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A3A215" w14:textId="134F943D" w:rsidR="00BC184D" w:rsidRPr="0087600B" w:rsidRDefault="00B3683A" w:rsidP="000C2009">
      <w:pPr>
        <w:spacing w:after="0" w:line="240" w:lineRule="auto"/>
        <w:jc w:val="center"/>
        <w:rPr>
          <w:rFonts w:cstheme="minorHAnsi"/>
          <w:b/>
          <w:bCs/>
          <w:sz w:val="40"/>
          <w:szCs w:val="40"/>
        </w:rPr>
      </w:pPr>
      <w:r w:rsidRPr="0087600B">
        <w:rPr>
          <w:rFonts w:cstheme="minorHAnsi"/>
          <w:b/>
          <w:bCs/>
          <w:sz w:val="40"/>
          <w:szCs w:val="40"/>
        </w:rPr>
        <w:t>“</w:t>
      </w:r>
      <w:r w:rsidR="00BC184D" w:rsidRPr="0087600B">
        <w:rPr>
          <w:rFonts w:cstheme="minorHAnsi"/>
          <w:b/>
          <w:bCs/>
          <w:sz w:val="40"/>
          <w:szCs w:val="40"/>
        </w:rPr>
        <w:t>Foresters for Healthy Waters</w:t>
      </w:r>
      <w:r w:rsidR="00B822B6" w:rsidRPr="0087600B">
        <w:rPr>
          <w:rFonts w:cstheme="minorHAnsi"/>
          <w:b/>
          <w:bCs/>
          <w:sz w:val="40"/>
          <w:szCs w:val="40"/>
        </w:rPr>
        <w:t>”</w:t>
      </w:r>
      <w:r w:rsidR="00BC184D" w:rsidRPr="0087600B">
        <w:rPr>
          <w:rFonts w:cstheme="minorHAnsi"/>
          <w:b/>
          <w:bCs/>
          <w:sz w:val="40"/>
          <w:szCs w:val="40"/>
        </w:rPr>
        <w:t xml:space="preserve"> Program Handbook</w:t>
      </w:r>
    </w:p>
    <w:p w14:paraId="7B8DBC78" w14:textId="495BDFE3" w:rsidR="00BC184D" w:rsidRPr="0087600B" w:rsidRDefault="00FC2656" w:rsidP="00BC184D">
      <w:pPr>
        <w:spacing w:after="80" w:line="240" w:lineRule="auto"/>
        <w:jc w:val="center"/>
        <w:rPr>
          <w:rFonts w:cstheme="minorHAnsi"/>
          <w:sz w:val="32"/>
          <w:szCs w:val="32"/>
        </w:rPr>
      </w:pPr>
      <w:r w:rsidRPr="0087600B">
        <w:rPr>
          <w:rFonts w:cstheme="minorHAnsi"/>
          <w:sz w:val="32"/>
          <w:szCs w:val="32"/>
        </w:rPr>
        <w:t>July</w:t>
      </w:r>
      <w:r w:rsidR="00BC184D" w:rsidRPr="0087600B">
        <w:rPr>
          <w:rFonts w:cstheme="minorHAnsi"/>
          <w:sz w:val="32"/>
          <w:szCs w:val="32"/>
        </w:rPr>
        <w:t xml:space="preserve"> 2021</w:t>
      </w:r>
    </w:p>
    <w:sdt>
      <w:sdtPr>
        <w:rPr>
          <w:rFonts w:asciiTheme="minorHAnsi" w:eastAsiaTheme="minorHAnsi" w:hAnsiTheme="minorHAnsi" w:cstheme="minorBidi"/>
          <w:b/>
          <w:bCs/>
          <w:color w:val="auto"/>
          <w:sz w:val="22"/>
          <w:szCs w:val="22"/>
          <w:u w:val="single"/>
        </w:rPr>
        <w:id w:val="146327681"/>
        <w:docPartObj>
          <w:docPartGallery w:val="Table of Contents"/>
          <w:docPartUnique/>
        </w:docPartObj>
      </w:sdtPr>
      <w:sdtEndPr>
        <w:rPr>
          <w:noProof/>
          <w:u w:val="none"/>
        </w:rPr>
      </w:sdtEndPr>
      <w:sdtContent>
        <w:p w14:paraId="462950AF" w14:textId="7A35E69F" w:rsidR="00EF6C16" w:rsidRPr="00EF6C16" w:rsidRDefault="00EF6C16">
          <w:pPr>
            <w:pStyle w:val="TOCHeading"/>
            <w:rPr>
              <w:b/>
              <w:bCs/>
              <w:u w:val="single"/>
            </w:rPr>
          </w:pPr>
          <w:r w:rsidRPr="00EF6C16">
            <w:rPr>
              <w:b/>
              <w:bCs/>
              <w:u w:val="single"/>
            </w:rPr>
            <w:t>Contents</w:t>
          </w:r>
        </w:p>
        <w:p w14:paraId="252A6C8C" w14:textId="0CE95803" w:rsidR="008C4521" w:rsidRPr="008C4521" w:rsidRDefault="00EF6C16" w:rsidP="008C4521">
          <w:pPr>
            <w:pStyle w:val="TOC1"/>
            <w:tabs>
              <w:tab w:val="right" w:leader="dot" w:pos="10070"/>
            </w:tabs>
            <w:spacing w:after="0"/>
            <w:rPr>
              <w:rFonts w:eastAsiaTheme="minorEastAsia" w:cstheme="minorHAnsi"/>
              <w:noProof/>
            </w:rPr>
          </w:pPr>
          <w:r w:rsidRPr="005F5276">
            <w:fldChar w:fldCharType="begin"/>
          </w:r>
          <w:r w:rsidRPr="005F5276">
            <w:instrText xml:space="preserve"> TOC \o "1-3" \h \z \u </w:instrText>
          </w:r>
          <w:r w:rsidRPr="005F5276">
            <w:fldChar w:fldCharType="separate"/>
          </w:r>
          <w:hyperlink w:anchor="_Toc71205399" w:history="1">
            <w:r w:rsidR="008C4521" w:rsidRPr="008C4521">
              <w:rPr>
                <w:rStyle w:val="Hyperlink"/>
                <w:rFonts w:cstheme="minorHAnsi"/>
                <w:b/>
                <w:bCs/>
                <w:noProof/>
              </w:rPr>
              <w:t>Part 1. Program Description</w:t>
            </w:r>
            <w:r w:rsidR="008C4521" w:rsidRPr="008C4521">
              <w:rPr>
                <w:rFonts w:cstheme="minorHAnsi"/>
                <w:noProof/>
                <w:webHidden/>
              </w:rPr>
              <w:tab/>
            </w:r>
            <w:r w:rsidR="008C4521" w:rsidRPr="008C4521">
              <w:rPr>
                <w:rFonts w:cstheme="minorHAnsi"/>
                <w:noProof/>
                <w:webHidden/>
              </w:rPr>
              <w:fldChar w:fldCharType="begin"/>
            </w:r>
            <w:r w:rsidR="008C4521" w:rsidRPr="008C4521">
              <w:rPr>
                <w:rFonts w:cstheme="minorHAnsi"/>
                <w:noProof/>
                <w:webHidden/>
              </w:rPr>
              <w:instrText xml:space="preserve"> PAGEREF _Toc71205399 \h </w:instrText>
            </w:r>
            <w:r w:rsidR="008C4521" w:rsidRPr="008C4521">
              <w:rPr>
                <w:rFonts w:cstheme="minorHAnsi"/>
                <w:noProof/>
                <w:webHidden/>
              </w:rPr>
            </w:r>
            <w:r w:rsidR="008C4521" w:rsidRPr="008C4521">
              <w:rPr>
                <w:rFonts w:cstheme="minorHAnsi"/>
                <w:noProof/>
                <w:webHidden/>
              </w:rPr>
              <w:fldChar w:fldCharType="separate"/>
            </w:r>
            <w:r w:rsidR="00CD6641">
              <w:rPr>
                <w:rFonts w:cstheme="minorHAnsi"/>
                <w:noProof/>
                <w:webHidden/>
              </w:rPr>
              <w:t>1</w:t>
            </w:r>
            <w:r w:rsidR="008C4521" w:rsidRPr="008C4521">
              <w:rPr>
                <w:rFonts w:cstheme="minorHAnsi"/>
                <w:noProof/>
                <w:webHidden/>
              </w:rPr>
              <w:fldChar w:fldCharType="end"/>
            </w:r>
          </w:hyperlink>
        </w:p>
        <w:p w14:paraId="67931019" w14:textId="76FFECB6" w:rsidR="008C4521" w:rsidRPr="008C4521" w:rsidRDefault="00501E2C" w:rsidP="008C4521">
          <w:pPr>
            <w:pStyle w:val="TOC1"/>
            <w:tabs>
              <w:tab w:val="right" w:leader="dot" w:pos="10070"/>
            </w:tabs>
            <w:spacing w:after="0"/>
            <w:rPr>
              <w:rFonts w:eastAsiaTheme="minorEastAsia" w:cstheme="minorHAnsi"/>
              <w:noProof/>
            </w:rPr>
          </w:pPr>
          <w:hyperlink w:anchor="_Toc71205400" w:history="1">
            <w:r w:rsidR="008C4521" w:rsidRPr="008C4521">
              <w:rPr>
                <w:rStyle w:val="Hyperlink"/>
                <w:rFonts w:cstheme="minorHAnsi"/>
                <w:b/>
                <w:bCs/>
                <w:noProof/>
              </w:rPr>
              <w:t>Part 2. Background</w:t>
            </w:r>
            <w:r w:rsidR="008C4521" w:rsidRPr="008C4521">
              <w:rPr>
                <w:rFonts w:cstheme="minorHAnsi"/>
                <w:noProof/>
                <w:webHidden/>
              </w:rPr>
              <w:tab/>
            </w:r>
            <w:r w:rsidR="008C4521" w:rsidRPr="008C4521">
              <w:rPr>
                <w:rFonts w:cstheme="minorHAnsi"/>
                <w:noProof/>
                <w:webHidden/>
              </w:rPr>
              <w:fldChar w:fldCharType="begin"/>
            </w:r>
            <w:r w:rsidR="008C4521" w:rsidRPr="008C4521">
              <w:rPr>
                <w:rFonts w:cstheme="minorHAnsi"/>
                <w:noProof/>
                <w:webHidden/>
              </w:rPr>
              <w:instrText xml:space="preserve"> PAGEREF _Toc71205400 \h </w:instrText>
            </w:r>
            <w:r w:rsidR="008C4521" w:rsidRPr="008C4521">
              <w:rPr>
                <w:rFonts w:cstheme="minorHAnsi"/>
                <w:noProof/>
                <w:webHidden/>
              </w:rPr>
            </w:r>
            <w:r w:rsidR="008C4521" w:rsidRPr="008C4521">
              <w:rPr>
                <w:rFonts w:cstheme="minorHAnsi"/>
                <w:noProof/>
                <w:webHidden/>
              </w:rPr>
              <w:fldChar w:fldCharType="separate"/>
            </w:r>
            <w:r w:rsidR="00CD6641">
              <w:rPr>
                <w:rFonts w:cstheme="minorHAnsi"/>
                <w:noProof/>
                <w:webHidden/>
              </w:rPr>
              <w:t>2</w:t>
            </w:r>
            <w:r w:rsidR="008C4521" w:rsidRPr="008C4521">
              <w:rPr>
                <w:rFonts w:cstheme="minorHAnsi"/>
                <w:noProof/>
                <w:webHidden/>
              </w:rPr>
              <w:fldChar w:fldCharType="end"/>
            </w:r>
          </w:hyperlink>
        </w:p>
        <w:p w14:paraId="0FDD75BD" w14:textId="65BE2761" w:rsidR="008C4521" w:rsidRPr="008C4521" w:rsidRDefault="00501E2C" w:rsidP="008C4521">
          <w:pPr>
            <w:pStyle w:val="TOC1"/>
            <w:tabs>
              <w:tab w:val="right" w:leader="dot" w:pos="10070"/>
            </w:tabs>
            <w:spacing w:after="0"/>
            <w:rPr>
              <w:rFonts w:eastAsiaTheme="minorEastAsia" w:cstheme="minorHAnsi"/>
              <w:noProof/>
            </w:rPr>
          </w:pPr>
          <w:hyperlink w:anchor="_Toc71205401" w:history="1">
            <w:r w:rsidR="008C4521" w:rsidRPr="008C4521">
              <w:rPr>
                <w:rStyle w:val="Hyperlink"/>
                <w:rFonts w:cstheme="minorHAnsi"/>
                <w:b/>
                <w:bCs/>
                <w:noProof/>
              </w:rPr>
              <w:t>Part 3. Aquatic Species Habitat Needs</w:t>
            </w:r>
            <w:r w:rsidR="008C4521" w:rsidRPr="008C4521">
              <w:rPr>
                <w:rFonts w:cstheme="minorHAnsi"/>
                <w:noProof/>
                <w:webHidden/>
              </w:rPr>
              <w:tab/>
            </w:r>
            <w:r w:rsidR="008C4521" w:rsidRPr="008C4521">
              <w:rPr>
                <w:rFonts w:cstheme="minorHAnsi"/>
                <w:noProof/>
                <w:webHidden/>
              </w:rPr>
              <w:fldChar w:fldCharType="begin"/>
            </w:r>
            <w:r w:rsidR="008C4521" w:rsidRPr="008C4521">
              <w:rPr>
                <w:rFonts w:cstheme="minorHAnsi"/>
                <w:noProof/>
                <w:webHidden/>
              </w:rPr>
              <w:instrText xml:space="preserve"> PAGEREF _Toc71205401 \h </w:instrText>
            </w:r>
            <w:r w:rsidR="008C4521" w:rsidRPr="008C4521">
              <w:rPr>
                <w:rFonts w:cstheme="minorHAnsi"/>
                <w:noProof/>
                <w:webHidden/>
              </w:rPr>
            </w:r>
            <w:r w:rsidR="008C4521" w:rsidRPr="008C4521">
              <w:rPr>
                <w:rFonts w:cstheme="minorHAnsi"/>
                <w:noProof/>
                <w:webHidden/>
              </w:rPr>
              <w:fldChar w:fldCharType="separate"/>
            </w:r>
            <w:r w:rsidR="00CD6641">
              <w:rPr>
                <w:rFonts w:cstheme="minorHAnsi"/>
                <w:noProof/>
                <w:webHidden/>
              </w:rPr>
              <w:t>3</w:t>
            </w:r>
            <w:r w:rsidR="008C4521" w:rsidRPr="008C4521">
              <w:rPr>
                <w:rFonts w:cstheme="minorHAnsi"/>
                <w:noProof/>
                <w:webHidden/>
              </w:rPr>
              <w:fldChar w:fldCharType="end"/>
            </w:r>
          </w:hyperlink>
        </w:p>
        <w:p w14:paraId="3DFA814B" w14:textId="6883851C" w:rsidR="008C4521" w:rsidRPr="008C4521" w:rsidRDefault="00501E2C" w:rsidP="008C4521">
          <w:pPr>
            <w:pStyle w:val="TOC1"/>
            <w:tabs>
              <w:tab w:val="right" w:leader="dot" w:pos="10070"/>
            </w:tabs>
            <w:spacing w:after="0"/>
            <w:rPr>
              <w:rFonts w:eastAsiaTheme="minorEastAsia" w:cstheme="minorHAnsi"/>
              <w:noProof/>
            </w:rPr>
          </w:pPr>
          <w:hyperlink w:anchor="_Toc71205402" w:history="1">
            <w:r w:rsidR="008C4521" w:rsidRPr="008C4521">
              <w:rPr>
                <w:rStyle w:val="Hyperlink"/>
                <w:rFonts w:cstheme="minorHAnsi"/>
                <w:b/>
                <w:bCs/>
                <w:noProof/>
              </w:rPr>
              <w:t>Part 4. Eligible Tracts and Ownerships</w:t>
            </w:r>
            <w:r w:rsidR="008C4521" w:rsidRPr="008C4521">
              <w:rPr>
                <w:rFonts w:cstheme="minorHAnsi"/>
                <w:noProof/>
                <w:webHidden/>
              </w:rPr>
              <w:tab/>
            </w:r>
            <w:r w:rsidR="008C4521" w:rsidRPr="008C4521">
              <w:rPr>
                <w:rFonts w:cstheme="minorHAnsi"/>
                <w:noProof/>
                <w:webHidden/>
              </w:rPr>
              <w:fldChar w:fldCharType="begin"/>
            </w:r>
            <w:r w:rsidR="008C4521" w:rsidRPr="008C4521">
              <w:rPr>
                <w:rFonts w:cstheme="minorHAnsi"/>
                <w:noProof/>
                <w:webHidden/>
              </w:rPr>
              <w:instrText xml:space="preserve"> PAGEREF _Toc71205402 \h </w:instrText>
            </w:r>
            <w:r w:rsidR="008C4521" w:rsidRPr="008C4521">
              <w:rPr>
                <w:rFonts w:cstheme="minorHAnsi"/>
                <w:noProof/>
                <w:webHidden/>
              </w:rPr>
            </w:r>
            <w:r w:rsidR="008C4521" w:rsidRPr="008C4521">
              <w:rPr>
                <w:rFonts w:cstheme="minorHAnsi"/>
                <w:noProof/>
                <w:webHidden/>
              </w:rPr>
              <w:fldChar w:fldCharType="separate"/>
            </w:r>
            <w:r w:rsidR="00CD6641">
              <w:rPr>
                <w:rFonts w:cstheme="minorHAnsi"/>
                <w:noProof/>
                <w:webHidden/>
              </w:rPr>
              <w:t>4</w:t>
            </w:r>
            <w:r w:rsidR="008C4521" w:rsidRPr="008C4521">
              <w:rPr>
                <w:rFonts w:cstheme="minorHAnsi"/>
                <w:noProof/>
                <w:webHidden/>
              </w:rPr>
              <w:fldChar w:fldCharType="end"/>
            </w:r>
          </w:hyperlink>
        </w:p>
        <w:p w14:paraId="4E3EE579" w14:textId="5D441933" w:rsidR="008C4521" w:rsidRPr="008C4521" w:rsidRDefault="00501E2C" w:rsidP="008C4521">
          <w:pPr>
            <w:pStyle w:val="TOC1"/>
            <w:tabs>
              <w:tab w:val="right" w:leader="dot" w:pos="10070"/>
            </w:tabs>
            <w:spacing w:after="0"/>
            <w:rPr>
              <w:rFonts w:eastAsiaTheme="minorEastAsia" w:cstheme="minorHAnsi"/>
              <w:noProof/>
            </w:rPr>
          </w:pPr>
          <w:hyperlink w:anchor="_Toc71205403" w:history="1">
            <w:r w:rsidR="008C4521" w:rsidRPr="008C4521">
              <w:rPr>
                <w:rStyle w:val="Hyperlink"/>
                <w:rFonts w:cstheme="minorHAnsi"/>
                <w:b/>
                <w:bCs/>
                <w:noProof/>
              </w:rPr>
              <w:t>Part 5. Type of Plan and Plan Writers</w:t>
            </w:r>
            <w:r w:rsidR="008C4521" w:rsidRPr="008C4521">
              <w:rPr>
                <w:rFonts w:cstheme="minorHAnsi"/>
                <w:noProof/>
                <w:webHidden/>
              </w:rPr>
              <w:tab/>
            </w:r>
            <w:r w:rsidR="008C4521" w:rsidRPr="008C4521">
              <w:rPr>
                <w:rFonts w:cstheme="minorHAnsi"/>
                <w:noProof/>
                <w:webHidden/>
              </w:rPr>
              <w:fldChar w:fldCharType="begin"/>
            </w:r>
            <w:r w:rsidR="008C4521" w:rsidRPr="008C4521">
              <w:rPr>
                <w:rFonts w:cstheme="minorHAnsi"/>
                <w:noProof/>
                <w:webHidden/>
              </w:rPr>
              <w:instrText xml:space="preserve"> PAGEREF _Toc71205403 \h </w:instrText>
            </w:r>
            <w:r w:rsidR="008C4521" w:rsidRPr="008C4521">
              <w:rPr>
                <w:rFonts w:cstheme="minorHAnsi"/>
                <w:noProof/>
                <w:webHidden/>
              </w:rPr>
            </w:r>
            <w:r w:rsidR="008C4521" w:rsidRPr="008C4521">
              <w:rPr>
                <w:rFonts w:cstheme="minorHAnsi"/>
                <w:noProof/>
                <w:webHidden/>
              </w:rPr>
              <w:fldChar w:fldCharType="separate"/>
            </w:r>
            <w:r w:rsidR="00CD6641">
              <w:rPr>
                <w:rFonts w:cstheme="minorHAnsi"/>
                <w:noProof/>
                <w:webHidden/>
              </w:rPr>
              <w:t>5</w:t>
            </w:r>
            <w:r w:rsidR="008C4521" w:rsidRPr="008C4521">
              <w:rPr>
                <w:rFonts w:cstheme="minorHAnsi"/>
                <w:noProof/>
                <w:webHidden/>
              </w:rPr>
              <w:fldChar w:fldCharType="end"/>
            </w:r>
          </w:hyperlink>
        </w:p>
        <w:p w14:paraId="5DF63AE2" w14:textId="23A634E7" w:rsidR="008C4521" w:rsidRPr="008C4521" w:rsidRDefault="00501E2C" w:rsidP="008C4521">
          <w:pPr>
            <w:pStyle w:val="TOC1"/>
            <w:tabs>
              <w:tab w:val="right" w:leader="dot" w:pos="10070"/>
            </w:tabs>
            <w:spacing w:after="0"/>
            <w:rPr>
              <w:rFonts w:eastAsiaTheme="minorEastAsia" w:cstheme="minorHAnsi"/>
              <w:noProof/>
            </w:rPr>
          </w:pPr>
          <w:hyperlink w:anchor="_Toc71205404" w:history="1">
            <w:r w:rsidR="008C4521" w:rsidRPr="008C4521">
              <w:rPr>
                <w:rStyle w:val="Hyperlink"/>
                <w:rFonts w:cstheme="minorHAnsi"/>
                <w:b/>
                <w:bCs/>
                <w:noProof/>
              </w:rPr>
              <w:t>Part 6. Program Funding and Administration</w:t>
            </w:r>
            <w:r w:rsidR="008C4521" w:rsidRPr="008C4521">
              <w:rPr>
                <w:rFonts w:cstheme="minorHAnsi"/>
                <w:noProof/>
                <w:webHidden/>
              </w:rPr>
              <w:tab/>
            </w:r>
            <w:r w:rsidR="008C4521" w:rsidRPr="008C4521">
              <w:rPr>
                <w:rFonts w:cstheme="minorHAnsi"/>
                <w:noProof/>
                <w:webHidden/>
              </w:rPr>
              <w:fldChar w:fldCharType="begin"/>
            </w:r>
            <w:r w:rsidR="008C4521" w:rsidRPr="008C4521">
              <w:rPr>
                <w:rFonts w:cstheme="minorHAnsi"/>
                <w:noProof/>
                <w:webHidden/>
              </w:rPr>
              <w:instrText xml:space="preserve"> PAGEREF _Toc71205404 \h </w:instrText>
            </w:r>
            <w:r w:rsidR="008C4521" w:rsidRPr="008C4521">
              <w:rPr>
                <w:rFonts w:cstheme="minorHAnsi"/>
                <w:noProof/>
                <w:webHidden/>
              </w:rPr>
            </w:r>
            <w:r w:rsidR="008C4521" w:rsidRPr="008C4521">
              <w:rPr>
                <w:rFonts w:cstheme="minorHAnsi"/>
                <w:noProof/>
                <w:webHidden/>
              </w:rPr>
              <w:fldChar w:fldCharType="separate"/>
            </w:r>
            <w:r w:rsidR="00CD6641">
              <w:rPr>
                <w:rFonts w:cstheme="minorHAnsi"/>
                <w:noProof/>
                <w:webHidden/>
              </w:rPr>
              <w:t>6</w:t>
            </w:r>
            <w:r w:rsidR="008C4521" w:rsidRPr="008C4521">
              <w:rPr>
                <w:rFonts w:cstheme="minorHAnsi"/>
                <w:noProof/>
                <w:webHidden/>
              </w:rPr>
              <w:fldChar w:fldCharType="end"/>
            </w:r>
          </w:hyperlink>
        </w:p>
        <w:p w14:paraId="4A3DC778" w14:textId="7F6BD2E7" w:rsidR="008C4521" w:rsidRPr="008C4521" w:rsidRDefault="00501E2C" w:rsidP="008C4521">
          <w:pPr>
            <w:pStyle w:val="TOC1"/>
            <w:tabs>
              <w:tab w:val="right" w:leader="dot" w:pos="10070"/>
            </w:tabs>
            <w:spacing w:after="0"/>
            <w:rPr>
              <w:rFonts w:eastAsiaTheme="minorEastAsia" w:cstheme="minorHAnsi"/>
              <w:noProof/>
            </w:rPr>
          </w:pPr>
          <w:hyperlink w:anchor="_Toc71205405" w:history="1">
            <w:r w:rsidR="008C4521" w:rsidRPr="008C4521">
              <w:rPr>
                <w:rStyle w:val="Hyperlink"/>
                <w:rFonts w:cstheme="minorHAnsi"/>
                <w:b/>
                <w:bCs/>
                <w:noProof/>
              </w:rPr>
              <w:t>Part 7. Required Elements of the Pre-Harvest Plan</w:t>
            </w:r>
            <w:r w:rsidR="008C4521" w:rsidRPr="008C4521">
              <w:rPr>
                <w:rFonts w:cstheme="minorHAnsi"/>
                <w:noProof/>
                <w:webHidden/>
              </w:rPr>
              <w:tab/>
            </w:r>
            <w:r w:rsidR="008C4521" w:rsidRPr="008C4521">
              <w:rPr>
                <w:rFonts w:cstheme="minorHAnsi"/>
                <w:noProof/>
                <w:webHidden/>
              </w:rPr>
              <w:fldChar w:fldCharType="begin"/>
            </w:r>
            <w:r w:rsidR="008C4521" w:rsidRPr="008C4521">
              <w:rPr>
                <w:rFonts w:cstheme="minorHAnsi"/>
                <w:noProof/>
                <w:webHidden/>
              </w:rPr>
              <w:instrText xml:space="preserve"> PAGEREF _Toc71205405 \h </w:instrText>
            </w:r>
            <w:r w:rsidR="008C4521" w:rsidRPr="008C4521">
              <w:rPr>
                <w:rFonts w:cstheme="minorHAnsi"/>
                <w:noProof/>
                <w:webHidden/>
              </w:rPr>
            </w:r>
            <w:r w:rsidR="008C4521" w:rsidRPr="008C4521">
              <w:rPr>
                <w:rFonts w:cstheme="minorHAnsi"/>
                <w:noProof/>
                <w:webHidden/>
              </w:rPr>
              <w:fldChar w:fldCharType="separate"/>
            </w:r>
            <w:r w:rsidR="00CD6641">
              <w:rPr>
                <w:rFonts w:cstheme="minorHAnsi"/>
                <w:noProof/>
                <w:webHidden/>
              </w:rPr>
              <w:t>9</w:t>
            </w:r>
            <w:r w:rsidR="008C4521" w:rsidRPr="008C4521">
              <w:rPr>
                <w:rFonts w:cstheme="minorHAnsi"/>
                <w:noProof/>
                <w:webHidden/>
              </w:rPr>
              <w:fldChar w:fldCharType="end"/>
            </w:r>
          </w:hyperlink>
        </w:p>
        <w:p w14:paraId="3F1A187E" w14:textId="6036226C" w:rsidR="008C4521" w:rsidRPr="008C4521" w:rsidRDefault="00501E2C" w:rsidP="008C4521">
          <w:pPr>
            <w:pStyle w:val="TOC1"/>
            <w:tabs>
              <w:tab w:val="left" w:pos="1540"/>
              <w:tab w:val="right" w:leader="dot" w:pos="10070"/>
            </w:tabs>
            <w:spacing w:after="0"/>
            <w:rPr>
              <w:rFonts w:eastAsiaTheme="minorEastAsia" w:cstheme="minorHAnsi"/>
              <w:noProof/>
            </w:rPr>
          </w:pPr>
          <w:hyperlink w:anchor="_Toc71205406" w:history="1">
            <w:r w:rsidR="008C4521" w:rsidRPr="008C4521">
              <w:rPr>
                <w:rStyle w:val="Hyperlink"/>
                <w:rFonts w:cstheme="minorHAnsi"/>
                <w:b/>
                <w:bCs/>
                <w:noProof/>
              </w:rPr>
              <w:t>Appendix A:</w:t>
            </w:r>
            <w:r w:rsidR="008C4521">
              <w:rPr>
                <w:rStyle w:val="Hyperlink"/>
                <w:rFonts w:cstheme="minorHAnsi"/>
                <w:b/>
                <w:bCs/>
                <w:noProof/>
              </w:rPr>
              <w:t xml:space="preserve"> </w:t>
            </w:r>
            <w:r w:rsidR="008C4521" w:rsidRPr="008C4521">
              <w:rPr>
                <w:rStyle w:val="Hyperlink"/>
                <w:rFonts w:cstheme="minorHAnsi"/>
                <w:b/>
                <w:bCs/>
                <w:noProof/>
              </w:rPr>
              <w:t>Online Planning Tools</w:t>
            </w:r>
            <w:r w:rsidR="008C4521" w:rsidRPr="008C4521">
              <w:rPr>
                <w:rFonts w:cstheme="minorHAnsi"/>
                <w:noProof/>
                <w:webHidden/>
              </w:rPr>
              <w:tab/>
            </w:r>
            <w:r w:rsidR="008C4521" w:rsidRPr="008C4521">
              <w:rPr>
                <w:rFonts w:cstheme="minorHAnsi"/>
                <w:noProof/>
                <w:webHidden/>
              </w:rPr>
              <w:fldChar w:fldCharType="begin"/>
            </w:r>
            <w:r w:rsidR="008C4521" w:rsidRPr="008C4521">
              <w:rPr>
                <w:rFonts w:cstheme="minorHAnsi"/>
                <w:noProof/>
                <w:webHidden/>
              </w:rPr>
              <w:instrText xml:space="preserve"> PAGEREF _Toc71205406 \h </w:instrText>
            </w:r>
            <w:r w:rsidR="008C4521" w:rsidRPr="008C4521">
              <w:rPr>
                <w:rFonts w:cstheme="minorHAnsi"/>
                <w:noProof/>
                <w:webHidden/>
              </w:rPr>
            </w:r>
            <w:r w:rsidR="008C4521" w:rsidRPr="008C4521">
              <w:rPr>
                <w:rFonts w:cstheme="minorHAnsi"/>
                <w:noProof/>
                <w:webHidden/>
              </w:rPr>
              <w:fldChar w:fldCharType="separate"/>
            </w:r>
            <w:r w:rsidR="00CD6641">
              <w:rPr>
                <w:rFonts w:cstheme="minorHAnsi"/>
                <w:noProof/>
                <w:webHidden/>
              </w:rPr>
              <w:t>13</w:t>
            </w:r>
            <w:r w:rsidR="008C4521" w:rsidRPr="008C4521">
              <w:rPr>
                <w:rFonts w:cstheme="minorHAnsi"/>
                <w:noProof/>
                <w:webHidden/>
              </w:rPr>
              <w:fldChar w:fldCharType="end"/>
            </w:r>
          </w:hyperlink>
        </w:p>
        <w:p w14:paraId="672A61B4" w14:textId="28A886BC" w:rsidR="008C4521" w:rsidRPr="008C4521" w:rsidRDefault="00501E2C" w:rsidP="008C4521">
          <w:pPr>
            <w:pStyle w:val="TOC1"/>
            <w:tabs>
              <w:tab w:val="left" w:pos="1540"/>
              <w:tab w:val="right" w:leader="dot" w:pos="10070"/>
            </w:tabs>
            <w:spacing w:after="0"/>
            <w:rPr>
              <w:rFonts w:eastAsiaTheme="minorEastAsia" w:cstheme="minorHAnsi"/>
              <w:noProof/>
            </w:rPr>
          </w:pPr>
          <w:hyperlink w:anchor="_Toc71205407" w:history="1">
            <w:r w:rsidR="008C4521" w:rsidRPr="008C4521">
              <w:rPr>
                <w:rStyle w:val="Hyperlink"/>
                <w:rFonts w:cstheme="minorHAnsi"/>
                <w:b/>
                <w:bCs/>
                <w:noProof/>
              </w:rPr>
              <w:t>Appendix B:</w:t>
            </w:r>
            <w:r w:rsidR="008C4521">
              <w:rPr>
                <w:rStyle w:val="Hyperlink"/>
                <w:rFonts w:cstheme="minorHAnsi"/>
                <w:b/>
                <w:bCs/>
                <w:noProof/>
              </w:rPr>
              <w:t xml:space="preserve"> </w:t>
            </w:r>
            <w:r w:rsidR="008C4521" w:rsidRPr="008C4521">
              <w:rPr>
                <w:rStyle w:val="Hyperlink"/>
                <w:rFonts w:cstheme="minorHAnsi"/>
                <w:b/>
                <w:bCs/>
                <w:noProof/>
              </w:rPr>
              <w:t>Explaining the ESA Section 4(d) Rule</w:t>
            </w:r>
            <w:r w:rsidR="008C4521" w:rsidRPr="008C4521">
              <w:rPr>
                <w:rFonts w:cstheme="minorHAnsi"/>
                <w:noProof/>
                <w:webHidden/>
              </w:rPr>
              <w:tab/>
            </w:r>
            <w:r w:rsidR="008C4521" w:rsidRPr="008C4521">
              <w:rPr>
                <w:rFonts w:cstheme="minorHAnsi"/>
                <w:noProof/>
                <w:webHidden/>
              </w:rPr>
              <w:fldChar w:fldCharType="begin"/>
            </w:r>
            <w:r w:rsidR="008C4521" w:rsidRPr="008C4521">
              <w:rPr>
                <w:rFonts w:cstheme="minorHAnsi"/>
                <w:noProof/>
                <w:webHidden/>
              </w:rPr>
              <w:instrText xml:space="preserve"> PAGEREF _Toc71205407 \h </w:instrText>
            </w:r>
            <w:r w:rsidR="008C4521" w:rsidRPr="008C4521">
              <w:rPr>
                <w:rFonts w:cstheme="minorHAnsi"/>
                <w:noProof/>
                <w:webHidden/>
              </w:rPr>
            </w:r>
            <w:r w:rsidR="008C4521" w:rsidRPr="008C4521">
              <w:rPr>
                <w:rFonts w:cstheme="minorHAnsi"/>
                <w:noProof/>
                <w:webHidden/>
              </w:rPr>
              <w:fldChar w:fldCharType="separate"/>
            </w:r>
            <w:r w:rsidR="00CD6641">
              <w:rPr>
                <w:rFonts w:cstheme="minorHAnsi"/>
                <w:noProof/>
                <w:webHidden/>
              </w:rPr>
              <w:t>14</w:t>
            </w:r>
            <w:r w:rsidR="008C4521" w:rsidRPr="008C4521">
              <w:rPr>
                <w:rFonts w:cstheme="minorHAnsi"/>
                <w:noProof/>
                <w:webHidden/>
              </w:rPr>
              <w:fldChar w:fldCharType="end"/>
            </w:r>
          </w:hyperlink>
        </w:p>
        <w:p w14:paraId="5FF31E9D" w14:textId="5C008F3B" w:rsidR="008C4521" w:rsidRPr="008C4521" w:rsidRDefault="00501E2C" w:rsidP="008C4521">
          <w:pPr>
            <w:pStyle w:val="TOC2"/>
            <w:tabs>
              <w:tab w:val="right" w:leader="dot" w:pos="10070"/>
            </w:tabs>
            <w:spacing w:after="0"/>
            <w:ind w:left="0"/>
            <w:rPr>
              <w:rFonts w:eastAsiaTheme="minorEastAsia" w:cstheme="minorHAnsi"/>
              <w:noProof/>
            </w:rPr>
          </w:pPr>
          <w:hyperlink w:anchor="_Toc71205408" w:history="1">
            <w:r w:rsidR="008C4521" w:rsidRPr="008C4521">
              <w:rPr>
                <w:rStyle w:val="Hyperlink"/>
                <w:rFonts w:cstheme="minorHAnsi"/>
                <w:b/>
                <w:bCs/>
                <w:noProof/>
              </w:rPr>
              <w:t>Appendix C: Review Checklist for Pre-Harvest Plans in the Foresters for Healthy Waters Program</w:t>
            </w:r>
            <w:r w:rsidR="008C4521" w:rsidRPr="008C4521">
              <w:rPr>
                <w:rFonts w:cstheme="minorHAnsi"/>
                <w:noProof/>
                <w:webHidden/>
              </w:rPr>
              <w:tab/>
            </w:r>
            <w:r w:rsidR="008C4521" w:rsidRPr="008C4521">
              <w:rPr>
                <w:rFonts w:cstheme="minorHAnsi"/>
                <w:noProof/>
                <w:webHidden/>
              </w:rPr>
              <w:fldChar w:fldCharType="begin"/>
            </w:r>
            <w:r w:rsidR="008C4521" w:rsidRPr="008C4521">
              <w:rPr>
                <w:rFonts w:cstheme="minorHAnsi"/>
                <w:noProof/>
                <w:webHidden/>
              </w:rPr>
              <w:instrText xml:space="preserve"> PAGEREF _Toc71205408 \h </w:instrText>
            </w:r>
            <w:r w:rsidR="008C4521" w:rsidRPr="008C4521">
              <w:rPr>
                <w:rFonts w:cstheme="minorHAnsi"/>
                <w:noProof/>
                <w:webHidden/>
              </w:rPr>
            </w:r>
            <w:r w:rsidR="008C4521" w:rsidRPr="008C4521">
              <w:rPr>
                <w:rFonts w:cstheme="minorHAnsi"/>
                <w:noProof/>
                <w:webHidden/>
              </w:rPr>
              <w:fldChar w:fldCharType="separate"/>
            </w:r>
            <w:r w:rsidR="00CD6641">
              <w:rPr>
                <w:rFonts w:cstheme="minorHAnsi"/>
                <w:noProof/>
                <w:webHidden/>
              </w:rPr>
              <w:t>15</w:t>
            </w:r>
            <w:r w:rsidR="008C4521" w:rsidRPr="008C4521">
              <w:rPr>
                <w:rFonts w:cstheme="minorHAnsi"/>
                <w:noProof/>
                <w:webHidden/>
              </w:rPr>
              <w:fldChar w:fldCharType="end"/>
            </w:r>
          </w:hyperlink>
        </w:p>
        <w:p w14:paraId="3A09127B" w14:textId="0CEA6047" w:rsidR="00EF6C16" w:rsidRDefault="00EF6C16" w:rsidP="00640B51">
          <w:pPr>
            <w:spacing w:after="0" w:line="240" w:lineRule="auto"/>
          </w:pPr>
          <w:r w:rsidRPr="005F5276">
            <w:rPr>
              <w:b/>
              <w:bCs/>
              <w:noProof/>
            </w:rPr>
            <w:fldChar w:fldCharType="end"/>
          </w:r>
        </w:p>
      </w:sdtContent>
    </w:sdt>
    <w:p w14:paraId="7365DC57" w14:textId="4A2CEF3B" w:rsidR="00BC184D" w:rsidRPr="00393824" w:rsidRDefault="003233D0" w:rsidP="00EF6C16">
      <w:pPr>
        <w:pStyle w:val="Heading1"/>
        <w:spacing w:before="0"/>
        <w:rPr>
          <w:b/>
          <w:bCs/>
          <w:sz w:val="36"/>
          <w:szCs w:val="36"/>
        </w:rPr>
      </w:pPr>
      <w:bookmarkStart w:id="0" w:name="_Toc71205399"/>
      <w:r w:rsidRPr="00393824">
        <w:rPr>
          <w:b/>
          <w:bCs/>
          <w:sz w:val="36"/>
          <w:szCs w:val="36"/>
        </w:rPr>
        <w:t>Part 1.</w:t>
      </w:r>
      <w:r w:rsidR="00C57A1C" w:rsidRPr="00393824">
        <w:rPr>
          <w:b/>
          <w:bCs/>
          <w:sz w:val="36"/>
          <w:szCs w:val="36"/>
        </w:rPr>
        <w:t xml:space="preserve"> </w:t>
      </w:r>
      <w:r w:rsidR="00EA55AF" w:rsidRPr="00393824">
        <w:rPr>
          <w:b/>
          <w:bCs/>
          <w:sz w:val="36"/>
          <w:szCs w:val="36"/>
        </w:rPr>
        <w:t xml:space="preserve">Program </w:t>
      </w:r>
      <w:r w:rsidRPr="00393824">
        <w:rPr>
          <w:b/>
          <w:bCs/>
          <w:sz w:val="36"/>
          <w:szCs w:val="36"/>
        </w:rPr>
        <w:t>Description</w:t>
      </w:r>
      <w:bookmarkEnd w:id="0"/>
    </w:p>
    <w:p w14:paraId="2271321A" w14:textId="6AEB4FD1" w:rsidR="00BC184D" w:rsidRPr="00360E97" w:rsidRDefault="00BC184D" w:rsidP="00B746D7">
      <w:pPr>
        <w:spacing w:after="80" w:line="240" w:lineRule="auto"/>
        <w:rPr>
          <w:rFonts w:cstheme="minorHAnsi"/>
        </w:rPr>
      </w:pPr>
      <w:r w:rsidRPr="00360E97">
        <w:rPr>
          <w:rFonts w:cstheme="minorHAnsi"/>
          <w:i/>
          <w:iCs/>
        </w:rPr>
        <w:t>Foresters for Healthy Waters</w:t>
      </w:r>
      <w:r w:rsidRPr="00360E97">
        <w:rPr>
          <w:rFonts w:cstheme="minorHAnsi"/>
        </w:rPr>
        <w:t xml:space="preserve"> is a </w:t>
      </w:r>
      <w:r w:rsidR="00B746D7" w:rsidRPr="00360E97">
        <w:rPr>
          <w:rFonts w:cstheme="minorHAnsi"/>
        </w:rPr>
        <w:t>time-limited, localized pilot project</w:t>
      </w:r>
      <w:r w:rsidRPr="00360E97">
        <w:rPr>
          <w:rFonts w:cstheme="minorHAnsi"/>
        </w:rPr>
        <w:t xml:space="preserve"> cooperatively developed by the N.C. Forest Service (NCFS) and the U.S. Fish and Wildlife Service (USFWS) to protect habitat for rare aquatic species </w:t>
      </w:r>
      <w:r w:rsidR="00393824" w:rsidRPr="00360E97">
        <w:rPr>
          <w:rFonts w:cstheme="minorHAnsi"/>
        </w:rPr>
        <w:t xml:space="preserve">during forest harvest operations </w:t>
      </w:r>
      <w:r w:rsidRPr="00360E97">
        <w:rPr>
          <w:rFonts w:cstheme="minorHAnsi"/>
        </w:rPr>
        <w:t xml:space="preserve">in </w:t>
      </w:r>
      <w:r w:rsidR="00393824" w:rsidRPr="00360E97">
        <w:rPr>
          <w:rFonts w:cstheme="minorHAnsi"/>
        </w:rPr>
        <w:t>the Neuse and</w:t>
      </w:r>
      <w:r w:rsidRPr="00360E97">
        <w:rPr>
          <w:rFonts w:cstheme="minorHAnsi"/>
        </w:rPr>
        <w:t xml:space="preserve"> </w:t>
      </w:r>
      <w:proofErr w:type="gramStart"/>
      <w:r w:rsidRPr="00360E97">
        <w:rPr>
          <w:rFonts w:cstheme="minorHAnsi"/>
        </w:rPr>
        <w:t xml:space="preserve">Tar </w:t>
      </w:r>
      <w:r w:rsidR="00393824" w:rsidRPr="00360E97">
        <w:rPr>
          <w:rFonts w:cstheme="minorHAnsi"/>
        </w:rPr>
        <w:t>r</w:t>
      </w:r>
      <w:r w:rsidRPr="00360E97">
        <w:rPr>
          <w:rFonts w:cstheme="minorHAnsi"/>
        </w:rPr>
        <w:t>iver</w:t>
      </w:r>
      <w:proofErr w:type="gramEnd"/>
      <w:r w:rsidR="00393824" w:rsidRPr="00360E97">
        <w:rPr>
          <w:rFonts w:cstheme="minorHAnsi"/>
        </w:rPr>
        <w:t xml:space="preserve"> basins</w:t>
      </w:r>
      <w:r w:rsidR="00B746D7" w:rsidRPr="00360E97">
        <w:rPr>
          <w:rFonts w:cstheme="minorHAnsi"/>
        </w:rPr>
        <w:t xml:space="preserve"> of North Carolina</w:t>
      </w:r>
      <w:r w:rsidRPr="00360E97">
        <w:rPr>
          <w:rFonts w:cstheme="minorHAnsi"/>
        </w:rPr>
        <w:t>.</w:t>
      </w:r>
    </w:p>
    <w:p w14:paraId="299CBF79" w14:textId="44B4D604" w:rsidR="00B746D7" w:rsidRPr="00360E97" w:rsidRDefault="00B746D7" w:rsidP="00B746D7">
      <w:pPr>
        <w:spacing w:after="80" w:line="240" w:lineRule="auto"/>
        <w:rPr>
          <w:rFonts w:cstheme="minorHAnsi"/>
        </w:rPr>
      </w:pPr>
      <w:r w:rsidRPr="00360E97">
        <w:rPr>
          <w:rFonts w:cstheme="minorHAnsi"/>
          <w:b/>
          <w:bCs/>
          <w:u w:val="single"/>
        </w:rPr>
        <w:t>Purpose</w:t>
      </w:r>
      <w:r w:rsidRPr="00360E97">
        <w:rPr>
          <w:rFonts w:cstheme="minorHAnsi"/>
        </w:rPr>
        <w:t xml:space="preserve">: </w:t>
      </w:r>
      <w:r w:rsidR="005823EB" w:rsidRPr="00360E97">
        <w:rPr>
          <w:rFonts w:cstheme="minorHAnsi"/>
        </w:rPr>
        <w:t>S</w:t>
      </w:r>
      <w:r w:rsidRPr="00360E97">
        <w:rPr>
          <w:rFonts w:cstheme="minorHAnsi"/>
        </w:rPr>
        <w:t xml:space="preserve">upport the preparation of </w:t>
      </w:r>
      <w:r w:rsidR="00532B53" w:rsidRPr="00360E97">
        <w:rPr>
          <w:rFonts w:cstheme="minorHAnsi"/>
        </w:rPr>
        <w:t>P</w:t>
      </w:r>
      <w:r w:rsidRPr="00360E97">
        <w:rPr>
          <w:rFonts w:cstheme="minorHAnsi"/>
        </w:rPr>
        <w:t>re-</w:t>
      </w:r>
      <w:r w:rsidR="00532B53" w:rsidRPr="00360E97">
        <w:rPr>
          <w:rFonts w:cstheme="minorHAnsi"/>
        </w:rPr>
        <w:t>H</w:t>
      </w:r>
      <w:r w:rsidRPr="00360E97">
        <w:rPr>
          <w:rFonts w:cstheme="minorHAnsi"/>
        </w:rPr>
        <w:t xml:space="preserve">arvest </w:t>
      </w:r>
      <w:r w:rsidR="00532B53" w:rsidRPr="00360E97">
        <w:rPr>
          <w:rFonts w:cstheme="minorHAnsi"/>
        </w:rPr>
        <w:t>P</w:t>
      </w:r>
      <w:r w:rsidRPr="00360E97">
        <w:rPr>
          <w:rFonts w:cstheme="minorHAnsi"/>
        </w:rPr>
        <w:t xml:space="preserve">lans </w:t>
      </w:r>
      <w:r w:rsidR="00EF5F89" w:rsidRPr="00360E97">
        <w:rPr>
          <w:rFonts w:cstheme="minorHAnsi"/>
        </w:rPr>
        <w:t xml:space="preserve">(a type of forest management practice plan) </w:t>
      </w:r>
      <w:r w:rsidR="00D635AB" w:rsidRPr="00360E97">
        <w:rPr>
          <w:rFonts w:cstheme="minorHAnsi"/>
        </w:rPr>
        <w:t xml:space="preserve">which </w:t>
      </w:r>
      <w:r w:rsidRPr="00360E97">
        <w:rPr>
          <w:rFonts w:cstheme="minorHAnsi"/>
        </w:rPr>
        <w:t>demonstrate strategic</w:t>
      </w:r>
      <w:r w:rsidR="008F0DF3" w:rsidRPr="00360E97">
        <w:rPr>
          <w:rFonts w:cstheme="minorHAnsi"/>
        </w:rPr>
        <w:t xml:space="preserve">, </w:t>
      </w:r>
      <w:r w:rsidR="00C47326" w:rsidRPr="00360E97">
        <w:rPr>
          <w:rFonts w:cstheme="minorHAnsi"/>
        </w:rPr>
        <w:t>holistic</w:t>
      </w:r>
      <w:r w:rsidR="008F0DF3" w:rsidRPr="00360E97">
        <w:rPr>
          <w:rFonts w:cstheme="minorHAnsi"/>
        </w:rPr>
        <w:t xml:space="preserve"> </w:t>
      </w:r>
      <w:r w:rsidR="00D635AB" w:rsidRPr="00360E97">
        <w:rPr>
          <w:rFonts w:cstheme="minorHAnsi"/>
        </w:rPr>
        <w:t>recommendations</w:t>
      </w:r>
      <w:r w:rsidRPr="00360E97">
        <w:rPr>
          <w:rFonts w:cstheme="minorHAnsi"/>
        </w:rPr>
        <w:t xml:space="preserve"> to implement measures that go ‘above &amp; beyond’ existing baseline requirements for protecting water quality.</w:t>
      </w:r>
    </w:p>
    <w:p w14:paraId="64D20CBE" w14:textId="3CCAB4CC" w:rsidR="00B746D7" w:rsidRPr="00360E97" w:rsidRDefault="00B746D7" w:rsidP="00B746D7">
      <w:pPr>
        <w:spacing w:after="80" w:line="240" w:lineRule="auto"/>
        <w:rPr>
          <w:rFonts w:cstheme="minorHAnsi"/>
        </w:rPr>
      </w:pPr>
      <w:r w:rsidRPr="00360E97">
        <w:rPr>
          <w:rFonts w:cstheme="minorHAnsi"/>
          <w:b/>
          <w:bCs/>
          <w:u w:val="single"/>
        </w:rPr>
        <w:t>Goal</w:t>
      </w:r>
      <w:r w:rsidRPr="00360E97">
        <w:rPr>
          <w:rFonts w:cstheme="minorHAnsi"/>
        </w:rPr>
        <w:t xml:space="preserve">: </w:t>
      </w:r>
      <w:proofErr w:type="gramStart"/>
      <w:r w:rsidR="005823EB" w:rsidRPr="00360E97">
        <w:rPr>
          <w:rFonts w:cstheme="minorHAnsi"/>
        </w:rPr>
        <w:t>I</w:t>
      </w:r>
      <w:r w:rsidRPr="00360E97">
        <w:rPr>
          <w:rFonts w:cstheme="minorHAnsi"/>
        </w:rPr>
        <w:t>nsure</w:t>
      </w:r>
      <w:proofErr w:type="gramEnd"/>
      <w:r w:rsidRPr="00360E97">
        <w:rPr>
          <w:rFonts w:cstheme="minorHAnsi"/>
        </w:rPr>
        <w:t xml:space="preserve"> rivers and streams</w:t>
      </w:r>
      <w:r w:rsidR="0094068E" w:rsidRPr="00360E97">
        <w:rPr>
          <w:rFonts w:cstheme="minorHAnsi"/>
        </w:rPr>
        <w:t xml:space="preserve"> on forestlands</w:t>
      </w:r>
      <w:r w:rsidRPr="00360E97">
        <w:rPr>
          <w:rFonts w:cstheme="minorHAnsi"/>
        </w:rPr>
        <w:t xml:space="preserve"> remain in good condition to support habitat needs for multiple rare aquatic species; see </w:t>
      </w:r>
      <w:r w:rsidR="004C355B" w:rsidRPr="00360E97">
        <w:rPr>
          <w:rFonts w:cstheme="minorHAnsi"/>
        </w:rPr>
        <w:t xml:space="preserve">Part 2, </w:t>
      </w:r>
      <w:r w:rsidRPr="00360E97">
        <w:rPr>
          <w:rFonts w:cstheme="minorHAnsi"/>
        </w:rPr>
        <w:t xml:space="preserve">Table </w:t>
      </w:r>
      <w:r w:rsidR="00034185" w:rsidRPr="00360E97">
        <w:rPr>
          <w:rFonts w:cstheme="minorHAnsi"/>
        </w:rPr>
        <w:t>1</w:t>
      </w:r>
      <w:r w:rsidRPr="00360E97">
        <w:rPr>
          <w:rFonts w:cstheme="minorHAnsi"/>
        </w:rPr>
        <w:t>.</w:t>
      </w:r>
    </w:p>
    <w:p w14:paraId="29917143" w14:textId="3993C9E5" w:rsidR="008F0DF3" w:rsidRPr="00360E97" w:rsidRDefault="008F0DF3" w:rsidP="008F0DF3">
      <w:pPr>
        <w:spacing w:after="80" w:line="240" w:lineRule="auto"/>
        <w:rPr>
          <w:rFonts w:cstheme="minorHAnsi"/>
        </w:rPr>
      </w:pPr>
      <w:r w:rsidRPr="00360E97">
        <w:rPr>
          <w:rFonts w:cstheme="minorHAnsi"/>
          <w:b/>
          <w:bCs/>
          <w:u w:val="single"/>
        </w:rPr>
        <w:t>Location</w:t>
      </w:r>
      <w:r w:rsidRPr="00360E97">
        <w:rPr>
          <w:rFonts w:cstheme="minorHAnsi"/>
        </w:rPr>
        <w:t>: Edgecombe, Franklin, Granville, Halifax, Nash, Vance, and Warren counties</w:t>
      </w:r>
      <w:r w:rsidR="00A26EE4" w:rsidRPr="00360E97">
        <w:rPr>
          <w:rFonts w:cstheme="minorHAnsi"/>
        </w:rPr>
        <w:t>; s</w:t>
      </w:r>
      <w:r w:rsidR="003233D0" w:rsidRPr="00360E97">
        <w:rPr>
          <w:rFonts w:cstheme="minorHAnsi"/>
        </w:rPr>
        <w:t>ee Map 1.</w:t>
      </w:r>
    </w:p>
    <w:p w14:paraId="54DA847C" w14:textId="302943A2" w:rsidR="00532B53" w:rsidRPr="00360E97" w:rsidRDefault="00532B53" w:rsidP="00B746D7">
      <w:pPr>
        <w:spacing w:after="80" w:line="240" w:lineRule="auto"/>
        <w:rPr>
          <w:rFonts w:cstheme="minorHAnsi"/>
        </w:rPr>
      </w:pPr>
      <w:r w:rsidRPr="00360E97">
        <w:rPr>
          <w:rFonts w:cstheme="minorHAnsi"/>
          <w:b/>
          <w:bCs/>
          <w:u w:val="single"/>
        </w:rPr>
        <w:t>Objectives</w:t>
      </w:r>
      <w:r w:rsidRPr="00360E97">
        <w:rPr>
          <w:rFonts w:cstheme="minorHAnsi"/>
        </w:rPr>
        <w:t>:</w:t>
      </w:r>
    </w:p>
    <w:p w14:paraId="7F588CDD" w14:textId="49080A86" w:rsidR="00532B53" w:rsidRPr="00360E97" w:rsidRDefault="00EA55AF" w:rsidP="00532B53">
      <w:pPr>
        <w:pStyle w:val="ListParagraph"/>
        <w:numPr>
          <w:ilvl w:val="0"/>
          <w:numId w:val="1"/>
        </w:numPr>
        <w:spacing w:after="80" w:line="240" w:lineRule="auto"/>
        <w:rPr>
          <w:rFonts w:cstheme="minorHAnsi"/>
        </w:rPr>
      </w:pPr>
      <w:r w:rsidRPr="00360E97">
        <w:rPr>
          <w:rFonts w:cstheme="minorHAnsi"/>
        </w:rPr>
        <w:t xml:space="preserve">Engage </w:t>
      </w:r>
      <w:r w:rsidR="00532B53" w:rsidRPr="00360E97">
        <w:rPr>
          <w:rFonts w:cstheme="minorHAnsi"/>
        </w:rPr>
        <w:t xml:space="preserve">and educate </w:t>
      </w:r>
      <w:r w:rsidRPr="00360E97">
        <w:rPr>
          <w:rFonts w:cstheme="minorHAnsi"/>
        </w:rPr>
        <w:t>forestry practitioners</w:t>
      </w:r>
      <w:r w:rsidR="00F01594" w:rsidRPr="00360E97">
        <w:rPr>
          <w:rFonts w:cstheme="minorHAnsi"/>
        </w:rPr>
        <w:t xml:space="preserve"> </w:t>
      </w:r>
      <w:r w:rsidR="005E3776" w:rsidRPr="00360E97">
        <w:rPr>
          <w:rFonts w:cstheme="minorHAnsi"/>
        </w:rPr>
        <w:t xml:space="preserve">and forest landowners </w:t>
      </w:r>
      <w:r w:rsidR="00393824" w:rsidRPr="00360E97">
        <w:rPr>
          <w:rFonts w:cstheme="minorHAnsi"/>
        </w:rPr>
        <w:t>for improved</w:t>
      </w:r>
      <w:r w:rsidRPr="00360E97">
        <w:rPr>
          <w:rFonts w:cstheme="minorHAnsi"/>
        </w:rPr>
        <w:t xml:space="preserve"> awareness about imperiled aquatic life in </w:t>
      </w:r>
      <w:r w:rsidR="00532B53" w:rsidRPr="00360E97">
        <w:rPr>
          <w:rFonts w:cstheme="minorHAnsi"/>
        </w:rPr>
        <w:t>central North Carolina.</w:t>
      </w:r>
    </w:p>
    <w:p w14:paraId="2D077DE1" w14:textId="01CB8244" w:rsidR="00532B53" w:rsidRPr="00360E97" w:rsidRDefault="00532B53" w:rsidP="00532B53">
      <w:pPr>
        <w:pStyle w:val="ListParagraph"/>
        <w:numPr>
          <w:ilvl w:val="0"/>
          <w:numId w:val="1"/>
        </w:numPr>
        <w:spacing w:after="80" w:line="240" w:lineRule="auto"/>
        <w:rPr>
          <w:rFonts w:cstheme="minorHAnsi"/>
        </w:rPr>
      </w:pPr>
      <w:r w:rsidRPr="00360E97">
        <w:rPr>
          <w:rFonts w:cstheme="minorHAnsi"/>
        </w:rPr>
        <w:t xml:space="preserve">Promote enhanced harvest planning that addresses measures for protecting water quality and </w:t>
      </w:r>
      <w:r w:rsidR="00EA55AF" w:rsidRPr="00360E97">
        <w:rPr>
          <w:rFonts w:cstheme="minorHAnsi"/>
        </w:rPr>
        <w:t>aquatic habitat</w:t>
      </w:r>
      <w:r w:rsidRPr="00360E97">
        <w:rPr>
          <w:rFonts w:cstheme="minorHAnsi"/>
        </w:rPr>
        <w:t xml:space="preserve"> for rare, at-risk, or listed species; while meeting the landowner’s objectives and supporting the sustainability of working/managed forestlands.</w:t>
      </w:r>
    </w:p>
    <w:p w14:paraId="11DB9AA6" w14:textId="4F618DC6" w:rsidR="00EA55AF" w:rsidRPr="00360E97" w:rsidRDefault="00532B53" w:rsidP="00532B53">
      <w:pPr>
        <w:pStyle w:val="ListParagraph"/>
        <w:numPr>
          <w:ilvl w:val="0"/>
          <w:numId w:val="1"/>
        </w:numPr>
        <w:spacing w:after="80" w:line="240" w:lineRule="auto"/>
        <w:rPr>
          <w:rFonts w:cstheme="minorHAnsi"/>
        </w:rPr>
      </w:pPr>
      <w:r w:rsidRPr="00360E97">
        <w:rPr>
          <w:rFonts w:cstheme="minorHAnsi"/>
        </w:rPr>
        <w:t xml:space="preserve">Cost-share the expense to landowners for </w:t>
      </w:r>
      <w:r w:rsidR="008F0DF3" w:rsidRPr="00360E97">
        <w:rPr>
          <w:rFonts w:cstheme="minorHAnsi"/>
        </w:rPr>
        <w:t>receiving</w:t>
      </w:r>
      <w:r w:rsidRPr="00360E97">
        <w:rPr>
          <w:rFonts w:cstheme="minorHAnsi"/>
        </w:rPr>
        <w:t xml:space="preserve"> a </w:t>
      </w:r>
      <w:r w:rsidR="00F01594" w:rsidRPr="00360E97">
        <w:rPr>
          <w:rFonts w:cstheme="minorHAnsi"/>
        </w:rPr>
        <w:t xml:space="preserve">qualifying </w:t>
      </w:r>
      <w:r w:rsidR="00EA55AF" w:rsidRPr="00360E97">
        <w:rPr>
          <w:rFonts w:cstheme="minorHAnsi"/>
        </w:rPr>
        <w:t>Pre-Harvest Plan</w:t>
      </w:r>
      <w:r w:rsidR="008F0DF3" w:rsidRPr="00360E97">
        <w:rPr>
          <w:rFonts w:cstheme="minorHAnsi"/>
        </w:rPr>
        <w:t>.</w:t>
      </w:r>
    </w:p>
    <w:p w14:paraId="5C1C8959" w14:textId="3631D258" w:rsidR="008F0DF3" w:rsidRPr="00360E97" w:rsidRDefault="003233D0" w:rsidP="00EA55AF">
      <w:pPr>
        <w:spacing w:after="80" w:line="240" w:lineRule="auto"/>
        <w:rPr>
          <w:rFonts w:cstheme="minorHAnsi"/>
        </w:rPr>
      </w:pPr>
      <w:r w:rsidRPr="00360E97">
        <w:rPr>
          <w:rFonts w:cstheme="minorHAnsi"/>
          <w:b/>
          <w:bCs/>
          <w:u w:val="single"/>
        </w:rPr>
        <w:t>Eligible Landowners</w:t>
      </w:r>
      <w:r w:rsidRPr="00360E97">
        <w:rPr>
          <w:rFonts w:cstheme="minorHAnsi"/>
        </w:rPr>
        <w:t>:</w:t>
      </w:r>
      <w:r w:rsidR="00C31BC7" w:rsidRPr="00360E97">
        <w:rPr>
          <w:rFonts w:cstheme="minorHAnsi"/>
        </w:rPr>
        <w:tab/>
      </w:r>
      <w:r w:rsidRPr="00360E97">
        <w:rPr>
          <w:rFonts w:cstheme="minorHAnsi"/>
        </w:rPr>
        <w:t xml:space="preserve">Non-industrial private forestland owners; see Part </w:t>
      </w:r>
      <w:r w:rsidR="00EF5F89" w:rsidRPr="00360E97">
        <w:rPr>
          <w:rFonts w:cstheme="minorHAnsi"/>
        </w:rPr>
        <w:t>4.</w:t>
      </w:r>
    </w:p>
    <w:p w14:paraId="305F4D4A" w14:textId="16A774C8" w:rsidR="00360E97" w:rsidRPr="00360E97" w:rsidRDefault="00360E97" w:rsidP="00EA55AF">
      <w:pPr>
        <w:spacing w:after="80" w:line="240" w:lineRule="auto"/>
        <w:rPr>
          <w:rFonts w:cstheme="minorHAnsi"/>
        </w:rPr>
      </w:pPr>
      <w:r w:rsidRPr="00360E97">
        <w:rPr>
          <w:rFonts w:cstheme="minorHAnsi"/>
          <w:b/>
          <w:bCs/>
          <w:u w:val="single"/>
        </w:rPr>
        <w:t>Eligible Plan Writers</w:t>
      </w:r>
      <w:r w:rsidRPr="00360E97">
        <w:rPr>
          <w:rFonts w:cstheme="minorHAnsi"/>
        </w:rPr>
        <w:t>:</w:t>
      </w:r>
      <w:r>
        <w:rPr>
          <w:rFonts w:cstheme="minorHAnsi"/>
        </w:rPr>
        <w:tab/>
      </w:r>
      <w:r w:rsidR="00045E80">
        <w:rPr>
          <w:rFonts w:cstheme="minorHAnsi"/>
        </w:rPr>
        <w:t>Private sector professionals who</w:t>
      </w:r>
      <w:r w:rsidRPr="00360E97">
        <w:rPr>
          <w:rFonts w:cstheme="minorHAnsi"/>
        </w:rPr>
        <w:t xml:space="preserve"> complete training through this Program; see Part 5.</w:t>
      </w:r>
    </w:p>
    <w:p w14:paraId="1D6CFADA" w14:textId="7B107F08" w:rsidR="003233D0" w:rsidRPr="00360E97" w:rsidRDefault="003233D0" w:rsidP="00EA55AF">
      <w:pPr>
        <w:spacing w:after="80" w:line="240" w:lineRule="auto"/>
        <w:rPr>
          <w:rFonts w:cstheme="minorHAnsi"/>
        </w:rPr>
      </w:pPr>
      <w:r w:rsidRPr="00360E97">
        <w:rPr>
          <w:rFonts w:cstheme="minorHAnsi"/>
          <w:b/>
          <w:bCs/>
          <w:u w:val="single"/>
        </w:rPr>
        <w:t>Minimum Area Size</w:t>
      </w:r>
      <w:r w:rsidRPr="00360E97">
        <w:rPr>
          <w:rFonts w:cstheme="minorHAnsi"/>
        </w:rPr>
        <w:t>:</w:t>
      </w:r>
      <w:r w:rsidR="00C31BC7" w:rsidRPr="00360E97">
        <w:rPr>
          <w:rFonts w:cstheme="minorHAnsi"/>
        </w:rPr>
        <w:tab/>
      </w:r>
      <w:r w:rsidRPr="00360E97">
        <w:rPr>
          <w:rFonts w:cstheme="minorHAnsi"/>
        </w:rPr>
        <w:t>10 acres</w:t>
      </w:r>
      <w:r w:rsidR="004C19D0" w:rsidRPr="00360E97">
        <w:rPr>
          <w:rFonts w:cstheme="minorHAnsi"/>
        </w:rPr>
        <w:t xml:space="preserve"> (contiguous)</w:t>
      </w:r>
      <w:r w:rsidR="00287695" w:rsidRPr="00360E97">
        <w:rPr>
          <w:rFonts w:cstheme="minorHAnsi"/>
        </w:rPr>
        <w:t>.</w:t>
      </w:r>
    </w:p>
    <w:p w14:paraId="5500DCAF" w14:textId="10B4F6DF" w:rsidR="00034185" w:rsidRPr="00360E97" w:rsidRDefault="00034185" w:rsidP="00034185">
      <w:pPr>
        <w:spacing w:after="80" w:line="240" w:lineRule="auto"/>
        <w:rPr>
          <w:rFonts w:cstheme="minorHAnsi"/>
        </w:rPr>
      </w:pPr>
      <w:r w:rsidRPr="00360E97">
        <w:rPr>
          <w:rFonts w:cstheme="minorHAnsi"/>
          <w:b/>
          <w:bCs/>
          <w:u w:val="single"/>
        </w:rPr>
        <w:t>Cost Share Rates</w:t>
      </w:r>
      <w:r w:rsidRPr="00360E97">
        <w:rPr>
          <w:rFonts w:cstheme="minorHAnsi"/>
        </w:rPr>
        <w:t>:</w:t>
      </w:r>
      <w:r w:rsidR="00C31BC7" w:rsidRPr="00360E97">
        <w:rPr>
          <w:rFonts w:cstheme="minorHAnsi"/>
        </w:rPr>
        <w:tab/>
      </w:r>
      <w:r w:rsidR="0093481F" w:rsidRPr="00360E97">
        <w:rPr>
          <w:rFonts w:cstheme="minorHAnsi"/>
        </w:rPr>
        <w:t>Reimbursement is based on acreage</w:t>
      </w:r>
      <w:r w:rsidR="003B671F" w:rsidRPr="00360E97">
        <w:rPr>
          <w:rFonts w:cstheme="minorHAnsi"/>
        </w:rPr>
        <w:t>; s</w:t>
      </w:r>
      <w:r w:rsidRPr="00360E97">
        <w:rPr>
          <w:rFonts w:cstheme="minorHAnsi"/>
        </w:rPr>
        <w:t xml:space="preserve">ee </w:t>
      </w:r>
      <w:r w:rsidR="004C355B" w:rsidRPr="00360E97">
        <w:rPr>
          <w:rFonts w:cstheme="minorHAnsi"/>
        </w:rPr>
        <w:t xml:space="preserve">Part 6, </w:t>
      </w:r>
      <w:r w:rsidRPr="00360E97">
        <w:rPr>
          <w:rFonts w:cstheme="minorHAnsi"/>
        </w:rPr>
        <w:t xml:space="preserve">Table </w:t>
      </w:r>
      <w:r w:rsidR="00EF5F89" w:rsidRPr="00360E97">
        <w:rPr>
          <w:rFonts w:cstheme="minorHAnsi"/>
        </w:rPr>
        <w:t>2.</w:t>
      </w:r>
    </w:p>
    <w:p w14:paraId="69187DB8" w14:textId="713D5ADE" w:rsidR="003C5A88" w:rsidRPr="00360E97" w:rsidRDefault="00386850" w:rsidP="00034185">
      <w:pPr>
        <w:spacing w:after="80" w:line="240" w:lineRule="auto"/>
        <w:rPr>
          <w:rFonts w:cstheme="minorHAnsi"/>
        </w:rPr>
      </w:pPr>
      <w:r w:rsidRPr="00360E97">
        <w:rPr>
          <w:rFonts w:cstheme="minorHAnsi"/>
          <w:b/>
          <w:bCs/>
          <w:u w:val="single"/>
        </w:rPr>
        <w:t>Cost-Share Availability</w:t>
      </w:r>
      <w:r w:rsidR="003C5A88" w:rsidRPr="00360E97">
        <w:rPr>
          <w:rFonts w:cstheme="minorHAnsi"/>
          <w:b/>
          <w:bCs/>
          <w:u w:val="single"/>
        </w:rPr>
        <w:t xml:space="preserve"> Start Date</w:t>
      </w:r>
      <w:r w:rsidR="003C5A88" w:rsidRPr="00360E97">
        <w:rPr>
          <w:rFonts w:cstheme="minorHAnsi"/>
        </w:rPr>
        <w:t>:  July 1, 2021.</w:t>
      </w:r>
    </w:p>
    <w:p w14:paraId="0A869E84" w14:textId="350AEA9D" w:rsidR="003233D0" w:rsidRPr="00360E97" w:rsidRDefault="003233D0" w:rsidP="003233D0">
      <w:pPr>
        <w:spacing w:after="80" w:line="240" w:lineRule="auto"/>
        <w:rPr>
          <w:rFonts w:cstheme="minorHAnsi"/>
        </w:rPr>
      </w:pPr>
      <w:r w:rsidRPr="00360E97">
        <w:rPr>
          <w:rFonts w:cstheme="minorHAnsi"/>
          <w:b/>
          <w:bCs/>
          <w:u w:val="single"/>
        </w:rPr>
        <w:t>Benefits</w:t>
      </w:r>
      <w:r w:rsidRPr="00360E97">
        <w:rPr>
          <w:rFonts w:cstheme="minorHAnsi"/>
        </w:rPr>
        <w:t>:</w:t>
      </w:r>
      <w:r w:rsidR="00991BDC" w:rsidRPr="00360E97">
        <w:rPr>
          <w:rFonts w:cstheme="minorHAnsi"/>
        </w:rPr>
        <w:t xml:space="preserve">  </w:t>
      </w:r>
      <w:r w:rsidRPr="00360E97">
        <w:rPr>
          <w:rFonts w:cstheme="minorHAnsi"/>
        </w:rPr>
        <w:t xml:space="preserve">Landowners who voluntarily participate will receive reimbursement for the cost of having a qualifying </w:t>
      </w:r>
      <w:r w:rsidR="005E3776" w:rsidRPr="00360E97">
        <w:rPr>
          <w:rFonts w:cstheme="minorHAnsi"/>
        </w:rPr>
        <w:t xml:space="preserve">Pre-Harvest </w:t>
      </w:r>
      <w:r w:rsidRPr="00360E97">
        <w:rPr>
          <w:rFonts w:cstheme="minorHAnsi"/>
        </w:rPr>
        <w:t xml:space="preserve">Plan prepared for their </w:t>
      </w:r>
      <w:r w:rsidR="00034185" w:rsidRPr="00360E97">
        <w:rPr>
          <w:rFonts w:cstheme="minorHAnsi"/>
        </w:rPr>
        <w:t xml:space="preserve">pending </w:t>
      </w:r>
      <w:r w:rsidRPr="00360E97">
        <w:rPr>
          <w:rFonts w:cstheme="minorHAnsi"/>
        </w:rPr>
        <w:t>timber harvest</w:t>
      </w:r>
      <w:r w:rsidR="005B44BF" w:rsidRPr="00360E97">
        <w:rPr>
          <w:rFonts w:cstheme="minorHAnsi"/>
        </w:rPr>
        <w:t xml:space="preserve"> (maximum of 3 plans per owner)</w:t>
      </w:r>
      <w:r w:rsidRPr="00360E97">
        <w:rPr>
          <w:rFonts w:cstheme="minorHAnsi"/>
        </w:rPr>
        <w:t>.</w:t>
      </w:r>
      <w:r w:rsidR="003004AA" w:rsidRPr="00360E97">
        <w:rPr>
          <w:rFonts w:cstheme="minorHAnsi"/>
        </w:rPr>
        <w:t xml:space="preserve"> </w:t>
      </w:r>
      <w:r w:rsidR="00CE3409" w:rsidRPr="00360E97">
        <w:rPr>
          <w:rFonts w:cstheme="minorHAnsi"/>
        </w:rPr>
        <w:t xml:space="preserve">As a result, when </w:t>
      </w:r>
      <w:r w:rsidR="005823EB" w:rsidRPr="00360E97">
        <w:rPr>
          <w:rFonts w:cstheme="minorHAnsi"/>
        </w:rPr>
        <w:t>s</w:t>
      </w:r>
      <w:r w:rsidR="003004AA" w:rsidRPr="00360E97">
        <w:rPr>
          <w:rFonts w:cstheme="minorHAnsi"/>
        </w:rPr>
        <w:t xml:space="preserve">treams </w:t>
      </w:r>
      <w:r w:rsidR="00CE3409" w:rsidRPr="00360E97">
        <w:rPr>
          <w:rFonts w:cstheme="minorHAnsi"/>
        </w:rPr>
        <w:t xml:space="preserve">are </w:t>
      </w:r>
      <w:r w:rsidR="003004AA" w:rsidRPr="00360E97">
        <w:rPr>
          <w:rFonts w:cstheme="minorHAnsi"/>
        </w:rPr>
        <w:t>protected from harmful impacts, aquatic life is conserved and biodiversity is sustained through well-implemented forest management practices.</w:t>
      </w:r>
    </w:p>
    <w:p w14:paraId="0FB21F3C" w14:textId="77777777" w:rsidR="00640B51" w:rsidRPr="0087600B" w:rsidRDefault="00640B51" w:rsidP="003233D0">
      <w:pPr>
        <w:spacing w:after="80" w:line="240" w:lineRule="auto"/>
        <w:rPr>
          <w:rFonts w:cstheme="minorHAnsi"/>
          <w:sz w:val="24"/>
          <w:szCs w:val="24"/>
        </w:rPr>
      </w:pPr>
    </w:p>
    <w:p w14:paraId="05B35A25" w14:textId="3F14F5BF" w:rsidR="00DD7EB9" w:rsidRPr="0087600B" w:rsidRDefault="00DD7EB9" w:rsidP="00DD7EB9">
      <w:pPr>
        <w:spacing w:after="80" w:line="240" w:lineRule="auto"/>
        <w:rPr>
          <w:rFonts w:cstheme="minorHAnsi"/>
          <w:sz w:val="24"/>
          <w:szCs w:val="24"/>
        </w:rPr>
      </w:pPr>
      <w:r w:rsidRPr="0087600B">
        <w:rPr>
          <w:rFonts w:cstheme="minorHAnsi"/>
          <w:sz w:val="24"/>
          <w:szCs w:val="24"/>
        </w:rPr>
        <w:t xml:space="preserve">The intent </w:t>
      </w:r>
      <w:r w:rsidR="00130ADD" w:rsidRPr="0087600B">
        <w:rPr>
          <w:rFonts w:cstheme="minorHAnsi"/>
          <w:sz w:val="24"/>
          <w:szCs w:val="24"/>
        </w:rPr>
        <w:t xml:space="preserve">is for </w:t>
      </w:r>
      <w:r w:rsidRPr="0087600B">
        <w:rPr>
          <w:rFonts w:cstheme="minorHAnsi"/>
          <w:sz w:val="24"/>
          <w:szCs w:val="24"/>
        </w:rPr>
        <w:t xml:space="preserve">this Pre-Harvest Plan to </w:t>
      </w:r>
      <w:r w:rsidR="0093481F" w:rsidRPr="0087600B">
        <w:rPr>
          <w:rFonts w:cstheme="minorHAnsi"/>
          <w:sz w:val="24"/>
          <w:szCs w:val="24"/>
        </w:rPr>
        <w:t>demonstrate a higher level of due-diligence</w:t>
      </w:r>
      <w:r w:rsidRPr="0087600B">
        <w:rPr>
          <w:rFonts w:cstheme="minorHAnsi"/>
          <w:sz w:val="24"/>
          <w:szCs w:val="24"/>
        </w:rPr>
        <w:t xml:space="preserve"> for protecti</w:t>
      </w:r>
      <w:r w:rsidR="005823EB">
        <w:rPr>
          <w:rFonts w:cstheme="minorHAnsi"/>
          <w:sz w:val="24"/>
          <w:szCs w:val="24"/>
        </w:rPr>
        <w:t xml:space="preserve">ng </w:t>
      </w:r>
      <w:r w:rsidRPr="0087600B">
        <w:rPr>
          <w:rFonts w:cstheme="minorHAnsi"/>
          <w:sz w:val="24"/>
          <w:szCs w:val="24"/>
        </w:rPr>
        <w:t>water resources by identifying alternative methods or extra measures that may offer lower-risk</w:t>
      </w:r>
      <w:r w:rsidR="00130ADD" w:rsidRPr="0087600B">
        <w:rPr>
          <w:rFonts w:cstheme="minorHAnsi"/>
          <w:sz w:val="24"/>
          <w:szCs w:val="24"/>
        </w:rPr>
        <w:t>s</w:t>
      </w:r>
      <w:r w:rsidRPr="0087600B">
        <w:rPr>
          <w:rFonts w:cstheme="minorHAnsi"/>
          <w:sz w:val="24"/>
          <w:szCs w:val="24"/>
        </w:rPr>
        <w:t xml:space="preserve"> and </w:t>
      </w:r>
      <w:r w:rsidR="0093481F" w:rsidRPr="0087600B">
        <w:rPr>
          <w:rFonts w:cstheme="minorHAnsi"/>
          <w:sz w:val="24"/>
          <w:szCs w:val="24"/>
        </w:rPr>
        <w:t xml:space="preserve">reduced </w:t>
      </w:r>
      <w:r w:rsidRPr="0087600B">
        <w:rPr>
          <w:rFonts w:cstheme="minorHAnsi"/>
          <w:sz w:val="24"/>
          <w:szCs w:val="24"/>
        </w:rPr>
        <w:t xml:space="preserve">impacts to water quality, as compared with traditional practices. </w:t>
      </w:r>
      <w:r w:rsidR="00EF5F89" w:rsidRPr="0087600B">
        <w:rPr>
          <w:rFonts w:cstheme="minorHAnsi"/>
          <w:sz w:val="24"/>
          <w:szCs w:val="24"/>
        </w:rPr>
        <w:t>Listed below are s</w:t>
      </w:r>
      <w:r w:rsidRPr="0087600B">
        <w:rPr>
          <w:rFonts w:cstheme="minorHAnsi"/>
          <w:sz w:val="24"/>
          <w:szCs w:val="24"/>
        </w:rPr>
        <w:t>ome example</w:t>
      </w:r>
      <w:r w:rsidR="00C31BC7" w:rsidRPr="0087600B">
        <w:rPr>
          <w:rFonts w:cstheme="minorHAnsi"/>
          <w:sz w:val="24"/>
          <w:szCs w:val="24"/>
        </w:rPr>
        <w:t>s of</w:t>
      </w:r>
      <w:r w:rsidRPr="0087600B">
        <w:rPr>
          <w:rFonts w:cstheme="minorHAnsi"/>
          <w:sz w:val="24"/>
          <w:szCs w:val="24"/>
        </w:rPr>
        <w:t xml:space="preserve"> </w:t>
      </w:r>
      <w:r w:rsidR="00EF5F89" w:rsidRPr="0087600B">
        <w:rPr>
          <w:rFonts w:cstheme="minorHAnsi"/>
          <w:sz w:val="24"/>
          <w:szCs w:val="24"/>
        </w:rPr>
        <w:t>alternatives to consider</w:t>
      </w:r>
      <w:r w:rsidRPr="0087600B">
        <w:rPr>
          <w:rFonts w:cstheme="minorHAnsi"/>
          <w:sz w:val="24"/>
          <w:szCs w:val="24"/>
        </w:rPr>
        <w:t>:</w:t>
      </w:r>
    </w:p>
    <w:p w14:paraId="4C95E035" w14:textId="14874068" w:rsidR="00DD7EB9" w:rsidRPr="0087600B" w:rsidRDefault="00DD7EB9" w:rsidP="00C31BC7">
      <w:pPr>
        <w:pStyle w:val="ListParagraph"/>
        <w:numPr>
          <w:ilvl w:val="0"/>
          <w:numId w:val="10"/>
        </w:numPr>
        <w:spacing w:after="80" w:line="240" w:lineRule="auto"/>
        <w:contextualSpacing w:val="0"/>
        <w:rPr>
          <w:rFonts w:cstheme="minorHAnsi"/>
          <w:sz w:val="24"/>
          <w:szCs w:val="24"/>
        </w:rPr>
      </w:pPr>
      <w:r w:rsidRPr="0087600B">
        <w:rPr>
          <w:rFonts w:cstheme="minorHAnsi"/>
          <w:sz w:val="24"/>
          <w:szCs w:val="24"/>
        </w:rPr>
        <w:t xml:space="preserve">Avoid crossing streams entirely, </w:t>
      </w:r>
      <w:r w:rsidR="00B822B6" w:rsidRPr="0087600B">
        <w:rPr>
          <w:rFonts w:cstheme="minorHAnsi"/>
          <w:sz w:val="24"/>
          <w:szCs w:val="24"/>
        </w:rPr>
        <w:t xml:space="preserve">either </w:t>
      </w:r>
      <w:r w:rsidRPr="0087600B">
        <w:rPr>
          <w:rFonts w:cstheme="minorHAnsi"/>
          <w:sz w:val="24"/>
          <w:szCs w:val="24"/>
        </w:rPr>
        <w:t>by accessing timber from the other side of the stream</w:t>
      </w:r>
      <w:r w:rsidR="00B822B6" w:rsidRPr="0087600B">
        <w:rPr>
          <w:rFonts w:cstheme="minorHAnsi"/>
          <w:sz w:val="24"/>
          <w:szCs w:val="24"/>
        </w:rPr>
        <w:t xml:space="preserve"> or </w:t>
      </w:r>
      <w:r w:rsidR="00B822B6" w:rsidRPr="0087600B">
        <w:rPr>
          <w:rFonts w:cstheme="minorHAnsi"/>
          <w:color w:val="000000" w:themeColor="text1"/>
          <w:sz w:val="24"/>
          <w:szCs w:val="24"/>
        </w:rPr>
        <w:t>foregoing harvest</w:t>
      </w:r>
      <w:r w:rsidR="003E5841" w:rsidRPr="0087600B">
        <w:rPr>
          <w:rFonts w:cstheme="minorHAnsi"/>
          <w:color w:val="000000" w:themeColor="text1"/>
          <w:sz w:val="24"/>
          <w:szCs w:val="24"/>
        </w:rPr>
        <w:t xml:space="preserve"> on the </w:t>
      </w:r>
      <w:r w:rsidR="003E5841" w:rsidRPr="005823EB">
        <w:rPr>
          <w:rFonts w:cstheme="minorHAnsi"/>
          <w:color w:val="000000" w:themeColor="text1"/>
          <w:sz w:val="24"/>
          <w:szCs w:val="24"/>
        </w:rPr>
        <w:t>opposite</w:t>
      </w:r>
      <w:r w:rsidR="003E5841" w:rsidRPr="0087600B">
        <w:rPr>
          <w:rFonts w:cstheme="minorHAnsi"/>
          <w:color w:val="000000" w:themeColor="text1"/>
          <w:sz w:val="24"/>
          <w:szCs w:val="24"/>
        </w:rPr>
        <w:t xml:space="preserve"> side</w:t>
      </w:r>
      <w:r w:rsidRPr="0087600B">
        <w:rPr>
          <w:rFonts w:cstheme="minorHAnsi"/>
          <w:sz w:val="24"/>
          <w:szCs w:val="24"/>
        </w:rPr>
        <w:t xml:space="preserve">. If a crossing is needed, use </w:t>
      </w:r>
      <w:proofErr w:type="spellStart"/>
      <w:r w:rsidRPr="0087600B">
        <w:rPr>
          <w:rFonts w:cstheme="minorHAnsi"/>
          <w:sz w:val="24"/>
          <w:szCs w:val="24"/>
        </w:rPr>
        <w:t>bridgemats</w:t>
      </w:r>
      <w:proofErr w:type="spellEnd"/>
      <w:r w:rsidRPr="0087600B">
        <w:rPr>
          <w:rFonts w:cstheme="minorHAnsi"/>
          <w:sz w:val="24"/>
          <w:szCs w:val="24"/>
        </w:rPr>
        <w:t>.</w:t>
      </w:r>
    </w:p>
    <w:p w14:paraId="2CC735E2" w14:textId="09D2F51C" w:rsidR="00DD7EB9" w:rsidRPr="0087600B" w:rsidRDefault="00DD7EB9" w:rsidP="00C31BC7">
      <w:pPr>
        <w:pStyle w:val="ListParagraph"/>
        <w:numPr>
          <w:ilvl w:val="0"/>
          <w:numId w:val="10"/>
        </w:numPr>
        <w:spacing w:after="80" w:line="240" w:lineRule="auto"/>
        <w:contextualSpacing w:val="0"/>
        <w:rPr>
          <w:rFonts w:cstheme="minorHAnsi"/>
          <w:sz w:val="24"/>
          <w:szCs w:val="24"/>
        </w:rPr>
      </w:pPr>
      <w:r w:rsidRPr="0087600B">
        <w:rPr>
          <w:rFonts w:cstheme="minorHAnsi"/>
          <w:sz w:val="24"/>
          <w:szCs w:val="24"/>
        </w:rPr>
        <w:t>Remove old, obsolete, or sub-standard culver</w:t>
      </w:r>
      <w:r w:rsidR="0094068E" w:rsidRPr="0087600B">
        <w:rPr>
          <w:rFonts w:cstheme="minorHAnsi"/>
          <w:sz w:val="24"/>
          <w:szCs w:val="24"/>
        </w:rPr>
        <w:t>ts no longer needed</w:t>
      </w:r>
      <w:r w:rsidR="00550C14">
        <w:rPr>
          <w:rFonts w:cstheme="minorHAnsi"/>
          <w:sz w:val="24"/>
          <w:szCs w:val="24"/>
        </w:rPr>
        <w:t>;</w:t>
      </w:r>
      <w:r w:rsidR="0094068E" w:rsidRPr="0087600B">
        <w:rPr>
          <w:rFonts w:cstheme="minorHAnsi"/>
          <w:sz w:val="24"/>
          <w:szCs w:val="24"/>
        </w:rPr>
        <w:t xml:space="preserve"> and </w:t>
      </w:r>
      <w:r w:rsidR="00550C14">
        <w:rPr>
          <w:rFonts w:cstheme="minorHAnsi"/>
          <w:sz w:val="24"/>
          <w:szCs w:val="24"/>
        </w:rPr>
        <w:t>stabilize</w:t>
      </w:r>
      <w:r w:rsidR="0094068E" w:rsidRPr="0087600B">
        <w:rPr>
          <w:rFonts w:cstheme="minorHAnsi"/>
          <w:sz w:val="24"/>
          <w:szCs w:val="24"/>
        </w:rPr>
        <w:t xml:space="preserve"> the channel</w:t>
      </w:r>
      <w:r w:rsidRPr="0087600B">
        <w:rPr>
          <w:rFonts w:cstheme="minorHAnsi"/>
          <w:sz w:val="24"/>
          <w:szCs w:val="24"/>
        </w:rPr>
        <w:t>.</w:t>
      </w:r>
    </w:p>
    <w:p w14:paraId="716AF6C4" w14:textId="559BD275" w:rsidR="00DD7EB9" w:rsidRPr="0087600B" w:rsidRDefault="00DD7EB9" w:rsidP="00C31BC7">
      <w:pPr>
        <w:pStyle w:val="ListParagraph"/>
        <w:numPr>
          <w:ilvl w:val="0"/>
          <w:numId w:val="10"/>
        </w:numPr>
        <w:spacing w:after="80" w:line="240" w:lineRule="auto"/>
        <w:contextualSpacing w:val="0"/>
        <w:rPr>
          <w:rFonts w:cstheme="minorHAnsi"/>
          <w:sz w:val="24"/>
          <w:szCs w:val="24"/>
        </w:rPr>
      </w:pPr>
      <w:r w:rsidRPr="0087600B">
        <w:rPr>
          <w:rFonts w:cstheme="minorHAnsi"/>
          <w:sz w:val="24"/>
          <w:szCs w:val="24"/>
        </w:rPr>
        <w:t xml:space="preserve">Establish SMZs/stream buffers </w:t>
      </w:r>
      <w:r w:rsidR="005823EB">
        <w:rPr>
          <w:rFonts w:cstheme="minorHAnsi"/>
          <w:sz w:val="24"/>
          <w:szCs w:val="24"/>
        </w:rPr>
        <w:t>that exceed</w:t>
      </w:r>
      <w:r w:rsidRPr="0087600B">
        <w:rPr>
          <w:rFonts w:cstheme="minorHAnsi"/>
          <w:sz w:val="24"/>
          <w:szCs w:val="24"/>
        </w:rPr>
        <w:t xml:space="preserve"> minimum regulatory requirements.</w:t>
      </w:r>
    </w:p>
    <w:p w14:paraId="2F89AAF9" w14:textId="1CC1D507" w:rsidR="00DD7EB9" w:rsidRPr="0087600B" w:rsidRDefault="00DD7EB9" w:rsidP="00C31BC7">
      <w:pPr>
        <w:pStyle w:val="ListParagraph"/>
        <w:numPr>
          <w:ilvl w:val="0"/>
          <w:numId w:val="10"/>
        </w:numPr>
        <w:spacing w:after="80" w:line="240" w:lineRule="auto"/>
        <w:contextualSpacing w:val="0"/>
        <w:rPr>
          <w:rFonts w:cstheme="minorHAnsi"/>
          <w:sz w:val="24"/>
          <w:szCs w:val="24"/>
        </w:rPr>
      </w:pPr>
      <w:r w:rsidRPr="0087600B">
        <w:rPr>
          <w:rFonts w:cstheme="minorHAnsi"/>
          <w:sz w:val="24"/>
          <w:szCs w:val="24"/>
        </w:rPr>
        <w:t>Restrict entry and disturbance within the SMZ/stream buffer, leaving it un-disturbed.</w:t>
      </w:r>
    </w:p>
    <w:p w14:paraId="4F70F057" w14:textId="24D0BA96" w:rsidR="00DD7EB9" w:rsidRPr="0087600B" w:rsidRDefault="00DD7EB9" w:rsidP="00C31BC7">
      <w:pPr>
        <w:pStyle w:val="ListParagraph"/>
        <w:numPr>
          <w:ilvl w:val="0"/>
          <w:numId w:val="10"/>
        </w:numPr>
        <w:spacing w:after="80" w:line="240" w:lineRule="auto"/>
        <w:contextualSpacing w:val="0"/>
        <w:rPr>
          <w:rFonts w:cstheme="minorHAnsi"/>
          <w:sz w:val="24"/>
          <w:szCs w:val="24"/>
        </w:rPr>
      </w:pPr>
      <w:r w:rsidRPr="0087600B">
        <w:rPr>
          <w:rFonts w:cstheme="minorHAnsi"/>
          <w:sz w:val="24"/>
          <w:szCs w:val="24"/>
        </w:rPr>
        <w:t xml:space="preserve">Use low-ground-pressure </w:t>
      </w:r>
      <w:r w:rsidR="0094068E" w:rsidRPr="0087600B">
        <w:rPr>
          <w:rFonts w:cstheme="minorHAnsi"/>
          <w:sz w:val="24"/>
          <w:szCs w:val="24"/>
        </w:rPr>
        <w:t>equipment or tactics</w:t>
      </w:r>
      <w:r w:rsidRPr="0087600B">
        <w:rPr>
          <w:rFonts w:cstheme="minorHAnsi"/>
          <w:sz w:val="24"/>
          <w:szCs w:val="24"/>
        </w:rPr>
        <w:t xml:space="preserve"> during logging</w:t>
      </w:r>
      <w:r w:rsidR="0094068E" w:rsidRPr="0087600B">
        <w:rPr>
          <w:rFonts w:cstheme="minorHAnsi"/>
          <w:sz w:val="24"/>
          <w:szCs w:val="24"/>
        </w:rPr>
        <w:t>, making</w:t>
      </w:r>
      <w:r w:rsidRPr="0087600B">
        <w:rPr>
          <w:rFonts w:cstheme="minorHAnsi"/>
          <w:sz w:val="24"/>
          <w:szCs w:val="24"/>
        </w:rPr>
        <w:t xml:space="preserve"> sure sensitive areas are well-marked for the logger </w:t>
      </w:r>
      <w:r w:rsidR="0094068E" w:rsidRPr="0087600B">
        <w:rPr>
          <w:rFonts w:cstheme="minorHAnsi"/>
          <w:sz w:val="24"/>
          <w:szCs w:val="24"/>
        </w:rPr>
        <w:t>to recognize them</w:t>
      </w:r>
      <w:r w:rsidRPr="0087600B">
        <w:rPr>
          <w:rFonts w:cstheme="minorHAnsi"/>
          <w:sz w:val="24"/>
          <w:szCs w:val="24"/>
        </w:rPr>
        <w:t>.</w:t>
      </w:r>
    </w:p>
    <w:p w14:paraId="3AC12A4C" w14:textId="5C9E194C" w:rsidR="00DD7EB9" w:rsidRPr="0087600B" w:rsidRDefault="00DD7EB9" w:rsidP="00DD7EB9">
      <w:pPr>
        <w:pStyle w:val="ListParagraph"/>
        <w:numPr>
          <w:ilvl w:val="0"/>
          <w:numId w:val="10"/>
        </w:numPr>
        <w:spacing w:after="80" w:line="240" w:lineRule="auto"/>
        <w:rPr>
          <w:rFonts w:cstheme="minorHAnsi"/>
          <w:sz w:val="24"/>
          <w:szCs w:val="24"/>
        </w:rPr>
      </w:pPr>
      <w:r w:rsidRPr="0087600B">
        <w:rPr>
          <w:rFonts w:cstheme="minorHAnsi"/>
          <w:sz w:val="24"/>
          <w:szCs w:val="24"/>
        </w:rPr>
        <w:t>Allow prescribed fire to burn through the stream buffer</w:t>
      </w:r>
      <w:r w:rsidR="005823EB">
        <w:rPr>
          <w:rFonts w:cstheme="minorHAnsi"/>
          <w:sz w:val="24"/>
          <w:szCs w:val="24"/>
        </w:rPr>
        <w:t xml:space="preserve"> instead of plowing or blading a line along the stream. Or, </w:t>
      </w:r>
      <w:r w:rsidRPr="0087600B">
        <w:rPr>
          <w:rFonts w:cstheme="minorHAnsi"/>
          <w:sz w:val="24"/>
          <w:szCs w:val="24"/>
        </w:rPr>
        <w:t xml:space="preserve">install </w:t>
      </w:r>
      <w:proofErr w:type="spellStart"/>
      <w:r w:rsidRPr="0087600B">
        <w:rPr>
          <w:rFonts w:cstheme="minorHAnsi"/>
          <w:sz w:val="24"/>
          <w:szCs w:val="24"/>
        </w:rPr>
        <w:t>firelines</w:t>
      </w:r>
      <w:proofErr w:type="spellEnd"/>
      <w:r w:rsidRPr="0087600B">
        <w:rPr>
          <w:rFonts w:cstheme="minorHAnsi"/>
          <w:sz w:val="24"/>
          <w:szCs w:val="24"/>
        </w:rPr>
        <w:t xml:space="preserve"> using low-impact methods (ex: hand-lines; mowed, disked, or mulched lines).</w:t>
      </w:r>
    </w:p>
    <w:p w14:paraId="20BA2409" w14:textId="3C01A91F" w:rsidR="00DD7EB9" w:rsidRPr="0087600B" w:rsidRDefault="00DD7EB9" w:rsidP="00DD7EB9">
      <w:pPr>
        <w:spacing w:after="80" w:line="240" w:lineRule="auto"/>
        <w:rPr>
          <w:rFonts w:cstheme="minorHAnsi"/>
          <w:sz w:val="24"/>
          <w:szCs w:val="24"/>
        </w:rPr>
      </w:pPr>
      <w:r w:rsidRPr="0087600B">
        <w:rPr>
          <w:rFonts w:cstheme="minorHAnsi"/>
          <w:sz w:val="24"/>
          <w:szCs w:val="24"/>
        </w:rPr>
        <w:t>Usually, these alternative methods cost more to implement than traditional methods, and this cost differen</w:t>
      </w:r>
      <w:r w:rsidR="00C31BC7" w:rsidRPr="0087600B">
        <w:rPr>
          <w:rFonts w:cstheme="minorHAnsi"/>
          <w:sz w:val="24"/>
          <w:szCs w:val="24"/>
        </w:rPr>
        <w:t>ce</w:t>
      </w:r>
      <w:r w:rsidRPr="0087600B">
        <w:rPr>
          <w:rFonts w:cstheme="minorHAnsi"/>
          <w:sz w:val="24"/>
          <w:szCs w:val="24"/>
        </w:rPr>
        <w:t xml:space="preserve"> should be explained to the</w:t>
      </w:r>
      <w:r w:rsidR="00C31BC7" w:rsidRPr="0087600B">
        <w:rPr>
          <w:rFonts w:cstheme="minorHAnsi"/>
          <w:sz w:val="24"/>
          <w:szCs w:val="24"/>
        </w:rPr>
        <w:t xml:space="preserve"> land</w:t>
      </w:r>
      <w:r w:rsidRPr="0087600B">
        <w:rPr>
          <w:rFonts w:cstheme="minorHAnsi"/>
          <w:sz w:val="24"/>
          <w:szCs w:val="24"/>
        </w:rPr>
        <w:t>owner; but balanced against the potentially higher degree of water resource and aquatic habitat protection they can achieve.</w:t>
      </w:r>
    </w:p>
    <w:p w14:paraId="0D27AC11" w14:textId="77777777" w:rsidR="00DD7EB9" w:rsidRPr="0087600B" w:rsidRDefault="00DD7EB9" w:rsidP="00EA55AF">
      <w:pPr>
        <w:spacing w:after="80" w:line="240" w:lineRule="auto"/>
        <w:rPr>
          <w:rFonts w:cstheme="minorHAnsi"/>
          <w:sz w:val="24"/>
          <w:szCs w:val="24"/>
        </w:rPr>
      </w:pPr>
    </w:p>
    <w:p w14:paraId="3959D0D5" w14:textId="6378146E" w:rsidR="00EA55AF" w:rsidRPr="00393824" w:rsidRDefault="003233D0" w:rsidP="00EF6C16">
      <w:pPr>
        <w:pStyle w:val="Heading1"/>
        <w:spacing w:before="0"/>
        <w:rPr>
          <w:b/>
          <w:bCs/>
          <w:sz w:val="36"/>
          <w:szCs w:val="36"/>
        </w:rPr>
      </w:pPr>
      <w:bookmarkStart w:id="1" w:name="_Toc71205400"/>
      <w:r w:rsidRPr="00393824">
        <w:rPr>
          <w:b/>
          <w:bCs/>
          <w:sz w:val="36"/>
          <w:szCs w:val="36"/>
        </w:rPr>
        <w:t>Part 2.</w:t>
      </w:r>
      <w:r w:rsidR="00C57A1C" w:rsidRPr="00393824">
        <w:rPr>
          <w:b/>
          <w:bCs/>
          <w:sz w:val="36"/>
          <w:szCs w:val="36"/>
        </w:rPr>
        <w:t xml:space="preserve"> </w:t>
      </w:r>
      <w:r w:rsidR="000D5A81" w:rsidRPr="00393824">
        <w:rPr>
          <w:b/>
          <w:bCs/>
          <w:sz w:val="36"/>
          <w:szCs w:val="36"/>
        </w:rPr>
        <w:t>Background</w:t>
      </w:r>
      <w:bookmarkEnd w:id="1"/>
    </w:p>
    <w:p w14:paraId="314CE8DB" w14:textId="34EEB84E" w:rsidR="003E5841" w:rsidRPr="0087600B" w:rsidRDefault="00BC184D" w:rsidP="00BC184D">
      <w:pPr>
        <w:spacing w:after="80" w:line="240" w:lineRule="auto"/>
        <w:rPr>
          <w:rFonts w:cstheme="minorHAnsi"/>
          <w:sz w:val="24"/>
          <w:szCs w:val="24"/>
        </w:rPr>
      </w:pPr>
      <w:r w:rsidRPr="0087600B">
        <w:rPr>
          <w:rFonts w:cstheme="minorHAnsi"/>
          <w:sz w:val="24"/>
          <w:szCs w:val="24"/>
        </w:rPr>
        <w:t xml:space="preserve">Since the passage of the federal Clean Water Act in 1972, Best Management Practices (BMPs) have been developed and deployed to protect the physical, chemical, and biological </w:t>
      </w:r>
      <w:r w:rsidR="00130ADD" w:rsidRPr="0087600B">
        <w:rPr>
          <w:rFonts w:cstheme="minorHAnsi"/>
          <w:sz w:val="24"/>
          <w:szCs w:val="24"/>
        </w:rPr>
        <w:t>conditions</w:t>
      </w:r>
      <w:r w:rsidRPr="0087600B">
        <w:rPr>
          <w:rFonts w:cstheme="minorHAnsi"/>
          <w:sz w:val="24"/>
          <w:szCs w:val="24"/>
        </w:rPr>
        <w:t xml:space="preserve"> of the nation’s waters. </w:t>
      </w:r>
      <w:r w:rsidR="00130ADD" w:rsidRPr="0087600B">
        <w:rPr>
          <w:rFonts w:cstheme="minorHAnsi"/>
          <w:sz w:val="24"/>
          <w:szCs w:val="24"/>
        </w:rPr>
        <w:t xml:space="preserve">Much work has been accomplished with BMPs to address physical and chemical conditions. </w:t>
      </w:r>
      <w:r w:rsidR="003E5841" w:rsidRPr="0087600B">
        <w:rPr>
          <w:rFonts w:cstheme="minorHAnsi"/>
          <w:sz w:val="24"/>
          <w:szCs w:val="24"/>
        </w:rPr>
        <w:t xml:space="preserve">While those </w:t>
      </w:r>
      <w:r w:rsidR="005823EB">
        <w:rPr>
          <w:rFonts w:cstheme="minorHAnsi"/>
          <w:sz w:val="24"/>
          <w:szCs w:val="24"/>
        </w:rPr>
        <w:t>two</w:t>
      </w:r>
      <w:r w:rsidR="003E5841" w:rsidRPr="0087600B">
        <w:rPr>
          <w:rFonts w:cstheme="minorHAnsi"/>
          <w:sz w:val="24"/>
          <w:szCs w:val="24"/>
        </w:rPr>
        <w:t xml:space="preserve"> parameters remain important, g</w:t>
      </w:r>
      <w:r w:rsidR="00130ADD" w:rsidRPr="0087600B">
        <w:rPr>
          <w:rFonts w:cstheme="minorHAnsi"/>
          <w:sz w:val="24"/>
          <w:szCs w:val="24"/>
        </w:rPr>
        <w:t>oing forward there will likely be more attention on how BMPs can address biological conditions.</w:t>
      </w:r>
    </w:p>
    <w:p w14:paraId="757A7D1B" w14:textId="77777777" w:rsidR="003E5841" w:rsidRPr="0087600B" w:rsidRDefault="00130ADD" w:rsidP="00BC184D">
      <w:pPr>
        <w:spacing w:after="80" w:line="240" w:lineRule="auto"/>
        <w:rPr>
          <w:rFonts w:cstheme="minorHAnsi"/>
          <w:sz w:val="24"/>
          <w:szCs w:val="24"/>
        </w:rPr>
      </w:pPr>
      <w:r w:rsidRPr="0087600B">
        <w:rPr>
          <w:rFonts w:cstheme="minorHAnsi"/>
          <w:b/>
          <w:bCs/>
          <w:sz w:val="24"/>
          <w:szCs w:val="24"/>
        </w:rPr>
        <w:t xml:space="preserve">The connection is straightforward: </w:t>
      </w:r>
      <w:r w:rsidR="003E5841" w:rsidRPr="0087600B">
        <w:rPr>
          <w:rFonts w:cstheme="minorHAnsi"/>
          <w:b/>
          <w:bCs/>
          <w:sz w:val="24"/>
          <w:szCs w:val="24"/>
        </w:rPr>
        <w:t>i</w:t>
      </w:r>
      <w:r w:rsidR="00BC184D" w:rsidRPr="0087600B">
        <w:rPr>
          <w:rFonts w:cstheme="minorHAnsi"/>
          <w:b/>
          <w:bCs/>
          <w:sz w:val="24"/>
          <w:szCs w:val="24"/>
        </w:rPr>
        <w:t>mprovements or protections to water quality also protect the habitat needs for aquatic life</w:t>
      </w:r>
      <w:r w:rsidR="00BC184D" w:rsidRPr="0087600B">
        <w:rPr>
          <w:rFonts w:cstheme="minorHAnsi"/>
          <w:sz w:val="24"/>
          <w:szCs w:val="24"/>
        </w:rPr>
        <w:t xml:space="preserve">. </w:t>
      </w:r>
    </w:p>
    <w:p w14:paraId="16CF89D9" w14:textId="37E6D8A5" w:rsidR="003233D0" w:rsidRPr="0087600B" w:rsidRDefault="00BC184D" w:rsidP="00BC184D">
      <w:pPr>
        <w:spacing w:after="80" w:line="240" w:lineRule="auto"/>
        <w:rPr>
          <w:rFonts w:cstheme="minorHAnsi"/>
          <w:sz w:val="24"/>
          <w:szCs w:val="24"/>
        </w:rPr>
      </w:pPr>
      <w:r w:rsidRPr="0087600B">
        <w:rPr>
          <w:rFonts w:cstheme="minorHAnsi"/>
          <w:sz w:val="24"/>
          <w:szCs w:val="24"/>
        </w:rPr>
        <w:t xml:space="preserve">Many aquatic species, especially freshwater mussels, are negatively impacted by </w:t>
      </w:r>
      <w:r w:rsidR="00B746D7" w:rsidRPr="0087600B">
        <w:rPr>
          <w:rFonts w:cstheme="minorHAnsi"/>
          <w:sz w:val="24"/>
          <w:szCs w:val="24"/>
        </w:rPr>
        <w:t xml:space="preserve">siltation or </w:t>
      </w:r>
      <w:r w:rsidRPr="0087600B">
        <w:rPr>
          <w:rFonts w:cstheme="minorHAnsi"/>
          <w:sz w:val="24"/>
          <w:szCs w:val="24"/>
        </w:rPr>
        <w:t xml:space="preserve">sedimentation, </w:t>
      </w:r>
      <w:r w:rsidR="00B746D7" w:rsidRPr="0087600B">
        <w:rPr>
          <w:rFonts w:cstheme="minorHAnsi"/>
          <w:sz w:val="24"/>
          <w:szCs w:val="24"/>
        </w:rPr>
        <w:t xml:space="preserve">excessive </w:t>
      </w:r>
      <w:r w:rsidRPr="0087600B">
        <w:rPr>
          <w:rFonts w:cstheme="minorHAnsi"/>
          <w:sz w:val="24"/>
          <w:szCs w:val="24"/>
        </w:rPr>
        <w:t xml:space="preserve">nutrients, </w:t>
      </w:r>
      <w:r w:rsidR="00B746D7" w:rsidRPr="0087600B">
        <w:rPr>
          <w:rFonts w:cstheme="minorHAnsi"/>
          <w:sz w:val="24"/>
          <w:szCs w:val="24"/>
        </w:rPr>
        <w:t xml:space="preserve">adverse stream water temperatures, </w:t>
      </w:r>
      <w:r w:rsidRPr="0087600B">
        <w:rPr>
          <w:rFonts w:cstheme="minorHAnsi"/>
          <w:sz w:val="24"/>
          <w:szCs w:val="24"/>
        </w:rPr>
        <w:t>and physical disruption</w:t>
      </w:r>
      <w:r w:rsidR="009E5741" w:rsidRPr="0087600B">
        <w:rPr>
          <w:rFonts w:cstheme="minorHAnsi"/>
          <w:sz w:val="24"/>
          <w:szCs w:val="24"/>
        </w:rPr>
        <w:t>s (obstruction or dis-connection)</w:t>
      </w:r>
      <w:r w:rsidRPr="0087600B">
        <w:rPr>
          <w:rFonts w:cstheme="minorHAnsi"/>
          <w:sz w:val="24"/>
          <w:szCs w:val="24"/>
        </w:rPr>
        <w:t xml:space="preserve"> of the stream they inhabit. </w:t>
      </w:r>
    </w:p>
    <w:p w14:paraId="06ADB766" w14:textId="0AB4D1F2" w:rsidR="00B746D7" w:rsidRDefault="00BC184D" w:rsidP="00BC184D">
      <w:pPr>
        <w:spacing w:after="80" w:line="240" w:lineRule="auto"/>
        <w:rPr>
          <w:rFonts w:cstheme="minorHAnsi"/>
          <w:sz w:val="24"/>
          <w:szCs w:val="24"/>
        </w:rPr>
      </w:pPr>
      <w:r w:rsidRPr="0087600B">
        <w:rPr>
          <w:rFonts w:cstheme="minorHAnsi"/>
          <w:sz w:val="24"/>
          <w:szCs w:val="24"/>
        </w:rPr>
        <w:t>The federal Endangered Species Act also protects federally-listed Threatened and Endangered (T&amp;E) species.</w:t>
      </w:r>
      <w:r w:rsidR="00B746D7" w:rsidRPr="0087600B">
        <w:rPr>
          <w:rFonts w:cstheme="minorHAnsi"/>
          <w:sz w:val="24"/>
          <w:szCs w:val="24"/>
        </w:rPr>
        <w:t xml:space="preserve"> </w:t>
      </w:r>
      <w:r w:rsidRPr="0087600B">
        <w:rPr>
          <w:rFonts w:cstheme="minorHAnsi"/>
          <w:sz w:val="24"/>
          <w:szCs w:val="24"/>
        </w:rPr>
        <w:t xml:space="preserve">Several </w:t>
      </w:r>
      <w:r w:rsidR="00B746D7" w:rsidRPr="0087600B">
        <w:rPr>
          <w:rFonts w:cstheme="minorHAnsi"/>
          <w:sz w:val="24"/>
          <w:szCs w:val="24"/>
        </w:rPr>
        <w:t>T&amp;E</w:t>
      </w:r>
      <w:r w:rsidRPr="0087600B">
        <w:rPr>
          <w:rFonts w:cstheme="minorHAnsi"/>
          <w:sz w:val="24"/>
          <w:szCs w:val="24"/>
        </w:rPr>
        <w:t xml:space="preserve"> and at-risk aquatic species occur within th</w:t>
      </w:r>
      <w:r w:rsidR="00B746D7" w:rsidRPr="0087600B">
        <w:rPr>
          <w:rFonts w:cstheme="minorHAnsi"/>
          <w:sz w:val="24"/>
          <w:szCs w:val="24"/>
        </w:rPr>
        <w:t>is</w:t>
      </w:r>
      <w:r w:rsidRPr="0087600B">
        <w:rPr>
          <w:rFonts w:cstheme="minorHAnsi"/>
          <w:sz w:val="24"/>
          <w:szCs w:val="24"/>
        </w:rPr>
        <w:t xml:space="preserve"> project</w:t>
      </w:r>
      <w:r w:rsidR="00B746D7" w:rsidRPr="0087600B">
        <w:rPr>
          <w:rFonts w:cstheme="minorHAnsi"/>
          <w:sz w:val="24"/>
          <w:szCs w:val="24"/>
        </w:rPr>
        <w:t>’s</w:t>
      </w:r>
      <w:r w:rsidRPr="0087600B">
        <w:rPr>
          <w:rFonts w:cstheme="minorHAnsi"/>
          <w:sz w:val="24"/>
          <w:szCs w:val="24"/>
        </w:rPr>
        <w:t xml:space="preserve"> area.</w:t>
      </w:r>
      <w:r w:rsidR="00B746D7" w:rsidRPr="0087600B">
        <w:rPr>
          <w:rFonts w:cstheme="minorHAnsi"/>
          <w:sz w:val="24"/>
          <w:szCs w:val="24"/>
        </w:rPr>
        <w:t xml:space="preserve"> </w:t>
      </w:r>
    </w:p>
    <w:p w14:paraId="223C3934" w14:textId="01D38A05" w:rsidR="00B746D7" w:rsidRPr="0087600B" w:rsidRDefault="00B746D7" w:rsidP="004C355B">
      <w:pPr>
        <w:spacing w:after="80" w:line="240" w:lineRule="auto"/>
        <w:rPr>
          <w:rFonts w:cstheme="minorHAnsi"/>
          <w:sz w:val="24"/>
          <w:szCs w:val="24"/>
        </w:rPr>
      </w:pPr>
      <w:r w:rsidRPr="0087600B">
        <w:rPr>
          <w:rFonts w:cstheme="minorHAnsi"/>
          <w:sz w:val="24"/>
          <w:szCs w:val="24"/>
          <w:u w:val="single"/>
        </w:rPr>
        <w:t>Definition of Terms</w:t>
      </w:r>
      <w:r w:rsidRPr="0087600B">
        <w:rPr>
          <w:rFonts w:cstheme="minorHAnsi"/>
          <w:sz w:val="24"/>
          <w:szCs w:val="24"/>
        </w:rPr>
        <w:t>:</w:t>
      </w:r>
    </w:p>
    <w:p w14:paraId="533EFC6A" w14:textId="0091ACEF" w:rsidR="00EA55AF" w:rsidRPr="0087600B" w:rsidRDefault="00B746D7" w:rsidP="004C355B">
      <w:pPr>
        <w:spacing w:after="0" w:line="276" w:lineRule="auto"/>
        <w:ind w:firstLine="720"/>
        <w:rPr>
          <w:rFonts w:cstheme="minorHAnsi"/>
          <w:sz w:val="24"/>
          <w:szCs w:val="24"/>
        </w:rPr>
      </w:pPr>
      <w:r w:rsidRPr="0087600B">
        <w:rPr>
          <w:rFonts w:cstheme="minorHAnsi"/>
          <w:i/>
          <w:iCs/>
          <w:sz w:val="24"/>
          <w:szCs w:val="24"/>
        </w:rPr>
        <w:t>E</w:t>
      </w:r>
      <w:r w:rsidR="00BC184D" w:rsidRPr="0087600B">
        <w:rPr>
          <w:rFonts w:cstheme="minorHAnsi"/>
          <w:i/>
          <w:iCs/>
          <w:sz w:val="24"/>
          <w:szCs w:val="24"/>
        </w:rPr>
        <w:t>ndangered</w:t>
      </w:r>
      <w:r w:rsidRPr="0087600B">
        <w:rPr>
          <w:rFonts w:cstheme="minorHAnsi"/>
          <w:sz w:val="24"/>
          <w:szCs w:val="24"/>
        </w:rPr>
        <w:t xml:space="preserve">: Species is </w:t>
      </w:r>
      <w:r w:rsidR="00BC184D" w:rsidRPr="0087600B">
        <w:rPr>
          <w:rFonts w:cstheme="minorHAnsi"/>
          <w:sz w:val="24"/>
          <w:szCs w:val="24"/>
        </w:rPr>
        <w:t xml:space="preserve">at risk </w:t>
      </w:r>
      <w:r w:rsidR="008F0DF3" w:rsidRPr="0087600B">
        <w:rPr>
          <w:rFonts w:cstheme="minorHAnsi"/>
          <w:sz w:val="24"/>
          <w:szCs w:val="24"/>
        </w:rPr>
        <w:t>of</w:t>
      </w:r>
      <w:r w:rsidR="00BC184D" w:rsidRPr="0087600B">
        <w:rPr>
          <w:rFonts w:cstheme="minorHAnsi"/>
          <w:sz w:val="24"/>
          <w:szCs w:val="24"/>
        </w:rPr>
        <w:t xml:space="preserve"> becoming extinct in the foreseeable future.</w:t>
      </w:r>
    </w:p>
    <w:p w14:paraId="134F0CBD" w14:textId="77777777" w:rsidR="00EA55AF" w:rsidRPr="0087600B" w:rsidRDefault="00BC184D" w:rsidP="004C355B">
      <w:pPr>
        <w:spacing w:after="0" w:line="276" w:lineRule="auto"/>
        <w:ind w:firstLine="720"/>
        <w:rPr>
          <w:rFonts w:cstheme="minorHAnsi"/>
          <w:sz w:val="24"/>
          <w:szCs w:val="24"/>
        </w:rPr>
      </w:pPr>
      <w:r w:rsidRPr="0087600B">
        <w:rPr>
          <w:rFonts w:cstheme="minorHAnsi"/>
          <w:i/>
          <w:iCs/>
          <w:sz w:val="24"/>
          <w:szCs w:val="24"/>
        </w:rPr>
        <w:t>Threatened</w:t>
      </w:r>
      <w:r w:rsidR="00EA55AF" w:rsidRPr="0087600B">
        <w:rPr>
          <w:rFonts w:cstheme="minorHAnsi"/>
          <w:sz w:val="24"/>
          <w:szCs w:val="24"/>
        </w:rPr>
        <w:t xml:space="preserve">: Species is </w:t>
      </w:r>
      <w:r w:rsidRPr="0087600B">
        <w:rPr>
          <w:rFonts w:cstheme="minorHAnsi"/>
          <w:sz w:val="24"/>
          <w:szCs w:val="24"/>
        </w:rPr>
        <w:t xml:space="preserve">at risk of becoming </w:t>
      </w:r>
      <w:r w:rsidR="00B746D7" w:rsidRPr="0087600B">
        <w:rPr>
          <w:rFonts w:cstheme="minorHAnsi"/>
          <w:sz w:val="24"/>
          <w:szCs w:val="24"/>
        </w:rPr>
        <w:t>E</w:t>
      </w:r>
      <w:r w:rsidRPr="0087600B">
        <w:rPr>
          <w:rFonts w:cstheme="minorHAnsi"/>
          <w:sz w:val="24"/>
          <w:szCs w:val="24"/>
        </w:rPr>
        <w:t xml:space="preserve">ndangered in the foreseeable future. </w:t>
      </w:r>
    </w:p>
    <w:p w14:paraId="6EA526D4" w14:textId="5F0FF30D" w:rsidR="00EA55AF" w:rsidRPr="0087600B" w:rsidRDefault="00BC184D" w:rsidP="004C355B">
      <w:pPr>
        <w:spacing w:after="80" w:line="240" w:lineRule="auto"/>
        <w:ind w:left="720"/>
        <w:rPr>
          <w:rFonts w:cstheme="minorHAnsi"/>
          <w:sz w:val="24"/>
          <w:szCs w:val="24"/>
        </w:rPr>
      </w:pPr>
      <w:r w:rsidRPr="0087600B">
        <w:rPr>
          <w:rFonts w:cstheme="minorHAnsi"/>
          <w:i/>
          <w:iCs/>
          <w:sz w:val="24"/>
          <w:szCs w:val="24"/>
        </w:rPr>
        <w:t>At-</w:t>
      </w:r>
      <w:r w:rsidR="00EA55AF" w:rsidRPr="0087600B">
        <w:rPr>
          <w:rFonts w:cstheme="minorHAnsi"/>
          <w:i/>
          <w:iCs/>
          <w:sz w:val="24"/>
          <w:szCs w:val="24"/>
        </w:rPr>
        <w:t>R</w:t>
      </w:r>
      <w:r w:rsidRPr="0087600B">
        <w:rPr>
          <w:rFonts w:cstheme="minorHAnsi"/>
          <w:i/>
          <w:iCs/>
          <w:sz w:val="24"/>
          <w:szCs w:val="24"/>
        </w:rPr>
        <w:t>isk</w:t>
      </w:r>
      <w:r w:rsidR="00EA55AF" w:rsidRPr="0087600B">
        <w:rPr>
          <w:rFonts w:cstheme="minorHAnsi"/>
          <w:sz w:val="24"/>
          <w:szCs w:val="24"/>
        </w:rPr>
        <w:t>: S</w:t>
      </w:r>
      <w:r w:rsidRPr="0087600B">
        <w:rPr>
          <w:rFonts w:cstheme="minorHAnsi"/>
          <w:sz w:val="24"/>
          <w:szCs w:val="24"/>
        </w:rPr>
        <w:t xml:space="preserve">pecies </w:t>
      </w:r>
      <w:r w:rsidR="00EA55AF" w:rsidRPr="0087600B">
        <w:rPr>
          <w:rFonts w:cstheme="minorHAnsi"/>
          <w:sz w:val="24"/>
          <w:szCs w:val="24"/>
        </w:rPr>
        <w:t xml:space="preserve">is </w:t>
      </w:r>
      <w:r w:rsidRPr="0087600B">
        <w:rPr>
          <w:rFonts w:cstheme="minorHAnsi"/>
          <w:sz w:val="24"/>
          <w:szCs w:val="24"/>
        </w:rPr>
        <w:t>in decline and may warrant listing</w:t>
      </w:r>
      <w:r w:rsidR="00EA55AF" w:rsidRPr="0087600B">
        <w:rPr>
          <w:rFonts w:cstheme="minorHAnsi"/>
          <w:sz w:val="24"/>
          <w:szCs w:val="24"/>
        </w:rPr>
        <w:t xml:space="preserve"> as either Threatened or Endangered,</w:t>
      </w:r>
      <w:r w:rsidRPr="0087600B">
        <w:rPr>
          <w:rFonts w:cstheme="minorHAnsi"/>
          <w:sz w:val="24"/>
          <w:szCs w:val="24"/>
        </w:rPr>
        <w:t xml:space="preserve"> but </w:t>
      </w:r>
      <w:r w:rsidR="008F0DF3" w:rsidRPr="0087600B">
        <w:rPr>
          <w:rFonts w:cstheme="minorHAnsi"/>
          <w:sz w:val="24"/>
          <w:szCs w:val="24"/>
        </w:rPr>
        <w:t>has</w:t>
      </w:r>
      <w:r w:rsidRPr="0087600B">
        <w:rPr>
          <w:rFonts w:cstheme="minorHAnsi"/>
          <w:sz w:val="24"/>
          <w:szCs w:val="24"/>
        </w:rPr>
        <w:t xml:space="preserve"> not yet been listed.</w:t>
      </w:r>
    </w:p>
    <w:p w14:paraId="22A2F3C3" w14:textId="77777777" w:rsidR="003E5841" w:rsidRPr="0087600B" w:rsidRDefault="003E5841" w:rsidP="00BC184D">
      <w:pPr>
        <w:spacing w:after="80" w:line="240" w:lineRule="auto"/>
        <w:rPr>
          <w:rFonts w:cstheme="minorHAnsi"/>
          <w:sz w:val="24"/>
          <w:szCs w:val="24"/>
        </w:rPr>
      </w:pPr>
    </w:p>
    <w:p w14:paraId="20095BFB" w14:textId="01F15CBB" w:rsidR="00EA55AF" w:rsidRPr="0087600B" w:rsidRDefault="00EA55AF" w:rsidP="00BC184D">
      <w:pPr>
        <w:spacing w:after="80" w:line="240" w:lineRule="auto"/>
        <w:rPr>
          <w:rFonts w:cstheme="minorHAnsi"/>
          <w:sz w:val="24"/>
          <w:szCs w:val="24"/>
        </w:rPr>
      </w:pPr>
      <w:r w:rsidRPr="0087600B">
        <w:rPr>
          <w:rFonts w:cstheme="minorHAnsi"/>
          <w:sz w:val="24"/>
          <w:szCs w:val="24"/>
        </w:rPr>
        <w:lastRenderedPageBreak/>
        <w:t xml:space="preserve">Listed below are the aquatic species of interest </w:t>
      </w:r>
      <w:r w:rsidR="003E5841" w:rsidRPr="0087600B">
        <w:rPr>
          <w:rFonts w:cstheme="minorHAnsi"/>
          <w:sz w:val="24"/>
          <w:szCs w:val="24"/>
        </w:rPr>
        <w:t>in the</w:t>
      </w:r>
      <w:r w:rsidRPr="0087600B">
        <w:rPr>
          <w:rFonts w:cstheme="minorHAnsi"/>
          <w:sz w:val="24"/>
          <w:szCs w:val="24"/>
        </w:rPr>
        <w:t xml:space="preserve"> </w:t>
      </w:r>
      <w:r w:rsidR="003E5841" w:rsidRPr="0087600B">
        <w:rPr>
          <w:rFonts w:cstheme="minorHAnsi"/>
          <w:i/>
          <w:iCs/>
          <w:sz w:val="24"/>
          <w:szCs w:val="24"/>
        </w:rPr>
        <w:t>Foresters for Healthy Waters</w:t>
      </w:r>
      <w:r w:rsidRPr="0087600B">
        <w:rPr>
          <w:rFonts w:cstheme="minorHAnsi"/>
          <w:sz w:val="24"/>
          <w:szCs w:val="24"/>
        </w:rPr>
        <w:t xml:space="preserve"> Project; all of which occur within the project area, and elsewhere </w:t>
      </w:r>
      <w:r w:rsidR="009E5741" w:rsidRPr="0087600B">
        <w:rPr>
          <w:rFonts w:cstheme="minorHAnsi"/>
          <w:sz w:val="24"/>
          <w:szCs w:val="24"/>
        </w:rPr>
        <w:t>across</w:t>
      </w:r>
      <w:r w:rsidRPr="0087600B">
        <w:rPr>
          <w:rFonts w:cstheme="minorHAnsi"/>
          <w:sz w:val="24"/>
          <w:szCs w:val="24"/>
        </w:rPr>
        <w:t xml:space="preserve"> central and eastern North Carolina.</w:t>
      </w:r>
    </w:p>
    <w:p w14:paraId="22DDC7DC" w14:textId="5D25216C" w:rsidR="00BC184D" w:rsidRPr="0087600B" w:rsidRDefault="00BC184D" w:rsidP="00BC184D">
      <w:pPr>
        <w:spacing w:after="80" w:line="240" w:lineRule="auto"/>
        <w:rPr>
          <w:rFonts w:eastAsia="Times New Roman" w:cstheme="minorHAnsi"/>
          <w:b/>
          <w:bCs/>
          <w:sz w:val="24"/>
          <w:szCs w:val="24"/>
        </w:rPr>
      </w:pPr>
      <w:r w:rsidRPr="0087600B">
        <w:rPr>
          <w:rFonts w:eastAsia="Times New Roman" w:cstheme="minorHAnsi"/>
          <w:b/>
          <w:bCs/>
          <w:sz w:val="24"/>
          <w:szCs w:val="24"/>
        </w:rPr>
        <w:t xml:space="preserve">Table </w:t>
      </w:r>
      <w:r w:rsidR="00034185" w:rsidRPr="0087600B">
        <w:rPr>
          <w:rFonts w:eastAsia="Times New Roman" w:cstheme="minorHAnsi"/>
          <w:b/>
          <w:bCs/>
          <w:sz w:val="24"/>
          <w:szCs w:val="24"/>
        </w:rPr>
        <w:t>1</w:t>
      </w:r>
      <w:r w:rsidRPr="0087600B">
        <w:rPr>
          <w:rFonts w:eastAsia="Times New Roman" w:cstheme="minorHAnsi"/>
          <w:b/>
          <w:bCs/>
          <w:sz w:val="24"/>
          <w:szCs w:val="24"/>
        </w:rPr>
        <w:t>. Federally listed and at-risk aquatic animal species that occur in th</w:t>
      </w:r>
      <w:r w:rsidR="00EA55AF" w:rsidRPr="0087600B">
        <w:rPr>
          <w:rFonts w:eastAsia="Times New Roman" w:cstheme="minorHAnsi"/>
          <w:b/>
          <w:bCs/>
          <w:sz w:val="24"/>
          <w:szCs w:val="24"/>
        </w:rPr>
        <w:t>is project’s area</w:t>
      </w:r>
      <w:r w:rsidRPr="0087600B">
        <w:rPr>
          <w:rFonts w:eastAsia="Times New Roman" w:cstheme="minorHAnsi"/>
          <w:b/>
          <w:bCs/>
          <w:sz w:val="24"/>
          <w:szCs w:val="24"/>
        </w:rPr>
        <w:t>.</w:t>
      </w:r>
    </w:p>
    <w:tbl>
      <w:tblPr>
        <w:tblStyle w:val="TableGrid"/>
        <w:tblW w:w="0" w:type="auto"/>
        <w:tblLook w:val="04A0" w:firstRow="1" w:lastRow="0" w:firstColumn="1" w:lastColumn="0" w:noHBand="0" w:noVBand="1"/>
      </w:tblPr>
      <w:tblGrid>
        <w:gridCol w:w="3415"/>
        <w:gridCol w:w="2818"/>
        <w:gridCol w:w="2672"/>
      </w:tblGrid>
      <w:tr w:rsidR="00BC184D" w:rsidRPr="0087600B" w14:paraId="49EFC492" w14:textId="77777777" w:rsidTr="00EA55AF">
        <w:tc>
          <w:tcPr>
            <w:tcW w:w="3415" w:type="dxa"/>
          </w:tcPr>
          <w:p w14:paraId="31490B74" w14:textId="77777777" w:rsidR="00BC184D" w:rsidRPr="0087600B" w:rsidRDefault="00BC184D" w:rsidP="00BC184D">
            <w:pPr>
              <w:spacing w:after="80"/>
              <w:rPr>
                <w:rFonts w:eastAsia="Times New Roman" w:cstheme="minorHAnsi"/>
                <w:b/>
              </w:rPr>
            </w:pPr>
            <w:r w:rsidRPr="0087600B">
              <w:rPr>
                <w:rFonts w:eastAsia="Times New Roman" w:cstheme="minorHAnsi"/>
                <w:b/>
              </w:rPr>
              <w:t>Animal Type</w:t>
            </w:r>
          </w:p>
        </w:tc>
        <w:tc>
          <w:tcPr>
            <w:tcW w:w="2818" w:type="dxa"/>
          </w:tcPr>
          <w:p w14:paraId="5A493462" w14:textId="77777777" w:rsidR="00BC184D" w:rsidRPr="0087600B" w:rsidRDefault="00BC184D" w:rsidP="00BC184D">
            <w:pPr>
              <w:spacing w:after="80"/>
              <w:rPr>
                <w:rFonts w:eastAsia="Times New Roman" w:cstheme="minorHAnsi"/>
                <w:b/>
              </w:rPr>
            </w:pPr>
            <w:r w:rsidRPr="0087600B">
              <w:rPr>
                <w:rFonts w:eastAsia="Times New Roman" w:cstheme="minorHAnsi"/>
                <w:b/>
              </w:rPr>
              <w:t>Species Name</w:t>
            </w:r>
          </w:p>
        </w:tc>
        <w:tc>
          <w:tcPr>
            <w:tcW w:w="2672" w:type="dxa"/>
          </w:tcPr>
          <w:p w14:paraId="456B8C3C" w14:textId="77777777" w:rsidR="00BC184D" w:rsidRPr="0087600B" w:rsidRDefault="00BC184D" w:rsidP="00BC184D">
            <w:pPr>
              <w:spacing w:after="80"/>
              <w:rPr>
                <w:rFonts w:eastAsia="Times New Roman" w:cstheme="minorHAnsi"/>
                <w:b/>
              </w:rPr>
            </w:pPr>
            <w:r w:rsidRPr="0087600B">
              <w:rPr>
                <w:rFonts w:eastAsia="Times New Roman" w:cstheme="minorHAnsi"/>
                <w:b/>
              </w:rPr>
              <w:t>Listing Status</w:t>
            </w:r>
          </w:p>
        </w:tc>
      </w:tr>
      <w:tr w:rsidR="00BC184D" w:rsidRPr="0087600B" w14:paraId="562AAD2A" w14:textId="77777777" w:rsidTr="00EA55AF">
        <w:tc>
          <w:tcPr>
            <w:tcW w:w="3415" w:type="dxa"/>
          </w:tcPr>
          <w:p w14:paraId="0E54E8AA" w14:textId="77777777" w:rsidR="00BC184D" w:rsidRPr="0087600B" w:rsidRDefault="00BC184D" w:rsidP="00130ADD">
            <w:pPr>
              <w:rPr>
                <w:rFonts w:eastAsia="Times New Roman" w:cstheme="minorHAnsi"/>
              </w:rPr>
            </w:pPr>
            <w:r w:rsidRPr="0087600B">
              <w:rPr>
                <w:rFonts w:eastAsia="Times New Roman" w:cstheme="minorHAnsi"/>
              </w:rPr>
              <w:t>Fish</w:t>
            </w:r>
          </w:p>
        </w:tc>
        <w:tc>
          <w:tcPr>
            <w:tcW w:w="2818" w:type="dxa"/>
          </w:tcPr>
          <w:p w14:paraId="6A6E6A24" w14:textId="77777777" w:rsidR="00BC184D" w:rsidRPr="0087600B" w:rsidRDefault="00BC184D" w:rsidP="00130ADD">
            <w:pPr>
              <w:rPr>
                <w:rFonts w:eastAsia="Times New Roman" w:cstheme="minorHAnsi"/>
              </w:rPr>
            </w:pPr>
            <w:r w:rsidRPr="0087600B">
              <w:rPr>
                <w:rFonts w:eastAsia="Times New Roman" w:cstheme="minorHAnsi"/>
              </w:rPr>
              <w:t>Carolina Madtom</w:t>
            </w:r>
          </w:p>
        </w:tc>
        <w:tc>
          <w:tcPr>
            <w:tcW w:w="2672" w:type="dxa"/>
          </w:tcPr>
          <w:p w14:paraId="28EAE39C" w14:textId="40ED5CE1" w:rsidR="00BC184D" w:rsidRPr="0087600B" w:rsidRDefault="00BC184D" w:rsidP="00130ADD">
            <w:pPr>
              <w:rPr>
                <w:rFonts w:eastAsia="Times New Roman" w:cstheme="minorHAnsi"/>
              </w:rPr>
            </w:pPr>
            <w:r w:rsidRPr="0087600B">
              <w:rPr>
                <w:rFonts w:eastAsia="Times New Roman" w:cstheme="minorHAnsi"/>
              </w:rPr>
              <w:t>Proposed</w:t>
            </w:r>
            <w:r w:rsidR="00EA55AF" w:rsidRPr="0087600B">
              <w:rPr>
                <w:rFonts w:eastAsia="Times New Roman" w:cstheme="minorHAnsi"/>
              </w:rPr>
              <w:t>,</w:t>
            </w:r>
            <w:r w:rsidRPr="0087600B">
              <w:rPr>
                <w:rFonts w:eastAsia="Times New Roman" w:cstheme="minorHAnsi"/>
              </w:rPr>
              <w:t xml:space="preserve"> </w:t>
            </w:r>
            <w:r w:rsidR="00EA55AF" w:rsidRPr="0087600B">
              <w:rPr>
                <w:rFonts w:eastAsia="Times New Roman" w:cstheme="minorHAnsi"/>
              </w:rPr>
              <w:t>E</w:t>
            </w:r>
            <w:r w:rsidRPr="0087600B">
              <w:rPr>
                <w:rFonts w:eastAsia="Times New Roman" w:cstheme="minorHAnsi"/>
              </w:rPr>
              <w:t>ndangered</w:t>
            </w:r>
            <w:r w:rsidR="00EA55AF" w:rsidRPr="0087600B">
              <w:rPr>
                <w:rFonts w:eastAsia="Times New Roman" w:cstheme="minorHAnsi"/>
              </w:rPr>
              <w:t>*</w:t>
            </w:r>
          </w:p>
        </w:tc>
      </w:tr>
      <w:tr w:rsidR="00BC184D" w:rsidRPr="0087600B" w14:paraId="600A243E" w14:textId="77777777" w:rsidTr="00EA55AF">
        <w:tc>
          <w:tcPr>
            <w:tcW w:w="3415" w:type="dxa"/>
          </w:tcPr>
          <w:p w14:paraId="3E4207C3" w14:textId="77777777" w:rsidR="00BC184D" w:rsidRPr="0087600B" w:rsidRDefault="00BC184D" w:rsidP="00130ADD">
            <w:pPr>
              <w:rPr>
                <w:rFonts w:eastAsia="Times New Roman" w:cstheme="minorHAnsi"/>
              </w:rPr>
            </w:pPr>
            <w:r w:rsidRPr="0087600B">
              <w:rPr>
                <w:rFonts w:eastAsia="Times New Roman" w:cstheme="minorHAnsi"/>
              </w:rPr>
              <w:t>Permanently aquatic salamander</w:t>
            </w:r>
          </w:p>
        </w:tc>
        <w:tc>
          <w:tcPr>
            <w:tcW w:w="2818" w:type="dxa"/>
          </w:tcPr>
          <w:p w14:paraId="0630A613" w14:textId="77777777" w:rsidR="00BC184D" w:rsidRPr="0087600B" w:rsidRDefault="00BC184D" w:rsidP="00130ADD">
            <w:pPr>
              <w:rPr>
                <w:rFonts w:eastAsia="Times New Roman" w:cstheme="minorHAnsi"/>
              </w:rPr>
            </w:pPr>
            <w:r w:rsidRPr="0087600B">
              <w:rPr>
                <w:rFonts w:eastAsia="Times New Roman" w:cstheme="minorHAnsi"/>
              </w:rPr>
              <w:t>Neuse River Waterdog</w:t>
            </w:r>
          </w:p>
        </w:tc>
        <w:tc>
          <w:tcPr>
            <w:tcW w:w="2672" w:type="dxa"/>
          </w:tcPr>
          <w:p w14:paraId="135FDF67" w14:textId="6D10FFE6" w:rsidR="00BC184D" w:rsidRPr="0087600B" w:rsidRDefault="00BC184D" w:rsidP="00130ADD">
            <w:pPr>
              <w:rPr>
                <w:rFonts w:eastAsia="Times New Roman" w:cstheme="minorHAnsi"/>
              </w:rPr>
            </w:pPr>
            <w:r w:rsidRPr="0087600B">
              <w:rPr>
                <w:rFonts w:eastAsia="Times New Roman" w:cstheme="minorHAnsi"/>
              </w:rPr>
              <w:t>Proposed</w:t>
            </w:r>
            <w:r w:rsidR="00EA55AF" w:rsidRPr="0087600B">
              <w:rPr>
                <w:rFonts w:eastAsia="Times New Roman" w:cstheme="minorHAnsi"/>
              </w:rPr>
              <w:t>,</w:t>
            </w:r>
            <w:r w:rsidRPr="0087600B">
              <w:rPr>
                <w:rFonts w:eastAsia="Times New Roman" w:cstheme="minorHAnsi"/>
              </w:rPr>
              <w:t xml:space="preserve"> </w:t>
            </w:r>
            <w:r w:rsidR="00EA55AF" w:rsidRPr="0087600B">
              <w:rPr>
                <w:rFonts w:eastAsia="Times New Roman" w:cstheme="minorHAnsi"/>
              </w:rPr>
              <w:t>T</w:t>
            </w:r>
            <w:r w:rsidRPr="0087600B">
              <w:rPr>
                <w:rFonts w:eastAsia="Times New Roman" w:cstheme="minorHAnsi"/>
              </w:rPr>
              <w:t>hreatened</w:t>
            </w:r>
            <w:r w:rsidR="00EA55AF" w:rsidRPr="0087600B">
              <w:rPr>
                <w:rFonts w:eastAsia="Times New Roman" w:cstheme="minorHAnsi"/>
              </w:rPr>
              <w:t>*</w:t>
            </w:r>
          </w:p>
        </w:tc>
      </w:tr>
      <w:tr w:rsidR="00BC184D" w:rsidRPr="0087600B" w14:paraId="3329EDE9" w14:textId="77777777" w:rsidTr="00EA55AF">
        <w:tc>
          <w:tcPr>
            <w:tcW w:w="3415" w:type="dxa"/>
          </w:tcPr>
          <w:p w14:paraId="001D56B6" w14:textId="77777777" w:rsidR="00BC184D" w:rsidRPr="0087600B" w:rsidRDefault="00BC184D" w:rsidP="00130ADD">
            <w:pPr>
              <w:rPr>
                <w:rFonts w:eastAsia="Times New Roman" w:cstheme="minorHAnsi"/>
              </w:rPr>
            </w:pPr>
            <w:r w:rsidRPr="0087600B">
              <w:rPr>
                <w:rFonts w:eastAsia="Times New Roman" w:cstheme="minorHAnsi"/>
              </w:rPr>
              <w:t>Freshwater mussel</w:t>
            </w:r>
          </w:p>
        </w:tc>
        <w:tc>
          <w:tcPr>
            <w:tcW w:w="2818" w:type="dxa"/>
          </w:tcPr>
          <w:p w14:paraId="00944516" w14:textId="77777777" w:rsidR="00BC184D" w:rsidRPr="0087600B" w:rsidRDefault="00BC184D" w:rsidP="00130ADD">
            <w:pPr>
              <w:rPr>
                <w:rFonts w:eastAsia="Times New Roman" w:cstheme="minorHAnsi"/>
              </w:rPr>
            </w:pPr>
            <w:r w:rsidRPr="0087600B">
              <w:rPr>
                <w:rFonts w:eastAsia="Times New Roman" w:cstheme="minorHAnsi"/>
              </w:rPr>
              <w:t xml:space="preserve">Dwarf </w:t>
            </w:r>
            <w:proofErr w:type="spellStart"/>
            <w:r w:rsidRPr="0087600B">
              <w:rPr>
                <w:rFonts w:eastAsia="Times New Roman" w:cstheme="minorHAnsi"/>
              </w:rPr>
              <w:t>Wedgemussel</w:t>
            </w:r>
            <w:proofErr w:type="spellEnd"/>
          </w:p>
        </w:tc>
        <w:tc>
          <w:tcPr>
            <w:tcW w:w="2672" w:type="dxa"/>
          </w:tcPr>
          <w:p w14:paraId="532AFC9D" w14:textId="77777777" w:rsidR="00BC184D" w:rsidRPr="0087600B" w:rsidRDefault="00BC184D" w:rsidP="00130ADD">
            <w:pPr>
              <w:rPr>
                <w:rFonts w:eastAsia="Times New Roman" w:cstheme="minorHAnsi"/>
              </w:rPr>
            </w:pPr>
            <w:r w:rsidRPr="0087600B">
              <w:rPr>
                <w:rFonts w:eastAsia="Times New Roman" w:cstheme="minorHAnsi"/>
              </w:rPr>
              <w:t>Endangered</w:t>
            </w:r>
          </w:p>
        </w:tc>
      </w:tr>
      <w:tr w:rsidR="00BC184D" w:rsidRPr="0087600B" w14:paraId="6D77C277" w14:textId="77777777" w:rsidTr="00EA55AF">
        <w:tc>
          <w:tcPr>
            <w:tcW w:w="3415" w:type="dxa"/>
          </w:tcPr>
          <w:p w14:paraId="6A98DEC1" w14:textId="77777777" w:rsidR="00BC184D" w:rsidRPr="0087600B" w:rsidRDefault="00BC184D" w:rsidP="00130ADD">
            <w:pPr>
              <w:rPr>
                <w:rFonts w:eastAsia="Times New Roman" w:cstheme="minorHAnsi"/>
              </w:rPr>
            </w:pPr>
            <w:r w:rsidRPr="0087600B">
              <w:rPr>
                <w:rFonts w:eastAsia="Times New Roman" w:cstheme="minorHAnsi"/>
              </w:rPr>
              <w:t>Freshwater mussel</w:t>
            </w:r>
          </w:p>
        </w:tc>
        <w:tc>
          <w:tcPr>
            <w:tcW w:w="2818" w:type="dxa"/>
          </w:tcPr>
          <w:p w14:paraId="05A68D86" w14:textId="77777777" w:rsidR="00BC184D" w:rsidRPr="0087600B" w:rsidRDefault="00BC184D" w:rsidP="00130ADD">
            <w:pPr>
              <w:rPr>
                <w:rFonts w:eastAsia="Times New Roman" w:cstheme="minorHAnsi"/>
              </w:rPr>
            </w:pPr>
            <w:r w:rsidRPr="0087600B">
              <w:rPr>
                <w:rFonts w:eastAsia="Times New Roman" w:cstheme="minorHAnsi"/>
              </w:rPr>
              <w:t xml:space="preserve">Tar River </w:t>
            </w:r>
            <w:proofErr w:type="spellStart"/>
            <w:r w:rsidRPr="0087600B">
              <w:rPr>
                <w:rFonts w:eastAsia="Times New Roman" w:cstheme="minorHAnsi"/>
              </w:rPr>
              <w:t>Spinymussel</w:t>
            </w:r>
            <w:proofErr w:type="spellEnd"/>
          </w:p>
        </w:tc>
        <w:tc>
          <w:tcPr>
            <w:tcW w:w="2672" w:type="dxa"/>
          </w:tcPr>
          <w:p w14:paraId="6190075F" w14:textId="77777777" w:rsidR="00BC184D" w:rsidRPr="0087600B" w:rsidRDefault="00BC184D" w:rsidP="00130ADD">
            <w:pPr>
              <w:rPr>
                <w:rFonts w:eastAsia="Times New Roman" w:cstheme="minorHAnsi"/>
              </w:rPr>
            </w:pPr>
            <w:r w:rsidRPr="0087600B">
              <w:rPr>
                <w:rFonts w:eastAsia="Times New Roman" w:cstheme="minorHAnsi"/>
              </w:rPr>
              <w:t>Endangered</w:t>
            </w:r>
          </w:p>
        </w:tc>
      </w:tr>
      <w:tr w:rsidR="00BC184D" w:rsidRPr="0087600B" w14:paraId="5ADE1845" w14:textId="77777777" w:rsidTr="00EA55AF">
        <w:tc>
          <w:tcPr>
            <w:tcW w:w="3415" w:type="dxa"/>
          </w:tcPr>
          <w:p w14:paraId="266C5235" w14:textId="77777777" w:rsidR="00BC184D" w:rsidRPr="0087600B" w:rsidRDefault="00BC184D" w:rsidP="00130ADD">
            <w:pPr>
              <w:rPr>
                <w:rFonts w:eastAsia="Times New Roman" w:cstheme="minorHAnsi"/>
              </w:rPr>
            </w:pPr>
            <w:r w:rsidRPr="0087600B">
              <w:rPr>
                <w:rFonts w:eastAsia="Times New Roman" w:cstheme="minorHAnsi"/>
              </w:rPr>
              <w:t>Freshwater mussel</w:t>
            </w:r>
          </w:p>
        </w:tc>
        <w:tc>
          <w:tcPr>
            <w:tcW w:w="2818" w:type="dxa"/>
          </w:tcPr>
          <w:p w14:paraId="249A8237" w14:textId="77777777" w:rsidR="00BC184D" w:rsidRPr="0087600B" w:rsidRDefault="00BC184D" w:rsidP="00130ADD">
            <w:pPr>
              <w:rPr>
                <w:rFonts w:eastAsia="Times New Roman" w:cstheme="minorHAnsi"/>
              </w:rPr>
            </w:pPr>
            <w:r w:rsidRPr="0087600B">
              <w:rPr>
                <w:rFonts w:eastAsia="Times New Roman" w:cstheme="minorHAnsi"/>
              </w:rPr>
              <w:t>Yellow Lance</w:t>
            </w:r>
          </w:p>
        </w:tc>
        <w:tc>
          <w:tcPr>
            <w:tcW w:w="2672" w:type="dxa"/>
          </w:tcPr>
          <w:p w14:paraId="56822BFB" w14:textId="77777777" w:rsidR="00BC184D" w:rsidRPr="0087600B" w:rsidRDefault="00BC184D" w:rsidP="00130ADD">
            <w:pPr>
              <w:rPr>
                <w:rFonts w:eastAsia="Times New Roman" w:cstheme="minorHAnsi"/>
              </w:rPr>
            </w:pPr>
            <w:r w:rsidRPr="0087600B">
              <w:rPr>
                <w:rFonts w:eastAsia="Times New Roman" w:cstheme="minorHAnsi"/>
              </w:rPr>
              <w:t>Threatened</w:t>
            </w:r>
          </w:p>
        </w:tc>
      </w:tr>
      <w:tr w:rsidR="00BC184D" w:rsidRPr="0087600B" w14:paraId="4519F0AB" w14:textId="77777777" w:rsidTr="00EA55AF">
        <w:tc>
          <w:tcPr>
            <w:tcW w:w="3415" w:type="dxa"/>
          </w:tcPr>
          <w:p w14:paraId="1555F1FA" w14:textId="77777777" w:rsidR="00BC184D" w:rsidRPr="0087600B" w:rsidRDefault="00BC184D" w:rsidP="00130ADD">
            <w:pPr>
              <w:rPr>
                <w:rFonts w:eastAsia="Times New Roman" w:cstheme="minorHAnsi"/>
              </w:rPr>
            </w:pPr>
            <w:r w:rsidRPr="0087600B">
              <w:rPr>
                <w:rFonts w:eastAsia="Times New Roman" w:cstheme="minorHAnsi"/>
              </w:rPr>
              <w:t>Freshwater mussel</w:t>
            </w:r>
          </w:p>
        </w:tc>
        <w:tc>
          <w:tcPr>
            <w:tcW w:w="2818" w:type="dxa"/>
          </w:tcPr>
          <w:p w14:paraId="1D30AE4F" w14:textId="77777777" w:rsidR="00BC184D" w:rsidRPr="0087600B" w:rsidRDefault="00BC184D" w:rsidP="00130ADD">
            <w:pPr>
              <w:rPr>
                <w:rFonts w:eastAsia="Times New Roman" w:cstheme="minorHAnsi"/>
              </w:rPr>
            </w:pPr>
            <w:r w:rsidRPr="0087600B">
              <w:rPr>
                <w:rFonts w:eastAsia="Times New Roman" w:cstheme="minorHAnsi"/>
              </w:rPr>
              <w:t xml:space="preserve">Atlantic </w:t>
            </w:r>
            <w:proofErr w:type="spellStart"/>
            <w:r w:rsidRPr="0087600B">
              <w:rPr>
                <w:rFonts w:eastAsia="Times New Roman" w:cstheme="minorHAnsi"/>
              </w:rPr>
              <w:t>Pigtoe</w:t>
            </w:r>
            <w:proofErr w:type="spellEnd"/>
          </w:p>
        </w:tc>
        <w:tc>
          <w:tcPr>
            <w:tcW w:w="2672" w:type="dxa"/>
          </w:tcPr>
          <w:p w14:paraId="6F9BBFCC" w14:textId="42B7C588" w:rsidR="00BC184D" w:rsidRPr="0087600B" w:rsidRDefault="00BC184D" w:rsidP="00130ADD">
            <w:pPr>
              <w:rPr>
                <w:rFonts w:eastAsia="Times New Roman" w:cstheme="minorHAnsi"/>
              </w:rPr>
            </w:pPr>
            <w:r w:rsidRPr="0087600B">
              <w:rPr>
                <w:rFonts w:eastAsia="Times New Roman" w:cstheme="minorHAnsi"/>
              </w:rPr>
              <w:t>Proposed</w:t>
            </w:r>
            <w:r w:rsidR="00EA55AF" w:rsidRPr="0087600B">
              <w:rPr>
                <w:rFonts w:eastAsia="Times New Roman" w:cstheme="minorHAnsi"/>
              </w:rPr>
              <w:t>,</w:t>
            </w:r>
            <w:r w:rsidRPr="0087600B">
              <w:rPr>
                <w:rFonts w:eastAsia="Times New Roman" w:cstheme="minorHAnsi"/>
              </w:rPr>
              <w:t xml:space="preserve"> </w:t>
            </w:r>
            <w:r w:rsidR="00EA55AF" w:rsidRPr="0087600B">
              <w:rPr>
                <w:rFonts w:eastAsia="Times New Roman" w:cstheme="minorHAnsi"/>
              </w:rPr>
              <w:t>T</w:t>
            </w:r>
            <w:r w:rsidRPr="0087600B">
              <w:rPr>
                <w:rFonts w:eastAsia="Times New Roman" w:cstheme="minorHAnsi"/>
              </w:rPr>
              <w:t>hreatened</w:t>
            </w:r>
            <w:r w:rsidR="003E5841" w:rsidRPr="0087600B">
              <w:rPr>
                <w:rFonts w:eastAsia="Times New Roman" w:cstheme="minorHAnsi"/>
              </w:rPr>
              <w:t>*</w:t>
            </w:r>
          </w:p>
        </w:tc>
      </w:tr>
      <w:tr w:rsidR="00BC184D" w:rsidRPr="0087600B" w14:paraId="3690EC56" w14:textId="77777777" w:rsidTr="00EA55AF">
        <w:tc>
          <w:tcPr>
            <w:tcW w:w="3415" w:type="dxa"/>
          </w:tcPr>
          <w:p w14:paraId="0F3297D5" w14:textId="77777777" w:rsidR="00BC184D" w:rsidRPr="0087600B" w:rsidRDefault="00BC184D" w:rsidP="00130ADD">
            <w:pPr>
              <w:rPr>
                <w:rFonts w:eastAsia="Times New Roman" w:cstheme="minorHAnsi"/>
              </w:rPr>
            </w:pPr>
            <w:r w:rsidRPr="0087600B">
              <w:rPr>
                <w:rFonts w:eastAsia="Times New Roman" w:cstheme="minorHAnsi"/>
              </w:rPr>
              <w:t>Freshwater mussel</w:t>
            </w:r>
          </w:p>
        </w:tc>
        <w:tc>
          <w:tcPr>
            <w:tcW w:w="2818" w:type="dxa"/>
          </w:tcPr>
          <w:p w14:paraId="22F77357" w14:textId="77777777" w:rsidR="00BC184D" w:rsidRPr="0087600B" w:rsidRDefault="00BC184D" w:rsidP="00130ADD">
            <w:pPr>
              <w:rPr>
                <w:rFonts w:eastAsia="Times New Roman" w:cstheme="minorHAnsi"/>
              </w:rPr>
            </w:pPr>
            <w:r w:rsidRPr="0087600B">
              <w:rPr>
                <w:rFonts w:eastAsia="Times New Roman" w:cstheme="minorHAnsi"/>
              </w:rPr>
              <w:t>Green Floater</w:t>
            </w:r>
          </w:p>
        </w:tc>
        <w:tc>
          <w:tcPr>
            <w:tcW w:w="2672" w:type="dxa"/>
          </w:tcPr>
          <w:p w14:paraId="0A10837C" w14:textId="25B7A824" w:rsidR="00BC184D" w:rsidRPr="0087600B" w:rsidRDefault="00BC184D" w:rsidP="00130ADD">
            <w:pPr>
              <w:rPr>
                <w:rFonts w:eastAsia="Times New Roman" w:cstheme="minorHAnsi"/>
              </w:rPr>
            </w:pPr>
            <w:r w:rsidRPr="0087600B">
              <w:rPr>
                <w:rFonts w:eastAsia="Times New Roman" w:cstheme="minorHAnsi"/>
              </w:rPr>
              <w:t>At-</w:t>
            </w:r>
            <w:r w:rsidR="00EA55AF" w:rsidRPr="0087600B">
              <w:rPr>
                <w:rFonts w:eastAsia="Times New Roman" w:cstheme="minorHAnsi"/>
              </w:rPr>
              <w:t>R</w:t>
            </w:r>
            <w:r w:rsidRPr="0087600B">
              <w:rPr>
                <w:rFonts w:eastAsia="Times New Roman" w:cstheme="minorHAnsi"/>
              </w:rPr>
              <w:t>isk</w:t>
            </w:r>
          </w:p>
        </w:tc>
      </w:tr>
    </w:tbl>
    <w:p w14:paraId="2470A8D6" w14:textId="724E51C2" w:rsidR="00BC184D" w:rsidRPr="0087600B" w:rsidRDefault="00EA55AF" w:rsidP="00BC184D">
      <w:pPr>
        <w:spacing w:after="80" w:line="240" w:lineRule="auto"/>
        <w:rPr>
          <w:rFonts w:cstheme="minorHAnsi"/>
        </w:rPr>
      </w:pPr>
      <w:r w:rsidRPr="0087600B">
        <w:rPr>
          <w:rFonts w:cstheme="minorHAnsi"/>
        </w:rPr>
        <w:t xml:space="preserve">* It is anticipated that these </w:t>
      </w:r>
      <w:r w:rsidR="003E5841" w:rsidRPr="0087600B">
        <w:rPr>
          <w:rFonts w:cstheme="minorHAnsi"/>
        </w:rPr>
        <w:t>three</w:t>
      </w:r>
      <w:r w:rsidRPr="0087600B">
        <w:rPr>
          <w:rFonts w:cstheme="minorHAnsi"/>
        </w:rPr>
        <w:t xml:space="preserve"> species will receive their official listing status</w:t>
      </w:r>
      <w:r w:rsidR="003E5841" w:rsidRPr="0087600B">
        <w:rPr>
          <w:rFonts w:cstheme="minorHAnsi"/>
        </w:rPr>
        <w:t xml:space="preserve"> in </w:t>
      </w:r>
      <w:r w:rsidRPr="0087600B">
        <w:rPr>
          <w:rFonts w:cstheme="minorHAnsi"/>
        </w:rPr>
        <w:t>2021.</w:t>
      </w:r>
    </w:p>
    <w:p w14:paraId="6B6E4CED" w14:textId="5DF4E377" w:rsidR="00BC184D" w:rsidRPr="0087600B" w:rsidRDefault="00BC184D" w:rsidP="00BC184D">
      <w:pPr>
        <w:spacing w:after="80" w:line="240" w:lineRule="auto"/>
        <w:rPr>
          <w:rFonts w:cstheme="minorHAnsi"/>
          <w:sz w:val="24"/>
          <w:szCs w:val="24"/>
        </w:rPr>
      </w:pPr>
    </w:p>
    <w:p w14:paraId="67F07D55" w14:textId="7DB085CB" w:rsidR="009821A8" w:rsidRPr="00393824" w:rsidRDefault="009821A8" w:rsidP="00EF6C16">
      <w:pPr>
        <w:pStyle w:val="Heading1"/>
        <w:spacing w:before="0"/>
        <w:rPr>
          <w:b/>
          <w:bCs/>
          <w:sz w:val="36"/>
          <w:szCs w:val="36"/>
        </w:rPr>
      </w:pPr>
      <w:bookmarkStart w:id="2" w:name="_Toc71205401"/>
      <w:r w:rsidRPr="00393824">
        <w:rPr>
          <w:b/>
          <w:bCs/>
          <w:sz w:val="36"/>
          <w:szCs w:val="36"/>
        </w:rPr>
        <w:t>Part 3.</w:t>
      </w:r>
      <w:r w:rsidR="00C57A1C" w:rsidRPr="00393824">
        <w:rPr>
          <w:b/>
          <w:bCs/>
          <w:sz w:val="36"/>
          <w:szCs w:val="36"/>
        </w:rPr>
        <w:t xml:space="preserve"> </w:t>
      </w:r>
      <w:r w:rsidRPr="00393824">
        <w:rPr>
          <w:b/>
          <w:bCs/>
          <w:sz w:val="36"/>
          <w:szCs w:val="36"/>
        </w:rPr>
        <w:t>Aquatic Species Habitat Needs</w:t>
      </w:r>
      <w:bookmarkEnd w:id="2"/>
    </w:p>
    <w:p w14:paraId="2ED2597A" w14:textId="56EEC94B" w:rsidR="009821A8" w:rsidRPr="0087600B" w:rsidRDefault="009821A8" w:rsidP="009821A8">
      <w:pPr>
        <w:spacing w:after="80" w:line="240" w:lineRule="auto"/>
        <w:rPr>
          <w:rFonts w:cstheme="minorHAnsi"/>
          <w:sz w:val="24"/>
          <w:szCs w:val="24"/>
        </w:rPr>
      </w:pPr>
      <w:r w:rsidRPr="0087600B">
        <w:rPr>
          <w:rFonts w:cstheme="minorHAnsi"/>
          <w:sz w:val="24"/>
          <w:szCs w:val="24"/>
        </w:rPr>
        <w:t xml:space="preserve">This section briefly explains the fundamental needs required by </w:t>
      </w:r>
      <w:r w:rsidR="0093481F" w:rsidRPr="0087600B">
        <w:rPr>
          <w:rFonts w:cstheme="minorHAnsi"/>
          <w:sz w:val="24"/>
          <w:szCs w:val="24"/>
        </w:rPr>
        <w:t xml:space="preserve">the aquatic </w:t>
      </w:r>
      <w:r w:rsidRPr="0087600B">
        <w:rPr>
          <w:rFonts w:cstheme="minorHAnsi"/>
          <w:sz w:val="24"/>
          <w:szCs w:val="24"/>
        </w:rPr>
        <w:t>species</w:t>
      </w:r>
      <w:r w:rsidR="0093481F" w:rsidRPr="0087600B">
        <w:rPr>
          <w:rFonts w:cstheme="minorHAnsi"/>
          <w:sz w:val="24"/>
          <w:szCs w:val="24"/>
        </w:rPr>
        <w:t xml:space="preserve"> of interest</w:t>
      </w:r>
      <w:r w:rsidRPr="0087600B">
        <w:rPr>
          <w:rFonts w:cstheme="minorHAnsi"/>
          <w:sz w:val="24"/>
          <w:szCs w:val="24"/>
        </w:rPr>
        <w:t>.</w:t>
      </w:r>
    </w:p>
    <w:p w14:paraId="56BF6D6B" w14:textId="12F0F27D" w:rsidR="009821A8" w:rsidRPr="0087600B" w:rsidRDefault="009821A8" w:rsidP="00BB16B6">
      <w:pPr>
        <w:spacing w:after="80" w:line="240" w:lineRule="auto"/>
        <w:rPr>
          <w:rFonts w:cstheme="minorHAnsi"/>
          <w:sz w:val="24"/>
          <w:szCs w:val="24"/>
        </w:rPr>
      </w:pPr>
      <w:r w:rsidRPr="0087600B">
        <w:rPr>
          <w:rFonts w:cstheme="minorHAnsi"/>
          <w:sz w:val="24"/>
          <w:szCs w:val="24"/>
        </w:rPr>
        <w:t xml:space="preserve">All streams provide habitat for some aquatic species. Degradation of in-stream habitat is a primary reason for the decline of the species listed in Table 1. Some streams in the </w:t>
      </w:r>
      <w:r w:rsidRPr="0087600B">
        <w:rPr>
          <w:rFonts w:cstheme="minorHAnsi"/>
          <w:i/>
          <w:iCs/>
          <w:sz w:val="24"/>
          <w:szCs w:val="24"/>
        </w:rPr>
        <w:t>Foresters for Healthy Waters Program</w:t>
      </w:r>
      <w:r w:rsidRPr="0087600B">
        <w:rPr>
          <w:rFonts w:cstheme="minorHAnsi"/>
          <w:sz w:val="24"/>
          <w:szCs w:val="24"/>
        </w:rPr>
        <w:t xml:space="preserve"> area are designated as “Critical Habitat” for Federally-listed T&amp;E species. This means that the associated species is known to exist in the designated waterway, and that waterway is essential for the continued conservation and survival of that species.</w:t>
      </w:r>
    </w:p>
    <w:p w14:paraId="40936A58" w14:textId="77777777" w:rsidR="009821A8" w:rsidRPr="0087600B" w:rsidRDefault="009821A8" w:rsidP="009821A8">
      <w:pPr>
        <w:spacing w:after="80" w:line="240" w:lineRule="auto"/>
        <w:rPr>
          <w:rFonts w:cstheme="minorHAnsi"/>
          <w:sz w:val="24"/>
          <w:szCs w:val="24"/>
        </w:rPr>
      </w:pPr>
    </w:p>
    <w:p w14:paraId="08D58262" w14:textId="630312BF" w:rsidR="009821A8" w:rsidRPr="0087600B" w:rsidRDefault="0093481F" w:rsidP="009821A8">
      <w:pPr>
        <w:spacing w:after="80" w:line="240" w:lineRule="auto"/>
        <w:rPr>
          <w:rFonts w:cstheme="minorHAnsi"/>
          <w:sz w:val="24"/>
          <w:szCs w:val="24"/>
        </w:rPr>
      </w:pPr>
      <w:r w:rsidRPr="0087600B">
        <w:rPr>
          <w:rFonts w:cstheme="minorHAnsi"/>
          <w:b/>
          <w:bCs/>
          <w:sz w:val="24"/>
          <w:szCs w:val="24"/>
        </w:rPr>
        <w:t>E</w:t>
      </w:r>
      <w:r w:rsidR="009821A8" w:rsidRPr="0087600B">
        <w:rPr>
          <w:rFonts w:cstheme="minorHAnsi"/>
          <w:b/>
          <w:bCs/>
          <w:sz w:val="24"/>
          <w:szCs w:val="24"/>
        </w:rPr>
        <w:t xml:space="preserve">ven if a landowner’s stream is not a “Critical Habitat”, sediment pollution </w:t>
      </w:r>
      <w:r w:rsidR="007437A2" w:rsidRPr="0087600B">
        <w:rPr>
          <w:rFonts w:cstheme="minorHAnsi"/>
          <w:b/>
          <w:bCs/>
          <w:sz w:val="24"/>
          <w:szCs w:val="24"/>
        </w:rPr>
        <w:t xml:space="preserve">can </w:t>
      </w:r>
      <w:r w:rsidR="0094068E" w:rsidRPr="0087600B">
        <w:rPr>
          <w:rFonts w:cstheme="minorHAnsi"/>
          <w:b/>
          <w:bCs/>
          <w:sz w:val="24"/>
          <w:szCs w:val="24"/>
        </w:rPr>
        <w:t>impact</w:t>
      </w:r>
      <w:r w:rsidR="007437A2" w:rsidRPr="0087600B">
        <w:rPr>
          <w:rFonts w:cstheme="minorHAnsi"/>
          <w:b/>
          <w:bCs/>
          <w:sz w:val="24"/>
          <w:szCs w:val="24"/>
        </w:rPr>
        <w:t xml:space="preserve"> </w:t>
      </w:r>
      <w:r w:rsidR="009821A8" w:rsidRPr="0087600B">
        <w:rPr>
          <w:rFonts w:cstheme="minorHAnsi"/>
          <w:b/>
          <w:bCs/>
          <w:sz w:val="24"/>
          <w:szCs w:val="24"/>
        </w:rPr>
        <w:t>downstream</w:t>
      </w:r>
      <w:r w:rsidR="0094068E" w:rsidRPr="0087600B">
        <w:rPr>
          <w:rFonts w:cstheme="minorHAnsi"/>
          <w:b/>
          <w:bCs/>
          <w:sz w:val="24"/>
          <w:szCs w:val="24"/>
        </w:rPr>
        <w:t xml:space="preserve"> </w:t>
      </w:r>
      <w:r w:rsidR="009821A8" w:rsidRPr="0087600B">
        <w:rPr>
          <w:rFonts w:cstheme="minorHAnsi"/>
          <w:b/>
          <w:bCs/>
          <w:sz w:val="24"/>
          <w:szCs w:val="24"/>
        </w:rPr>
        <w:t>waterways in a watershed</w:t>
      </w:r>
      <w:r w:rsidR="009821A8" w:rsidRPr="0087600B">
        <w:rPr>
          <w:rFonts w:cstheme="minorHAnsi"/>
          <w:sz w:val="24"/>
          <w:szCs w:val="24"/>
        </w:rPr>
        <w:t xml:space="preserve">. </w:t>
      </w:r>
      <w:r w:rsidRPr="0087600B">
        <w:rPr>
          <w:rFonts w:cstheme="minorHAnsi"/>
          <w:sz w:val="24"/>
          <w:szCs w:val="24"/>
        </w:rPr>
        <w:t xml:space="preserve">Some at-risk species may inhabit streams that are not designated as “Critical Habitat”. </w:t>
      </w:r>
      <w:r w:rsidR="009821A8" w:rsidRPr="0087600B">
        <w:rPr>
          <w:rFonts w:cstheme="minorHAnsi"/>
          <w:sz w:val="24"/>
          <w:szCs w:val="24"/>
        </w:rPr>
        <w:t xml:space="preserve">Poorly installed culverts or other obstructions </w:t>
      </w:r>
      <w:r w:rsidR="0094068E" w:rsidRPr="0087600B">
        <w:rPr>
          <w:rFonts w:cstheme="minorHAnsi"/>
          <w:sz w:val="24"/>
          <w:szCs w:val="24"/>
        </w:rPr>
        <w:t>can</w:t>
      </w:r>
      <w:r w:rsidR="009821A8" w:rsidRPr="0087600B">
        <w:rPr>
          <w:rFonts w:cstheme="minorHAnsi"/>
          <w:sz w:val="24"/>
          <w:szCs w:val="24"/>
        </w:rPr>
        <w:t xml:space="preserve"> block the movement of aquatic </w:t>
      </w:r>
      <w:r w:rsidR="0094068E" w:rsidRPr="0087600B">
        <w:rPr>
          <w:rFonts w:cstheme="minorHAnsi"/>
          <w:sz w:val="24"/>
          <w:szCs w:val="24"/>
        </w:rPr>
        <w:t>life</w:t>
      </w:r>
      <w:r w:rsidRPr="0087600B">
        <w:rPr>
          <w:rFonts w:cstheme="minorHAnsi"/>
          <w:sz w:val="24"/>
          <w:szCs w:val="24"/>
        </w:rPr>
        <w:t>.</w:t>
      </w:r>
      <w:r w:rsidR="0094068E" w:rsidRPr="0087600B">
        <w:rPr>
          <w:rFonts w:cstheme="minorHAnsi"/>
          <w:sz w:val="24"/>
          <w:szCs w:val="24"/>
        </w:rPr>
        <w:t xml:space="preserve"> Culverts can also intensify the stream flow discharge out from the pipe, altering the stream’s structure and modifying the habitat.</w:t>
      </w:r>
      <w:r w:rsidRPr="0087600B">
        <w:rPr>
          <w:rFonts w:cstheme="minorHAnsi"/>
          <w:sz w:val="24"/>
          <w:szCs w:val="24"/>
        </w:rPr>
        <w:t xml:space="preserve"> Aquatic organism passage in streams is vital</w:t>
      </w:r>
      <w:r w:rsidR="009821A8" w:rsidRPr="0087600B">
        <w:rPr>
          <w:rFonts w:cstheme="minorHAnsi"/>
          <w:sz w:val="24"/>
          <w:szCs w:val="24"/>
        </w:rPr>
        <w:t xml:space="preserve"> </w:t>
      </w:r>
      <w:r w:rsidR="00BB16B6" w:rsidRPr="0087600B">
        <w:rPr>
          <w:rFonts w:cstheme="minorHAnsi"/>
          <w:sz w:val="24"/>
          <w:szCs w:val="24"/>
        </w:rPr>
        <w:t>for the animals to</w:t>
      </w:r>
      <w:r w:rsidR="009821A8" w:rsidRPr="0087600B">
        <w:rPr>
          <w:rFonts w:cstheme="minorHAnsi"/>
          <w:sz w:val="24"/>
          <w:szCs w:val="24"/>
        </w:rPr>
        <w:t xml:space="preserve"> </w:t>
      </w:r>
      <w:r w:rsidRPr="0087600B">
        <w:rPr>
          <w:rFonts w:cstheme="minorHAnsi"/>
          <w:sz w:val="24"/>
          <w:szCs w:val="24"/>
        </w:rPr>
        <w:t xml:space="preserve">find food sources, make nests, </w:t>
      </w:r>
      <w:r w:rsidR="0094068E" w:rsidRPr="0087600B">
        <w:rPr>
          <w:rFonts w:cstheme="minorHAnsi"/>
          <w:sz w:val="24"/>
          <w:szCs w:val="24"/>
        </w:rPr>
        <w:t>maintain a diverse gene pool, and</w:t>
      </w:r>
      <w:r w:rsidRPr="0087600B">
        <w:rPr>
          <w:rFonts w:cstheme="minorHAnsi"/>
          <w:sz w:val="24"/>
          <w:szCs w:val="24"/>
        </w:rPr>
        <w:t xml:space="preserve"> </w:t>
      </w:r>
      <w:r w:rsidR="0094068E" w:rsidRPr="0087600B">
        <w:rPr>
          <w:rFonts w:cstheme="minorHAnsi"/>
          <w:sz w:val="24"/>
          <w:szCs w:val="24"/>
        </w:rPr>
        <w:t>d</w:t>
      </w:r>
      <w:r w:rsidR="003E5841" w:rsidRPr="0087600B">
        <w:rPr>
          <w:rFonts w:cstheme="minorHAnsi"/>
          <w:sz w:val="24"/>
          <w:szCs w:val="24"/>
        </w:rPr>
        <w:t>isperse</w:t>
      </w:r>
      <w:r w:rsidRPr="0087600B">
        <w:rPr>
          <w:rFonts w:cstheme="minorHAnsi"/>
          <w:sz w:val="24"/>
          <w:szCs w:val="24"/>
        </w:rPr>
        <w:t xml:space="preserve"> their habitat. If isolated, the species is more vulnerable to stressors</w:t>
      </w:r>
      <w:r w:rsidR="009821A8" w:rsidRPr="0087600B">
        <w:rPr>
          <w:rFonts w:cstheme="minorHAnsi"/>
          <w:sz w:val="24"/>
          <w:szCs w:val="24"/>
        </w:rPr>
        <w:t xml:space="preserve">. This highlights the important connection between </w:t>
      </w:r>
      <w:r w:rsidR="0094068E" w:rsidRPr="0087600B">
        <w:rPr>
          <w:rFonts w:cstheme="minorHAnsi"/>
          <w:sz w:val="24"/>
          <w:szCs w:val="24"/>
        </w:rPr>
        <w:t xml:space="preserve">sustainable </w:t>
      </w:r>
      <w:r w:rsidR="009821A8" w:rsidRPr="0087600B">
        <w:rPr>
          <w:rFonts w:cstheme="minorHAnsi"/>
          <w:sz w:val="24"/>
          <w:szCs w:val="24"/>
        </w:rPr>
        <w:t>forest management, the use of BMPs, and protection of habitat conditions in streams and rivers.</w:t>
      </w:r>
    </w:p>
    <w:p w14:paraId="01F79B48" w14:textId="77777777" w:rsidR="009821A8" w:rsidRPr="0087600B" w:rsidRDefault="009821A8" w:rsidP="007437A2">
      <w:pPr>
        <w:spacing w:after="0" w:line="240" w:lineRule="auto"/>
        <w:rPr>
          <w:rFonts w:cstheme="minorHAnsi"/>
          <w:b/>
          <w:bCs/>
          <w:sz w:val="24"/>
          <w:szCs w:val="24"/>
        </w:rPr>
      </w:pPr>
      <w:r w:rsidRPr="0087600B">
        <w:rPr>
          <w:rFonts w:cstheme="minorHAnsi"/>
          <w:b/>
          <w:bCs/>
          <w:sz w:val="24"/>
          <w:szCs w:val="24"/>
        </w:rPr>
        <w:t>All of the animals listed in Table 1 require:</w:t>
      </w:r>
    </w:p>
    <w:p w14:paraId="130CDD0B" w14:textId="35F798DC" w:rsidR="009821A8" w:rsidRPr="0087600B" w:rsidRDefault="009821A8" w:rsidP="009821A8">
      <w:pPr>
        <w:pStyle w:val="ListParagraph"/>
        <w:numPr>
          <w:ilvl w:val="0"/>
          <w:numId w:val="2"/>
        </w:numPr>
        <w:spacing w:after="80" w:line="240" w:lineRule="auto"/>
        <w:rPr>
          <w:rFonts w:cstheme="minorHAnsi"/>
          <w:sz w:val="24"/>
          <w:szCs w:val="24"/>
        </w:rPr>
      </w:pPr>
      <w:r w:rsidRPr="0087600B">
        <w:rPr>
          <w:rFonts w:cstheme="minorHAnsi"/>
          <w:sz w:val="24"/>
          <w:szCs w:val="24"/>
        </w:rPr>
        <w:t>Streams with unobstructed</w:t>
      </w:r>
      <w:r w:rsidR="003E5841" w:rsidRPr="0087600B">
        <w:rPr>
          <w:rFonts w:cstheme="minorHAnsi"/>
          <w:sz w:val="24"/>
          <w:szCs w:val="24"/>
        </w:rPr>
        <w:t xml:space="preserve"> and </w:t>
      </w:r>
      <w:r w:rsidRPr="0087600B">
        <w:rPr>
          <w:rFonts w:cstheme="minorHAnsi"/>
          <w:sz w:val="24"/>
          <w:szCs w:val="24"/>
        </w:rPr>
        <w:t>regular flow of clean, unpolluted</w:t>
      </w:r>
      <w:r w:rsidR="003E5841" w:rsidRPr="0087600B">
        <w:rPr>
          <w:rFonts w:cstheme="minorHAnsi"/>
          <w:sz w:val="24"/>
          <w:szCs w:val="24"/>
        </w:rPr>
        <w:t xml:space="preserve">, </w:t>
      </w:r>
      <w:r w:rsidRPr="0087600B">
        <w:rPr>
          <w:rFonts w:cstheme="minorHAnsi"/>
          <w:sz w:val="24"/>
          <w:szCs w:val="24"/>
        </w:rPr>
        <w:t>silt-free water.</w:t>
      </w:r>
    </w:p>
    <w:p w14:paraId="6F88B833" w14:textId="77777777" w:rsidR="009821A8" w:rsidRPr="0087600B" w:rsidRDefault="009821A8" w:rsidP="009821A8">
      <w:pPr>
        <w:pStyle w:val="ListParagraph"/>
        <w:numPr>
          <w:ilvl w:val="0"/>
          <w:numId w:val="2"/>
        </w:numPr>
        <w:spacing w:after="80" w:line="240" w:lineRule="auto"/>
        <w:rPr>
          <w:rFonts w:cstheme="minorHAnsi"/>
          <w:sz w:val="24"/>
          <w:szCs w:val="24"/>
        </w:rPr>
      </w:pPr>
      <w:r w:rsidRPr="0087600B">
        <w:rPr>
          <w:rFonts w:cstheme="minorHAnsi"/>
          <w:sz w:val="24"/>
          <w:szCs w:val="24"/>
        </w:rPr>
        <w:t xml:space="preserve">Stream-bottom habitat of coarse sand, gravel, or rock that is free of fine silt or sediment. </w:t>
      </w:r>
    </w:p>
    <w:p w14:paraId="6B0F7F20" w14:textId="595A5804" w:rsidR="009821A8" w:rsidRPr="0087600B" w:rsidRDefault="009821A8" w:rsidP="009821A8">
      <w:pPr>
        <w:pStyle w:val="ListParagraph"/>
        <w:numPr>
          <w:ilvl w:val="0"/>
          <w:numId w:val="2"/>
        </w:numPr>
        <w:spacing w:after="80" w:line="240" w:lineRule="auto"/>
        <w:rPr>
          <w:rFonts w:cstheme="minorHAnsi"/>
          <w:sz w:val="24"/>
          <w:szCs w:val="24"/>
        </w:rPr>
      </w:pPr>
      <w:r w:rsidRPr="0087600B">
        <w:rPr>
          <w:rFonts w:cstheme="minorHAnsi"/>
          <w:sz w:val="24"/>
          <w:szCs w:val="24"/>
        </w:rPr>
        <w:t>Well-oxygenated water</w:t>
      </w:r>
      <w:r w:rsidR="00023347">
        <w:rPr>
          <w:rFonts w:cstheme="minorHAnsi"/>
          <w:sz w:val="24"/>
          <w:szCs w:val="24"/>
        </w:rPr>
        <w:t xml:space="preserve"> free from excessive/harmful algae.</w:t>
      </w:r>
    </w:p>
    <w:p w14:paraId="58BB8499" w14:textId="07FF1C95" w:rsidR="007437A2" w:rsidRPr="0087600B" w:rsidRDefault="007437A2" w:rsidP="009821A8">
      <w:pPr>
        <w:pStyle w:val="ListParagraph"/>
        <w:numPr>
          <w:ilvl w:val="0"/>
          <w:numId w:val="2"/>
        </w:numPr>
        <w:spacing w:after="80" w:line="240" w:lineRule="auto"/>
        <w:rPr>
          <w:rFonts w:cstheme="minorHAnsi"/>
          <w:sz w:val="24"/>
          <w:szCs w:val="24"/>
        </w:rPr>
      </w:pPr>
      <w:r w:rsidRPr="0087600B">
        <w:rPr>
          <w:rFonts w:cstheme="minorHAnsi"/>
          <w:sz w:val="24"/>
          <w:szCs w:val="24"/>
        </w:rPr>
        <w:t>Stream temperature that does not fluctuate widely from normal season</w:t>
      </w:r>
      <w:r w:rsidR="00BB16B6" w:rsidRPr="0087600B">
        <w:rPr>
          <w:rFonts w:cstheme="minorHAnsi"/>
          <w:sz w:val="24"/>
          <w:szCs w:val="24"/>
        </w:rPr>
        <w:t>al</w:t>
      </w:r>
      <w:r w:rsidRPr="0087600B">
        <w:rPr>
          <w:rFonts w:cstheme="minorHAnsi"/>
          <w:sz w:val="24"/>
          <w:szCs w:val="24"/>
        </w:rPr>
        <w:t xml:space="preserve"> variations.</w:t>
      </w:r>
    </w:p>
    <w:p w14:paraId="4C8CDF8B" w14:textId="77777777" w:rsidR="009821A8" w:rsidRPr="0087600B" w:rsidRDefault="009821A8" w:rsidP="009821A8">
      <w:pPr>
        <w:spacing w:after="80" w:line="240" w:lineRule="auto"/>
        <w:rPr>
          <w:rFonts w:cstheme="minorHAnsi"/>
          <w:sz w:val="24"/>
          <w:szCs w:val="24"/>
        </w:rPr>
      </w:pPr>
    </w:p>
    <w:p w14:paraId="5368A725" w14:textId="1AEBADAA" w:rsidR="009821A8" w:rsidRPr="0087600B" w:rsidRDefault="009821A8" w:rsidP="009821A8">
      <w:pPr>
        <w:spacing w:after="80" w:line="240" w:lineRule="auto"/>
        <w:rPr>
          <w:rFonts w:cstheme="minorHAnsi"/>
          <w:sz w:val="24"/>
          <w:szCs w:val="24"/>
        </w:rPr>
      </w:pPr>
      <w:r w:rsidRPr="0087600B">
        <w:rPr>
          <w:rFonts w:cstheme="minorHAnsi"/>
          <w:sz w:val="24"/>
          <w:szCs w:val="24"/>
        </w:rPr>
        <w:t xml:space="preserve">Mussels live in the streambed, do not move much within the stream, and they emerge to feed in the water. They rely upon fishes to host their larvae </w:t>
      </w:r>
      <w:r w:rsidR="005370E0" w:rsidRPr="0087600B">
        <w:rPr>
          <w:rFonts w:cstheme="minorHAnsi"/>
          <w:sz w:val="24"/>
          <w:szCs w:val="24"/>
        </w:rPr>
        <w:t>for development and dispersal as a critical step in their life cycle</w:t>
      </w:r>
      <w:r w:rsidRPr="0087600B">
        <w:rPr>
          <w:rFonts w:cstheme="minorHAnsi"/>
          <w:sz w:val="24"/>
          <w:szCs w:val="24"/>
        </w:rPr>
        <w:t>. Similar to mussels, the Carolina Madtom (fish) and Neuse River Waterdog (salamander) live at the water/streambed interface where they feed on aquatic insects and other animals. A silt-free stream bottom is essential where they lay eggs and guard their nests.</w:t>
      </w:r>
    </w:p>
    <w:p w14:paraId="70984EA0" w14:textId="77777777" w:rsidR="009821A8" w:rsidRPr="0087600B" w:rsidRDefault="009821A8" w:rsidP="009821A8">
      <w:pPr>
        <w:spacing w:after="80" w:line="240" w:lineRule="auto"/>
        <w:rPr>
          <w:rFonts w:cstheme="minorHAnsi"/>
          <w:sz w:val="24"/>
          <w:szCs w:val="24"/>
        </w:rPr>
      </w:pPr>
    </w:p>
    <w:p w14:paraId="05B60645" w14:textId="3EC58031" w:rsidR="009821A8" w:rsidRPr="0087600B" w:rsidRDefault="009821A8" w:rsidP="009821A8">
      <w:pPr>
        <w:spacing w:after="80" w:line="240" w:lineRule="auto"/>
        <w:rPr>
          <w:rFonts w:cstheme="minorHAnsi"/>
          <w:sz w:val="24"/>
          <w:szCs w:val="24"/>
        </w:rPr>
      </w:pPr>
      <w:r w:rsidRPr="0087600B">
        <w:rPr>
          <w:rFonts w:cstheme="minorHAnsi"/>
          <w:b/>
          <w:bCs/>
          <w:sz w:val="24"/>
          <w:szCs w:val="24"/>
        </w:rPr>
        <w:t xml:space="preserve">A key stressor </w:t>
      </w:r>
      <w:r w:rsidR="007437A2" w:rsidRPr="0087600B">
        <w:rPr>
          <w:rFonts w:cstheme="minorHAnsi"/>
          <w:b/>
          <w:bCs/>
          <w:sz w:val="24"/>
          <w:szCs w:val="24"/>
        </w:rPr>
        <w:t xml:space="preserve">to all of the aquatic species of interest </w:t>
      </w:r>
      <w:r w:rsidRPr="0087600B">
        <w:rPr>
          <w:rFonts w:cstheme="minorHAnsi"/>
          <w:b/>
          <w:bCs/>
          <w:sz w:val="24"/>
          <w:szCs w:val="24"/>
        </w:rPr>
        <w:t>is habitat degradation – especially from sedimentation and impaired water quality</w:t>
      </w:r>
      <w:r w:rsidRPr="0087600B">
        <w:rPr>
          <w:rFonts w:cstheme="minorHAnsi"/>
          <w:sz w:val="24"/>
          <w:szCs w:val="24"/>
        </w:rPr>
        <w:t xml:space="preserve">. Sedimentation can smother fish and salamander eggs resulting in failed reproduction; it can clog the gills of mussels and salamanders, causing physical damage or suffocation; and it can interfere with the filter feeding of mussels. Sedimentation also fills up the small spaces in the streambed, resulting in habitat conditions that cannot support these species. Some </w:t>
      </w:r>
      <w:r w:rsidR="007437A2" w:rsidRPr="0087600B">
        <w:rPr>
          <w:rFonts w:cstheme="minorHAnsi"/>
          <w:sz w:val="24"/>
          <w:szCs w:val="24"/>
        </w:rPr>
        <w:t xml:space="preserve">land-based </w:t>
      </w:r>
      <w:r w:rsidRPr="0087600B">
        <w:rPr>
          <w:rFonts w:cstheme="minorHAnsi"/>
          <w:sz w:val="24"/>
          <w:szCs w:val="24"/>
        </w:rPr>
        <w:t xml:space="preserve">pesticides are especially toxic to aquatic animals. Chemical pollution can </w:t>
      </w:r>
      <w:r w:rsidR="007437A2" w:rsidRPr="0087600B">
        <w:rPr>
          <w:rFonts w:cstheme="minorHAnsi"/>
          <w:sz w:val="24"/>
          <w:szCs w:val="24"/>
        </w:rPr>
        <w:t xml:space="preserve">kill aquatic species; </w:t>
      </w:r>
      <w:r w:rsidRPr="0087600B">
        <w:rPr>
          <w:rFonts w:cstheme="minorHAnsi"/>
          <w:sz w:val="24"/>
          <w:szCs w:val="24"/>
        </w:rPr>
        <w:t>compromise immune systems</w:t>
      </w:r>
      <w:r w:rsidR="007437A2" w:rsidRPr="0087600B">
        <w:rPr>
          <w:rFonts w:cstheme="minorHAnsi"/>
          <w:sz w:val="24"/>
          <w:szCs w:val="24"/>
        </w:rPr>
        <w:t>;</w:t>
      </w:r>
      <w:r w:rsidRPr="0087600B">
        <w:rPr>
          <w:rFonts w:cstheme="minorHAnsi"/>
          <w:sz w:val="24"/>
          <w:szCs w:val="24"/>
        </w:rPr>
        <w:t xml:space="preserve"> impair reproduction</w:t>
      </w:r>
      <w:r w:rsidR="007437A2" w:rsidRPr="0087600B">
        <w:rPr>
          <w:rFonts w:cstheme="minorHAnsi"/>
          <w:sz w:val="24"/>
          <w:szCs w:val="24"/>
        </w:rPr>
        <w:t>;</w:t>
      </w:r>
      <w:r w:rsidRPr="0087600B">
        <w:rPr>
          <w:rFonts w:cstheme="minorHAnsi"/>
          <w:sz w:val="24"/>
          <w:szCs w:val="24"/>
        </w:rPr>
        <w:t xml:space="preserve"> or reduce growth – all of which are detrimental to species conservation and recovery.</w:t>
      </w:r>
    </w:p>
    <w:p w14:paraId="2CD51380" w14:textId="77777777" w:rsidR="00BB16B6" w:rsidRPr="0087600B" w:rsidRDefault="00BB16B6" w:rsidP="00BC184D">
      <w:pPr>
        <w:spacing w:after="80" w:line="240" w:lineRule="auto"/>
        <w:rPr>
          <w:rFonts w:cstheme="minorHAnsi"/>
          <w:sz w:val="24"/>
          <w:szCs w:val="24"/>
        </w:rPr>
      </w:pPr>
    </w:p>
    <w:p w14:paraId="0AF78BBF" w14:textId="2840CC6C" w:rsidR="005E3776" w:rsidRPr="00393824" w:rsidRDefault="005E3776" w:rsidP="00EF6C16">
      <w:pPr>
        <w:pStyle w:val="Heading1"/>
        <w:spacing w:before="0"/>
        <w:rPr>
          <w:b/>
          <w:bCs/>
          <w:sz w:val="36"/>
          <w:szCs w:val="36"/>
        </w:rPr>
      </w:pPr>
      <w:bookmarkStart w:id="3" w:name="_Toc71205402"/>
      <w:r w:rsidRPr="00393824">
        <w:rPr>
          <w:b/>
          <w:bCs/>
          <w:sz w:val="36"/>
          <w:szCs w:val="36"/>
        </w:rPr>
        <w:t xml:space="preserve">Part </w:t>
      </w:r>
      <w:r w:rsidR="00130ADD" w:rsidRPr="00393824">
        <w:rPr>
          <w:b/>
          <w:bCs/>
          <w:sz w:val="36"/>
          <w:szCs w:val="36"/>
        </w:rPr>
        <w:t>4.</w:t>
      </w:r>
      <w:r w:rsidR="00C57A1C" w:rsidRPr="00393824">
        <w:rPr>
          <w:b/>
          <w:bCs/>
          <w:sz w:val="36"/>
          <w:szCs w:val="36"/>
        </w:rPr>
        <w:t xml:space="preserve"> </w:t>
      </w:r>
      <w:r w:rsidRPr="00393824">
        <w:rPr>
          <w:b/>
          <w:bCs/>
          <w:sz w:val="36"/>
          <w:szCs w:val="36"/>
        </w:rPr>
        <w:t xml:space="preserve">Eligible </w:t>
      </w:r>
      <w:r w:rsidR="00CC0DC8" w:rsidRPr="00393824">
        <w:rPr>
          <w:b/>
          <w:bCs/>
          <w:sz w:val="36"/>
          <w:szCs w:val="36"/>
        </w:rPr>
        <w:t>Tracts</w:t>
      </w:r>
      <w:r w:rsidR="000C2009" w:rsidRPr="00393824">
        <w:rPr>
          <w:b/>
          <w:bCs/>
          <w:sz w:val="36"/>
          <w:szCs w:val="36"/>
        </w:rPr>
        <w:t xml:space="preserve"> and Ownerships</w:t>
      </w:r>
      <w:bookmarkEnd w:id="3"/>
    </w:p>
    <w:p w14:paraId="18BCFAAF" w14:textId="2798857A" w:rsidR="00CC0DC8" w:rsidRPr="0087600B" w:rsidRDefault="00CC0DC8" w:rsidP="000C2009">
      <w:pPr>
        <w:spacing w:after="80" w:line="240" w:lineRule="auto"/>
        <w:rPr>
          <w:rFonts w:cstheme="minorHAnsi"/>
          <w:color w:val="000000" w:themeColor="text1"/>
          <w:sz w:val="24"/>
          <w:szCs w:val="24"/>
        </w:rPr>
      </w:pPr>
      <w:r w:rsidRPr="0087600B">
        <w:rPr>
          <w:rFonts w:cstheme="minorHAnsi"/>
          <w:color w:val="000000" w:themeColor="text1"/>
          <w:sz w:val="24"/>
          <w:szCs w:val="24"/>
        </w:rPr>
        <w:t>Tract eligibility requirements are listed below</w:t>
      </w:r>
      <w:r w:rsidR="00CD68AF">
        <w:rPr>
          <w:rFonts w:cstheme="minorHAnsi"/>
          <w:color w:val="000000" w:themeColor="text1"/>
          <w:sz w:val="24"/>
          <w:szCs w:val="24"/>
        </w:rPr>
        <w:t>, all 3 items must be met</w:t>
      </w:r>
      <w:r w:rsidRPr="0087600B">
        <w:rPr>
          <w:rFonts w:cstheme="minorHAnsi"/>
          <w:color w:val="000000" w:themeColor="text1"/>
          <w:sz w:val="24"/>
          <w:szCs w:val="24"/>
        </w:rPr>
        <w:t>:</w:t>
      </w:r>
    </w:p>
    <w:p w14:paraId="4DE18B8F" w14:textId="3DAA0048" w:rsidR="004C19D0" w:rsidRDefault="00CC0DC8" w:rsidP="004C19D0">
      <w:pPr>
        <w:pStyle w:val="ListParagraph"/>
        <w:numPr>
          <w:ilvl w:val="0"/>
          <w:numId w:val="6"/>
        </w:numPr>
        <w:spacing w:after="0" w:line="240" w:lineRule="auto"/>
        <w:rPr>
          <w:rFonts w:cstheme="minorHAnsi"/>
          <w:b/>
          <w:bCs/>
          <w:color w:val="000000" w:themeColor="text1"/>
          <w:sz w:val="24"/>
          <w:szCs w:val="24"/>
        </w:rPr>
      </w:pPr>
      <w:r w:rsidRPr="0087600B">
        <w:rPr>
          <w:rFonts w:cstheme="minorHAnsi"/>
          <w:b/>
          <w:bCs/>
          <w:color w:val="000000" w:themeColor="text1"/>
          <w:sz w:val="24"/>
          <w:szCs w:val="24"/>
        </w:rPr>
        <w:t>Area of harvest must be 10 acres or more</w:t>
      </w:r>
      <w:r w:rsidR="004C19D0">
        <w:rPr>
          <w:rFonts w:cstheme="minorHAnsi"/>
          <w:b/>
          <w:bCs/>
          <w:color w:val="000000" w:themeColor="text1"/>
          <w:sz w:val="24"/>
          <w:szCs w:val="24"/>
        </w:rPr>
        <w:t>.</w:t>
      </w:r>
    </w:p>
    <w:p w14:paraId="6E73BD3C" w14:textId="54DE0BD7" w:rsidR="00CC0DC8" w:rsidRPr="004C19D0" w:rsidRDefault="004C19D0" w:rsidP="004C19D0">
      <w:pPr>
        <w:pStyle w:val="ListParagraph"/>
        <w:numPr>
          <w:ilvl w:val="1"/>
          <w:numId w:val="6"/>
        </w:numPr>
        <w:spacing w:after="0" w:line="240" w:lineRule="auto"/>
        <w:rPr>
          <w:rFonts w:cstheme="minorHAnsi"/>
          <w:color w:val="000000" w:themeColor="text1"/>
          <w:sz w:val="24"/>
          <w:szCs w:val="24"/>
        </w:rPr>
      </w:pPr>
      <w:r w:rsidRPr="004C19D0">
        <w:rPr>
          <w:rFonts w:cstheme="minorHAnsi"/>
          <w:color w:val="000000" w:themeColor="text1"/>
          <w:sz w:val="24"/>
          <w:szCs w:val="24"/>
        </w:rPr>
        <w:t>T</w:t>
      </w:r>
      <w:r w:rsidR="00A04DDF" w:rsidRPr="004C19D0">
        <w:rPr>
          <w:rFonts w:cstheme="minorHAnsi"/>
          <w:color w:val="000000" w:themeColor="text1"/>
          <w:sz w:val="24"/>
          <w:szCs w:val="24"/>
        </w:rPr>
        <w:t xml:space="preserve">his includes the </w:t>
      </w:r>
      <w:r w:rsidR="00023347">
        <w:rPr>
          <w:rFonts w:cstheme="minorHAnsi"/>
          <w:color w:val="000000" w:themeColor="text1"/>
          <w:sz w:val="24"/>
          <w:szCs w:val="24"/>
        </w:rPr>
        <w:t>SMZ/</w:t>
      </w:r>
      <w:r w:rsidR="00A04DDF" w:rsidRPr="004C19D0">
        <w:rPr>
          <w:rFonts w:cstheme="minorHAnsi"/>
          <w:color w:val="000000" w:themeColor="text1"/>
          <w:sz w:val="24"/>
          <w:szCs w:val="24"/>
        </w:rPr>
        <w:t>stream buffer area</w:t>
      </w:r>
      <w:r w:rsidRPr="004C19D0">
        <w:rPr>
          <w:rFonts w:cstheme="minorHAnsi"/>
          <w:color w:val="000000" w:themeColor="text1"/>
          <w:sz w:val="24"/>
          <w:szCs w:val="24"/>
        </w:rPr>
        <w:t>.</w:t>
      </w:r>
    </w:p>
    <w:p w14:paraId="391369F3" w14:textId="2EE88ECF" w:rsidR="004C19D0" w:rsidRPr="004C19D0" w:rsidRDefault="004C19D0" w:rsidP="004C19D0">
      <w:pPr>
        <w:pStyle w:val="ListParagraph"/>
        <w:numPr>
          <w:ilvl w:val="1"/>
          <w:numId w:val="6"/>
        </w:numPr>
        <w:spacing w:after="0" w:line="240" w:lineRule="auto"/>
        <w:rPr>
          <w:rFonts w:cstheme="minorHAnsi"/>
          <w:color w:val="000000" w:themeColor="text1"/>
          <w:sz w:val="24"/>
          <w:szCs w:val="24"/>
        </w:rPr>
      </w:pPr>
      <w:r w:rsidRPr="004C19D0">
        <w:rPr>
          <w:rFonts w:cstheme="minorHAnsi"/>
          <w:color w:val="000000" w:themeColor="text1"/>
          <w:sz w:val="24"/>
          <w:szCs w:val="24"/>
        </w:rPr>
        <w:t>The 10 acres must be contiguous.</w:t>
      </w:r>
    </w:p>
    <w:p w14:paraId="31B68FE0" w14:textId="4672D033" w:rsidR="004C19D0" w:rsidRDefault="00CC0DC8" w:rsidP="004C19D0">
      <w:pPr>
        <w:pStyle w:val="ListParagraph"/>
        <w:numPr>
          <w:ilvl w:val="0"/>
          <w:numId w:val="6"/>
        </w:numPr>
        <w:spacing w:after="0" w:line="240" w:lineRule="auto"/>
        <w:rPr>
          <w:rFonts w:cstheme="minorHAnsi"/>
          <w:b/>
          <w:bCs/>
          <w:color w:val="000000" w:themeColor="text1"/>
          <w:sz w:val="24"/>
          <w:szCs w:val="24"/>
        </w:rPr>
      </w:pPr>
      <w:r w:rsidRPr="0087600B">
        <w:rPr>
          <w:rFonts w:cstheme="minorHAnsi"/>
          <w:b/>
          <w:bCs/>
          <w:color w:val="000000" w:themeColor="text1"/>
          <w:sz w:val="24"/>
          <w:szCs w:val="24"/>
        </w:rPr>
        <w:t>Timber harvest is expected in the next 1 to 3 years</w:t>
      </w:r>
      <w:r w:rsidR="004C19D0">
        <w:rPr>
          <w:rFonts w:cstheme="minorHAnsi"/>
          <w:b/>
          <w:bCs/>
          <w:color w:val="000000" w:themeColor="text1"/>
          <w:sz w:val="24"/>
          <w:szCs w:val="24"/>
        </w:rPr>
        <w:t>.</w:t>
      </w:r>
    </w:p>
    <w:p w14:paraId="10CB11C4" w14:textId="5318F488" w:rsidR="00CC0DC8" w:rsidRPr="004C19D0" w:rsidRDefault="004C19D0" w:rsidP="004C19D0">
      <w:pPr>
        <w:pStyle w:val="ListParagraph"/>
        <w:numPr>
          <w:ilvl w:val="1"/>
          <w:numId w:val="6"/>
        </w:numPr>
        <w:spacing w:after="0" w:line="240" w:lineRule="auto"/>
        <w:rPr>
          <w:rFonts w:cstheme="minorHAnsi"/>
          <w:color w:val="000000" w:themeColor="text1"/>
          <w:sz w:val="24"/>
          <w:szCs w:val="24"/>
        </w:rPr>
      </w:pPr>
      <w:r w:rsidRPr="004C19D0">
        <w:rPr>
          <w:rFonts w:cstheme="minorHAnsi"/>
          <w:color w:val="000000" w:themeColor="text1"/>
          <w:sz w:val="24"/>
          <w:szCs w:val="24"/>
        </w:rPr>
        <w:t xml:space="preserve">Commercial thinning is also eligible. </w:t>
      </w:r>
      <w:proofErr w:type="spellStart"/>
      <w:r w:rsidRPr="004C19D0">
        <w:rPr>
          <w:rFonts w:cstheme="minorHAnsi"/>
          <w:color w:val="000000" w:themeColor="text1"/>
          <w:sz w:val="24"/>
          <w:szCs w:val="24"/>
        </w:rPr>
        <w:t>Precommerical</w:t>
      </w:r>
      <w:proofErr w:type="spellEnd"/>
      <w:r w:rsidRPr="004C19D0">
        <w:rPr>
          <w:rFonts w:cstheme="minorHAnsi"/>
          <w:color w:val="000000" w:themeColor="text1"/>
          <w:sz w:val="24"/>
          <w:szCs w:val="24"/>
        </w:rPr>
        <w:t xml:space="preserve"> thinning is not.</w:t>
      </w:r>
    </w:p>
    <w:p w14:paraId="1D3B9353" w14:textId="3DD99622" w:rsidR="004C19D0" w:rsidRDefault="00CC0DC8" w:rsidP="004C19D0">
      <w:pPr>
        <w:pStyle w:val="ListParagraph"/>
        <w:numPr>
          <w:ilvl w:val="0"/>
          <w:numId w:val="6"/>
        </w:numPr>
        <w:spacing w:after="0" w:line="240" w:lineRule="auto"/>
        <w:contextualSpacing w:val="0"/>
        <w:rPr>
          <w:rFonts w:cstheme="minorHAnsi"/>
          <w:b/>
          <w:bCs/>
          <w:color w:val="000000" w:themeColor="text1"/>
          <w:sz w:val="24"/>
          <w:szCs w:val="24"/>
        </w:rPr>
      </w:pPr>
      <w:r w:rsidRPr="0087600B">
        <w:rPr>
          <w:rFonts w:cstheme="minorHAnsi"/>
          <w:b/>
          <w:bCs/>
          <w:color w:val="000000" w:themeColor="text1"/>
          <w:sz w:val="24"/>
          <w:szCs w:val="24"/>
        </w:rPr>
        <w:t xml:space="preserve">The harvested area will </w:t>
      </w:r>
      <w:r w:rsidR="00981AA4">
        <w:rPr>
          <w:rFonts w:cstheme="minorHAnsi"/>
          <w:b/>
          <w:bCs/>
          <w:color w:val="000000" w:themeColor="text1"/>
          <w:sz w:val="24"/>
          <w:szCs w:val="24"/>
        </w:rPr>
        <w:t>continue</w:t>
      </w:r>
      <w:r w:rsidRPr="0087600B">
        <w:rPr>
          <w:rFonts w:cstheme="minorHAnsi"/>
          <w:b/>
          <w:bCs/>
          <w:color w:val="000000" w:themeColor="text1"/>
          <w:sz w:val="24"/>
          <w:szCs w:val="24"/>
        </w:rPr>
        <w:t xml:space="preserve"> as a forest</w:t>
      </w:r>
      <w:r w:rsidR="004C19D0">
        <w:rPr>
          <w:rFonts w:cstheme="minorHAnsi"/>
          <w:b/>
          <w:bCs/>
          <w:color w:val="000000" w:themeColor="text1"/>
          <w:sz w:val="24"/>
          <w:szCs w:val="24"/>
        </w:rPr>
        <w:t>.</w:t>
      </w:r>
      <w:r w:rsidR="000C2009" w:rsidRPr="0087600B">
        <w:rPr>
          <w:rFonts w:cstheme="minorHAnsi"/>
          <w:b/>
          <w:bCs/>
          <w:color w:val="000000" w:themeColor="text1"/>
          <w:sz w:val="24"/>
          <w:szCs w:val="24"/>
        </w:rPr>
        <w:t xml:space="preserve"> </w:t>
      </w:r>
    </w:p>
    <w:p w14:paraId="610E6FC3" w14:textId="064B62B1" w:rsidR="000C2009" w:rsidRPr="004C19D0" w:rsidRDefault="004C19D0" w:rsidP="004C19D0">
      <w:pPr>
        <w:pStyle w:val="ListParagraph"/>
        <w:numPr>
          <w:ilvl w:val="1"/>
          <w:numId w:val="6"/>
        </w:numPr>
        <w:spacing w:after="60" w:line="240" w:lineRule="auto"/>
        <w:contextualSpacing w:val="0"/>
        <w:rPr>
          <w:rFonts w:cstheme="minorHAnsi"/>
          <w:color w:val="000000" w:themeColor="text1"/>
          <w:sz w:val="24"/>
          <w:szCs w:val="24"/>
        </w:rPr>
      </w:pPr>
      <w:r w:rsidRPr="004C19D0">
        <w:rPr>
          <w:rFonts w:cstheme="minorHAnsi"/>
          <w:color w:val="000000" w:themeColor="text1"/>
          <w:sz w:val="24"/>
          <w:szCs w:val="24"/>
        </w:rPr>
        <w:t>This may i</w:t>
      </w:r>
      <w:r w:rsidR="00981AA4" w:rsidRPr="004C19D0">
        <w:rPr>
          <w:rFonts w:cstheme="minorHAnsi"/>
          <w:color w:val="000000" w:themeColor="text1"/>
          <w:sz w:val="24"/>
          <w:szCs w:val="24"/>
        </w:rPr>
        <w:t xml:space="preserve">nclude </w:t>
      </w:r>
      <w:r w:rsidR="000C2009" w:rsidRPr="004C19D0">
        <w:rPr>
          <w:rFonts w:cstheme="minorHAnsi"/>
          <w:color w:val="000000" w:themeColor="text1"/>
          <w:sz w:val="24"/>
          <w:szCs w:val="24"/>
        </w:rPr>
        <w:t>natural or artificial</w:t>
      </w:r>
      <w:r w:rsidR="00CC0DC8" w:rsidRPr="004C19D0">
        <w:rPr>
          <w:rFonts w:cstheme="minorHAnsi"/>
          <w:color w:val="000000" w:themeColor="text1"/>
          <w:sz w:val="24"/>
          <w:szCs w:val="24"/>
        </w:rPr>
        <w:t xml:space="preserve"> regeneration</w:t>
      </w:r>
      <w:r w:rsidRPr="004C19D0">
        <w:rPr>
          <w:rFonts w:cstheme="minorHAnsi"/>
          <w:color w:val="000000" w:themeColor="text1"/>
          <w:sz w:val="24"/>
          <w:szCs w:val="24"/>
        </w:rPr>
        <w:t>.</w:t>
      </w:r>
    </w:p>
    <w:p w14:paraId="7E3FBE6D" w14:textId="3E58AEA5" w:rsidR="007B2039" w:rsidRDefault="004C19D0" w:rsidP="000C2009">
      <w:pPr>
        <w:spacing w:after="80" w:line="240" w:lineRule="auto"/>
        <w:rPr>
          <w:rFonts w:cstheme="minorHAnsi"/>
          <w:color w:val="000000" w:themeColor="text1"/>
          <w:sz w:val="24"/>
          <w:szCs w:val="24"/>
        </w:rPr>
      </w:pPr>
      <w:bookmarkStart w:id="4" w:name="_Hlk69744501"/>
      <w:r>
        <w:rPr>
          <w:rFonts w:cstheme="minorHAnsi"/>
          <w:color w:val="000000" w:themeColor="text1"/>
          <w:sz w:val="24"/>
          <w:szCs w:val="24"/>
        </w:rPr>
        <w:t>Any eligible tract in a participating county is eligible, regardless of what River Basin it is located in.</w:t>
      </w:r>
    </w:p>
    <w:p w14:paraId="6B30CD99" w14:textId="7B16F1B8" w:rsidR="0068519B" w:rsidRDefault="0068519B" w:rsidP="000C2009">
      <w:pPr>
        <w:spacing w:after="80" w:line="240" w:lineRule="auto"/>
        <w:rPr>
          <w:rFonts w:cstheme="minorHAnsi"/>
          <w:color w:val="000000" w:themeColor="text1"/>
          <w:sz w:val="24"/>
          <w:szCs w:val="24"/>
        </w:rPr>
      </w:pPr>
      <w:r>
        <w:rPr>
          <w:rFonts w:cstheme="minorHAnsi"/>
          <w:color w:val="000000" w:themeColor="text1"/>
          <w:sz w:val="24"/>
          <w:szCs w:val="24"/>
        </w:rPr>
        <w:t>Applications will be reviewed on a first-come/first-served basis.</w:t>
      </w:r>
    </w:p>
    <w:bookmarkEnd w:id="4"/>
    <w:p w14:paraId="655256A8" w14:textId="77777777" w:rsidR="000C2009" w:rsidRPr="0087600B" w:rsidRDefault="000C2009" w:rsidP="000C2009">
      <w:pPr>
        <w:spacing w:after="80" w:line="240" w:lineRule="auto"/>
        <w:rPr>
          <w:rFonts w:cstheme="minorHAnsi"/>
          <w:sz w:val="24"/>
          <w:szCs w:val="24"/>
        </w:rPr>
      </w:pPr>
    </w:p>
    <w:p w14:paraId="55B8C499" w14:textId="6D30FC76" w:rsidR="005E3776" w:rsidRPr="0087600B" w:rsidRDefault="005E3776" w:rsidP="005E3776">
      <w:pPr>
        <w:spacing w:after="80" w:line="240" w:lineRule="auto"/>
        <w:rPr>
          <w:rFonts w:cstheme="minorHAnsi"/>
          <w:sz w:val="24"/>
          <w:szCs w:val="24"/>
        </w:rPr>
      </w:pPr>
      <w:r w:rsidRPr="0087600B">
        <w:rPr>
          <w:rFonts w:cstheme="minorHAnsi"/>
          <w:sz w:val="24"/>
          <w:szCs w:val="24"/>
        </w:rPr>
        <w:t>Funding is available for non-industrial privately-owned forestlands. A private individual, group, association, corporation</w:t>
      </w:r>
      <w:r w:rsidR="00A04DDF">
        <w:rPr>
          <w:rFonts w:cstheme="minorHAnsi"/>
          <w:sz w:val="24"/>
          <w:szCs w:val="24"/>
        </w:rPr>
        <w:t>, or nonprofit that</w:t>
      </w:r>
      <w:r w:rsidRPr="0087600B">
        <w:rPr>
          <w:rFonts w:cstheme="minorHAnsi"/>
          <w:sz w:val="24"/>
          <w:szCs w:val="24"/>
        </w:rPr>
        <w:t xml:space="preserve"> own</w:t>
      </w:r>
      <w:r w:rsidR="00A04DDF">
        <w:rPr>
          <w:rFonts w:cstheme="minorHAnsi"/>
          <w:sz w:val="24"/>
          <w:szCs w:val="24"/>
        </w:rPr>
        <w:t>s</w:t>
      </w:r>
      <w:r w:rsidRPr="0087600B">
        <w:rPr>
          <w:rFonts w:cstheme="minorHAnsi"/>
          <w:sz w:val="24"/>
          <w:szCs w:val="24"/>
        </w:rPr>
        <w:t xml:space="preserve"> land in North Carolina is eligible. Where forestland is owned jointly by more than one individual, group, association, or corporation, as tenants in common, tenants by the entirety, or otherwise, the joint owners shall be considered as one eligible landowner and entitled to receive cost-share</w:t>
      </w:r>
      <w:r w:rsidR="00023347">
        <w:rPr>
          <w:rFonts w:cstheme="minorHAnsi"/>
          <w:sz w:val="24"/>
          <w:szCs w:val="24"/>
        </w:rPr>
        <w:t xml:space="preserve"> for that tract</w:t>
      </w:r>
      <w:r w:rsidRPr="0087600B">
        <w:rPr>
          <w:rFonts w:cstheme="minorHAnsi"/>
          <w:sz w:val="24"/>
          <w:szCs w:val="24"/>
        </w:rPr>
        <w:t xml:space="preserve">.  </w:t>
      </w:r>
    </w:p>
    <w:p w14:paraId="21A95DCA" w14:textId="77777777" w:rsidR="000C2009" w:rsidRPr="0087600B" w:rsidRDefault="000C2009" w:rsidP="005E3776">
      <w:pPr>
        <w:spacing w:after="80" w:line="240" w:lineRule="auto"/>
        <w:rPr>
          <w:rFonts w:cstheme="minorHAnsi"/>
          <w:sz w:val="24"/>
          <w:szCs w:val="24"/>
        </w:rPr>
      </w:pPr>
    </w:p>
    <w:p w14:paraId="3D1545BF" w14:textId="77777777" w:rsidR="005E3776" w:rsidRPr="0087600B" w:rsidRDefault="005E3776" w:rsidP="005E3776">
      <w:pPr>
        <w:spacing w:after="80" w:line="240" w:lineRule="auto"/>
        <w:rPr>
          <w:rFonts w:cstheme="minorHAnsi"/>
          <w:sz w:val="24"/>
          <w:szCs w:val="24"/>
        </w:rPr>
      </w:pPr>
      <w:r w:rsidRPr="0087600B">
        <w:rPr>
          <w:rFonts w:cstheme="minorHAnsi"/>
          <w:sz w:val="24"/>
          <w:szCs w:val="24"/>
        </w:rPr>
        <w:t>Individual landowners who share in a joint ownership, but also possess distinct, separate property in their own name, are entitled to cost-share as individuals, and the joint ownership does not affect the eligibility. Government-owned lands are not eligible for this program’s cost-share. Land owned by forest industry is not eligible for this program’s cost-share. Private non-industrial forestlands managed under existing Federal, State, or private sector financial and conservation-technical assistance programs (including rental agreements and easements) are eligible for this funding.</w:t>
      </w:r>
    </w:p>
    <w:p w14:paraId="381ABF95" w14:textId="3F64F360" w:rsidR="005370E0" w:rsidRDefault="005370E0" w:rsidP="00BC184D">
      <w:pPr>
        <w:spacing w:after="80" w:line="240" w:lineRule="auto"/>
        <w:rPr>
          <w:rFonts w:cstheme="minorHAnsi"/>
          <w:sz w:val="24"/>
          <w:szCs w:val="24"/>
        </w:rPr>
      </w:pPr>
    </w:p>
    <w:p w14:paraId="1ED974A8" w14:textId="175D0F26" w:rsidR="00640B51" w:rsidRDefault="00640B51" w:rsidP="00BC184D">
      <w:pPr>
        <w:spacing w:after="80" w:line="240" w:lineRule="auto"/>
        <w:rPr>
          <w:rFonts w:cstheme="minorHAnsi"/>
          <w:sz w:val="24"/>
          <w:szCs w:val="24"/>
        </w:rPr>
      </w:pPr>
    </w:p>
    <w:p w14:paraId="681AEE88" w14:textId="6C3DCD6A" w:rsidR="00640B51" w:rsidRDefault="00640B51" w:rsidP="00BC184D">
      <w:pPr>
        <w:spacing w:after="80" w:line="240" w:lineRule="auto"/>
        <w:rPr>
          <w:rFonts w:cstheme="minorHAnsi"/>
          <w:sz w:val="24"/>
          <w:szCs w:val="24"/>
        </w:rPr>
      </w:pPr>
    </w:p>
    <w:p w14:paraId="19FE5EEF" w14:textId="4E8CC161" w:rsidR="00640B51" w:rsidRDefault="00640B51" w:rsidP="00BC184D">
      <w:pPr>
        <w:spacing w:after="80" w:line="240" w:lineRule="auto"/>
        <w:rPr>
          <w:rFonts w:cstheme="minorHAnsi"/>
          <w:sz w:val="24"/>
          <w:szCs w:val="24"/>
        </w:rPr>
      </w:pPr>
    </w:p>
    <w:p w14:paraId="08E375D1" w14:textId="77777777" w:rsidR="00640B51" w:rsidRPr="0087600B" w:rsidRDefault="00640B51" w:rsidP="00BC184D">
      <w:pPr>
        <w:spacing w:after="80" w:line="240" w:lineRule="auto"/>
        <w:rPr>
          <w:rFonts w:cstheme="minorHAnsi"/>
          <w:sz w:val="24"/>
          <w:szCs w:val="24"/>
        </w:rPr>
      </w:pPr>
    </w:p>
    <w:p w14:paraId="6696BAF3" w14:textId="6323ECE8" w:rsidR="002223C2" w:rsidRPr="0087600B" w:rsidRDefault="003233D0" w:rsidP="00BC184D">
      <w:pPr>
        <w:spacing w:after="80" w:line="240" w:lineRule="auto"/>
        <w:rPr>
          <w:rFonts w:cstheme="minorHAnsi"/>
          <w:b/>
          <w:bCs/>
          <w:sz w:val="24"/>
          <w:szCs w:val="24"/>
        </w:rPr>
      </w:pPr>
      <w:r w:rsidRPr="0087600B">
        <w:rPr>
          <w:rFonts w:cstheme="minorHAnsi"/>
          <w:b/>
          <w:bCs/>
          <w:sz w:val="24"/>
          <w:szCs w:val="24"/>
        </w:rPr>
        <w:lastRenderedPageBreak/>
        <w:t>Map</w:t>
      </w:r>
      <w:r w:rsidR="00BC184D" w:rsidRPr="0087600B">
        <w:rPr>
          <w:rFonts w:cstheme="minorHAnsi"/>
          <w:b/>
          <w:bCs/>
          <w:sz w:val="24"/>
          <w:szCs w:val="24"/>
        </w:rPr>
        <w:t xml:space="preserve"> 1. Foresters for Healthy Waters </w:t>
      </w:r>
      <w:r w:rsidRPr="0087600B">
        <w:rPr>
          <w:rFonts w:cstheme="minorHAnsi"/>
          <w:b/>
          <w:bCs/>
          <w:sz w:val="24"/>
          <w:szCs w:val="24"/>
        </w:rPr>
        <w:t>P</w:t>
      </w:r>
      <w:r w:rsidR="00BC184D" w:rsidRPr="0087600B">
        <w:rPr>
          <w:rFonts w:cstheme="minorHAnsi"/>
          <w:b/>
          <w:bCs/>
          <w:sz w:val="24"/>
          <w:szCs w:val="24"/>
        </w:rPr>
        <w:t>rogram area.</w:t>
      </w:r>
    </w:p>
    <w:p w14:paraId="74111000" w14:textId="149C0A63" w:rsidR="00BC184D" w:rsidRPr="0087600B" w:rsidRDefault="00BC184D" w:rsidP="00991BDC">
      <w:pPr>
        <w:spacing w:after="0" w:line="240" w:lineRule="auto"/>
        <w:jc w:val="center"/>
        <w:rPr>
          <w:rFonts w:cstheme="minorHAnsi"/>
          <w:sz w:val="24"/>
          <w:szCs w:val="24"/>
        </w:rPr>
      </w:pPr>
      <w:r w:rsidRPr="0087600B">
        <w:rPr>
          <w:rFonts w:cstheme="minorHAnsi"/>
          <w:bCs/>
          <w:noProof/>
          <w:sz w:val="24"/>
          <w:szCs w:val="24"/>
        </w:rPr>
        <w:drawing>
          <wp:inline distT="0" distB="0" distL="0" distR="0" wp14:anchorId="7B81309C" wp14:editId="71962B5C">
            <wp:extent cx="5821033" cy="3639598"/>
            <wp:effectExtent l="19050" t="19050" r="27940" b="18415"/>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01221_FHW Pilot draft map v2.jpg"/>
                    <pic:cNvPicPr/>
                  </pic:nvPicPr>
                  <pic:blipFill rotWithShape="1">
                    <a:blip r:embed="rId8" cstate="print">
                      <a:extLst>
                        <a:ext uri="{28A0092B-C50C-407E-A947-70E740481C1C}">
                          <a14:useLocalDpi xmlns:a14="http://schemas.microsoft.com/office/drawing/2010/main" val="0"/>
                        </a:ext>
                      </a:extLst>
                    </a:blip>
                    <a:srcRect l="4214" t="6043" r="4780" b="6208"/>
                    <a:stretch/>
                  </pic:blipFill>
                  <pic:spPr bwMode="auto">
                    <a:xfrm>
                      <a:off x="0" y="0"/>
                      <a:ext cx="5927468" cy="3706147"/>
                    </a:xfrm>
                    <a:prstGeom prst="rect">
                      <a:avLst/>
                    </a:prstGeom>
                    <a:ln>
                      <a:solidFill>
                        <a:srgbClr val="00B050"/>
                      </a:solidFill>
                    </a:ln>
                    <a:extLst>
                      <a:ext uri="{53640926-AAD7-44D8-BBD7-CCE9431645EC}">
                        <a14:shadowObscured xmlns:a14="http://schemas.microsoft.com/office/drawing/2010/main"/>
                      </a:ext>
                    </a:extLst>
                  </pic:spPr>
                </pic:pic>
              </a:graphicData>
            </a:graphic>
          </wp:inline>
        </w:drawing>
      </w:r>
    </w:p>
    <w:p w14:paraId="3E1B8B37" w14:textId="77777777" w:rsidR="00991BDC" w:rsidRPr="00406289" w:rsidRDefault="00991BDC" w:rsidP="00991BDC">
      <w:pPr>
        <w:spacing w:after="0" w:line="240" w:lineRule="auto"/>
        <w:rPr>
          <w:rFonts w:cstheme="minorHAnsi"/>
          <w:i/>
          <w:iCs/>
        </w:rPr>
      </w:pPr>
      <w:r w:rsidRPr="00406289">
        <w:rPr>
          <w:rFonts w:cstheme="minorHAnsi"/>
          <w:i/>
          <w:iCs/>
        </w:rPr>
        <w:t xml:space="preserve">Dark blue lines depict waterways that include </w:t>
      </w:r>
      <w:r>
        <w:rPr>
          <w:rFonts w:cstheme="minorHAnsi"/>
          <w:i/>
          <w:iCs/>
        </w:rPr>
        <w:t>segments of C</w:t>
      </w:r>
      <w:r w:rsidRPr="00406289">
        <w:rPr>
          <w:rFonts w:cstheme="minorHAnsi"/>
          <w:i/>
          <w:iCs/>
        </w:rPr>
        <w:t xml:space="preserve">ritical </w:t>
      </w:r>
      <w:r>
        <w:rPr>
          <w:rFonts w:cstheme="minorHAnsi"/>
          <w:i/>
          <w:iCs/>
        </w:rPr>
        <w:t>H</w:t>
      </w:r>
      <w:r w:rsidRPr="00406289">
        <w:rPr>
          <w:rFonts w:cstheme="minorHAnsi"/>
          <w:i/>
          <w:iCs/>
        </w:rPr>
        <w:t xml:space="preserve">abitat for Federally-listed and at-risk species. </w:t>
      </w:r>
    </w:p>
    <w:p w14:paraId="0DF02510" w14:textId="446C5AD3" w:rsidR="005E3776" w:rsidRDefault="00991BDC" w:rsidP="00991BDC">
      <w:pPr>
        <w:spacing w:after="80" w:line="240" w:lineRule="auto"/>
        <w:rPr>
          <w:rFonts w:cstheme="minorHAnsi"/>
          <w:sz w:val="24"/>
          <w:szCs w:val="24"/>
        </w:rPr>
      </w:pPr>
      <w:r w:rsidRPr="00406289">
        <w:rPr>
          <w:rFonts w:cstheme="minorHAnsi"/>
          <w:i/>
          <w:iCs/>
        </w:rPr>
        <w:t>Map prepared by USFWS</w:t>
      </w:r>
      <w:r>
        <w:rPr>
          <w:rFonts w:cstheme="minorHAnsi"/>
          <w:i/>
          <w:iCs/>
        </w:rPr>
        <w:t>.</w:t>
      </w:r>
    </w:p>
    <w:p w14:paraId="597B84F3" w14:textId="77777777" w:rsidR="00991BDC" w:rsidRPr="0087600B" w:rsidRDefault="00991BDC" w:rsidP="00BC184D">
      <w:pPr>
        <w:spacing w:after="80" w:line="240" w:lineRule="auto"/>
        <w:rPr>
          <w:rFonts w:cstheme="minorHAnsi"/>
          <w:sz w:val="24"/>
          <w:szCs w:val="24"/>
        </w:rPr>
      </w:pPr>
    </w:p>
    <w:p w14:paraId="5F793E1F" w14:textId="64BF3072" w:rsidR="005E3776" w:rsidRPr="00393824" w:rsidRDefault="005E3776" w:rsidP="00EF6C16">
      <w:pPr>
        <w:pStyle w:val="Heading1"/>
        <w:spacing w:before="0"/>
        <w:rPr>
          <w:b/>
          <w:bCs/>
          <w:sz w:val="36"/>
          <w:szCs w:val="36"/>
        </w:rPr>
      </w:pPr>
      <w:bookmarkStart w:id="5" w:name="_Toc71205403"/>
      <w:r w:rsidRPr="00393824">
        <w:rPr>
          <w:b/>
          <w:bCs/>
          <w:sz w:val="36"/>
          <w:szCs w:val="36"/>
        </w:rPr>
        <w:t xml:space="preserve">Part </w:t>
      </w:r>
      <w:r w:rsidR="00130ADD" w:rsidRPr="00393824">
        <w:rPr>
          <w:b/>
          <w:bCs/>
          <w:sz w:val="36"/>
          <w:szCs w:val="36"/>
        </w:rPr>
        <w:t>5.</w:t>
      </w:r>
      <w:r w:rsidRPr="00393824">
        <w:rPr>
          <w:b/>
          <w:bCs/>
          <w:sz w:val="36"/>
          <w:szCs w:val="36"/>
        </w:rPr>
        <w:t xml:space="preserve"> Type of Plan and Plan Writers</w:t>
      </w:r>
      <w:bookmarkEnd w:id="5"/>
    </w:p>
    <w:p w14:paraId="47BB7FE6" w14:textId="15B276EF" w:rsidR="005E3776" w:rsidRPr="0087600B" w:rsidRDefault="005E3776" w:rsidP="005E3776">
      <w:pPr>
        <w:spacing w:after="80" w:line="240" w:lineRule="auto"/>
        <w:rPr>
          <w:rFonts w:cstheme="minorHAnsi"/>
          <w:sz w:val="24"/>
          <w:szCs w:val="24"/>
          <w:u w:val="single"/>
        </w:rPr>
      </w:pPr>
      <w:r w:rsidRPr="0087600B">
        <w:rPr>
          <w:rFonts w:cstheme="minorHAnsi"/>
          <w:sz w:val="24"/>
          <w:szCs w:val="24"/>
          <w:u w:val="single"/>
        </w:rPr>
        <w:t>Eligible Plan Type</w:t>
      </w:r>
    </w:p>
    <w:p w14:paraId="422C92C2" w14:textId="270C8EFF" w:rsidR="005E3776" w:rsidRPr="0087600B" w:rsidRDefault="005E3776" w:rsidP="005E3776">
      <w:pPr>
        <w:spacing w:after="80" w:line="240" w:lineRule="auto"/>
        <w:rPr>
          <w:rFonts w:cstheme="minorHAnsi"/>
          <w:sz w:val="24"/>
          <w:szCs w:val="24"/>
        </w:rPr>
      </w:pPr>
      <w:r w:rsidRPr="00CD68AF">
        <w:rPr>
          <w:rFonts w:cstheme="minorHAnsi"/>
          <w:b/>
          <w:bCs/>
          <w:sz w:val="24"/>
          <w:szCs w:val="24"/>
        </w:rPr>
        <w:t xml:space="preserve">Pre-Harvest Plans are the only plans available for cost-sharing through the </w:t>
      </w:r>
      <w:r w:rsidRPr="00CD68AF">
        <w:rPr>
          <w:rFonts w:cstheme="minorHAnsi"/>
          <w:b/>
          <w:bCs/>
          <w:i/>
          <w:iCs/>
          <w:sz w:val="24"/>
          <w:szCs w:val="24"/>
        </w:rPr>
        <w:t>Foresters for Healthy Waters</w:t>
      </w:r>
      <w:r w:rsidRPr="00CD68AF">
        <w:rPr>
          <w:rFonts w:cstheme="minorHAnsi"/>
          <w:b/>
          <w:bCs/>
          <w:sz w:val="24"/>
          <w:szCs w:val="24"/>
        </w:rPr>
        <w:t xml:space="preserve"> </w:t>
      </w:r>
      <w:r w:rsidRPr="00CD68AF">
        <w:rPr>
          <w:rFonts w:cstheme="minorHAnsi"/>
          <w:b/>
          <w:bCs/>
          <w:i/>
          <w:iCs/>
          <w:sz w:val="24"/>
          <w:szCs w:val="24"/>
        </w:rPr>
        <w:t>Program</w:t>
      </w:r>
      <w:r w:rsidRPr="0087600B">
        <w:rPr>
          <w:rFonts w:cstheme="minorHAnsi"/>
          <w:sz w:val="24"/>
          <w:szCs w:val="24"/>
        </w:rPr>
        <w:t>.</w:t>
      </w:r>
      <w:r w:rsidR="000C2009" w:rsidRPr="0087600B">
        <w:rPr>
          <w:rFonts w:cstheme="minorHAnsi"/>
          <w:sz w:val="24"/>
          <w:szCs w:val="24"/>
        </w:rPr>
        <w:t xml:space="preserve"> </w:t>
      </w:r>
      <w:r w:rsidRPr="0087600B">
        <w:rPr>
          <w:rFonts w:cstheme="minorHAnsi"/>
          <w:sz w:val="24"/>
          <w:szCs w:val="24"/>
        </w:rPr>
        <w:t xml:space="preserve">The </w:t>
      </w:r>
      <w:r w:rsidRPr="0087600B">
        <w:rPr>
          <w:rFonts w:cstheme="minorHAnsi"/>
          <w:i/>
          <w:iCs/>
          <w:sz w:val="24"/>
          <w:szCs w:val="24"/>
        </w:rPr>
        <w:t>Foresters for Healthy Waters</w:t>
      </w:r>
      <w:r w:rsidRPr="0087600B">
        <w:rPr>
          <w:rFonts w:cstheme="minorHAnsi"/>
          <w:sz w:val="24"/>
          <w:szCs w:val="24"/>
        </w:rPr>
        <w:t xml:space="preserve"> </w:t>
      </w:r>
      <w:r w:rsidRPr="0087600B">
        <w:rPr>
          <w:rFonts w:cstheme="minorHAnsi"/>
          <w:i/>
          <w:iCs/>
          <w:sz w:val="24"/>
          <w:szCs w:val="24"/>
        </w:rPr>
        <w:t>Program</w:t>
      </w:r>
      <w:r w:rsidRPr="0087600B">
        <w:rPr>
          <w:rFonts w:cstheme="minorHAnsi"/>
          <w:sz w:val="24"/>
          <w:szCs w:val="24"/>
        </w:rPr>
        <w:t xml:space="preserve"> will not pay for plans prepared through other funding sources (such as CAP 106 Plans through NRCS). If individual practices have been previously funded through Federal or State cost-share (FDP, SPBPP, EQIP, etc.), then </w:t>
      </w:r>
      <w:r w:rsidRPr="0087600B">
        <w:rPr>
          <w:rFonts w:cstheme="minorHAnsi"/>
          <w:i/>
          <w:iCs/>
          <w:sz w:val="24"/>
          <w:szCs w:val="24"/>
        </w:rPr>
        <w:t>Foresters for Healthy Waters</w:t>
      </w:r>
      <w:r w:rsidRPr="0087600B">
        <w:rPr>
          <w:rFonts w:cstheme="minorHAnsi"/>
          <w:sz w:val="24"/>
          <w:szCs w:val="24"/>
        </w:rPr>
        <w:t xml:space="preserve"> </w:t>
      </w:r>
      <w:r w:rsidRPr="0087600B">
        <w:rPr>
          <w:rFonts w:cstheme="minorHAnsi"/>
          <w:i/>
          <w:iCs/>
          <w:sz w:val="24"/>
          <w:szCs w:val="24"/>
        </w:rPr>
        <w:t>Program</w:t>
      </w:r>
      <w:r w:rsidRPr="0087600B">
        <w:rPr>
          <w:rFonts w:cstheme="minorHAnsi"/>
          <w:sz w:val="24"/>
          <w:szCs w:val="24"/>
        </w:rPr>
        <w:t xml:space="preserve"> funding is available for preparing a Pre-Harvest Plan for those landowners. </w:t>
      </w:r>
    </w:p>
    <w:p w14:paraId="4306EDEC" w14:textId="3D8DB6FC" w:rsidR="005E3776" w:rsidRDefault="00C05D74" w:rsidP="005E3776">
      <w:pPr>
        <w:spacing w:after="80" w:line="240" w:lineRule="auto"/>
        <w:rPr>
          <w:rFonts w:cstheme="minorHAnsi"/>
          <w:i/>
          <w:iCs/>
          <w:sz w:val="24"/>
          <w:szCs w:val="24"/>
        </w:rPr>
      </w:pPr>
      <w:r>
        <w:rPr>
          <w:rFonts w:cstheme="minorHAnsi"/>
          <w:sz w:val="24"/>
          <w:szCs w:val="24"/>
        </w:rPr>
        <w:t>Each landowner may receive a maximum of 3 cost-shared Pre-Harvest Plans through this program.</w:t>
      </w:r>
    </w:p>
    <w:p w14:paraId="7878E720" w14:textId="77777777" w:rsidR="00C05D74" w:rsidRPr="00C05D74" w:rsidRDefault="00C05D74" w:rsidP="005E3776">
      <w:pPr>
        <w:spacing w:after="80" w:line="240" w:lineRule="auto"/>
        <w:rPr>
          <w:rFonts w:cstheme="minorHAnsi"/>
          <w:sz w:val="24"/>
          <w:szCs w:val="24"/>
        </w:rPr>
      </w:pPr>
    </w:p>
    <w:p w14:paraId="7BE26194" w14:textId="77777777" w:rsidR="005E3776" w:rsidRPr="0087600B" w:rsidRDefault="005E3776" w:rsidP="005E3776">
      <w:pPr>
        <w:spacing w:after="80" w:line="240" w:lineRule="auto"/>
        <w:rPr>
          <w:rFonts w:cstheme="minorHAnsi"/>
          <w:sz w:val="24"/>
          <w:szCs w:val="24"/>
          <w:u w:val="single"/>
        </w:rPr>
      </w:pPr>
      <w:r w:rsidRPr="00045E80">
        <w:rPr>
          <w:rFonts w:cstheme="minorHAnsi"/>
          <w:sz w:val="24"/>
          <w:szCs w:val="24"/>
          <w:u w:val="single"/>
        </w:rPr>
        <w:t>Eligible Plan Writers</w:t>
      </w:r>
    </w:p>
    <w:p w14:paraId="36C66BB8" w14:textId="5E4FAB8D" w:rsidR="005E3776" w:rsidRPr="0087600B" w:rsidRDefault="005E3776" w:rsidP="005E3776">
      <w:pPr>
        <w:spacing w:after="80" w:line="240" w:lineRule="auto"/>
        <w:rPr>
          <w:rFonts w:cstheme="minorHAnsi"/>
          <w:sz w:val="24"/>
          <w:szCs w:val="24"/>
        </w:rPr>
      </w:pPr>
      <w:r w:rsidRPr="00CD68AF">
        <w:rPr>
          <w:rFonts w:cstheme="minorHAnsi"/>
          <w:b/>
          <w:bCs/>
          <w:sz w:val="24"/>
          <w:szCs w:val="24"/>
        </w:rPr>
        <w:t xml:space="preserve">Plans are only accepted </w:t>
      </w:r>
      <w:r w:rsidRPr="00CD68AF">
        <w:rPr>
          <w:rFonts w:cstheme="minorHAnsi"/>
          <w:b/>
          <w:bCs/>
          <w:color w:val="000000" w:themeColor="text1"/>
          <w:sz w:val="24"/>
          <w:szCs w:val="24"/>
        </w:rPr>
        <w:t xml:space="preserve">from </w:t>
      </w:r>
      <w:r w:rsidR="00045E80">
        <w:rPr>
          <w:rFonts w:cstheme="minorHAnsi"/>
          <w:b/>
          <w:bCs/>
          <w:color w:val="000000" w:themeColor="text1"/>
          <w:sz w:val="24"/>
          <w:szCs w:val="24"/>
        </w:rPr>
        <w:t xml:space="preserve">private-sector </w:t>
      </w:r>
      <w:r w:rsidRPr="00CD68AF">
        <w:rPr>
          <w:rFonts w:cstheme="minorHAnsi"/>
          <w:b/>
          <w:bCs/>
          <w:color w:val="000000" w:themeColor="text1"/>
          <w:sz w:val="24"/>
          <w:szCs w:val="24"/>
        </w:rPr>
        <w:t xml:space="preserve">forestry </w:t>
      </w:r>
      <w:r w:rsidR="00406289" w:rsidRPr="00CD68AF">
        <w:rPr>
          <w:rFonts w:cstheme="minorHAnsi"/>
          <w:b/>
          <w:bCs/>
          <w:color w:val="000000" w:themeColor="text1"/>
          <w:sz w:val="24"/>
          <w:szCs w:val="24"/>
        </w:rPr>
        <w:t>or</w:t>
      </w:r>
      <w:r w:rsidRPr="00CD68AF">
        <w:rPr>
          <w:rFonts w:cstheme="minorHAnsi"/>
          <w:b/>
          <w:bCs/>
          <w:color w:val="000000" w:themeColor="text1"/>
          <w:sz w:val="24"/>
          <w:szCs w:val="24"/>
        </w:rPr>
        <w:t xml:space="preserve"> wildlife</w:t>
      </w:r>
      <w:r w:rsidR="00406289" w:rsidRPr="00CD68AF">
        <w:rPr>
          <w:rFonts w:cstheme="minorHAnsi"/>
          <w:b/>
          <w:bCs/>
          <w:color w:val="000000" w:themeColor="text1"/>
          <w:sz w:val="24"/>
          <w:szCs w:val="24"/>
        </w:rPr>
        <w:t xml:space="preserve"> management</w:t>
      </w:r>
      <w:r w:rsidRPr="00CD68AF">
        <w:rPr>
          <w:rFonts w:cstheme="minorHAnsi"/>
          <w:b/>
          <w:bCs/>
          <w:color w:val="000000" w:themeColor="text1"/>
          <w:sz w:val="24"/>
          <w:szCs w:val="24"/>
        </w:rPr>
        <w:t xml:space="preserve"> practitioners </w:t>
      </w:r>
      <w:r w:rsidRPr="00CD68AF">
        <w:rPr>
          <w:rFonts w:cstheme="minorHAnsi"/>
          <w:b/>
          <w:bCs/>
          <w:sz w:val="24"/>
          <w:szCs w:val="24"/>
          <w:u w:val="single"/>
        </w:rPr>
        <w:t>who have completed training</w:t>
      </w:r>
      <w:r w:rsidRPr="00CD68AF">
        <w:rPr>
          <w:rFonts w:cstheme="minorHAnsi"/>
          <w:b/>
          <w:bCs/>
          <w:sz w:val="24"/>
          <w:szCs w:val="24"/>
        </w:rPr>
        <w:t xml:space="preserve"> through the </w:t>
      </w:r>
      <w:r w:rsidRPr="00CD68AF">
        <w:rPr>
          <w:rFonts w:cstheme="minorHAnsi"/>
          <w:b/>
          <w:bCs/>
          <w:i/>
          <w:iCs/>
          <w:sz w:val="24"/>
          <w:szCs w:val="24"/>
        </w:rPr>
        <w:t>Foresters for Healthy Waters Program</w:t>
      </w:r>
      <w:r w:rsidRPr="0087600B">
        <w:rPr>
          <w:rFonts w:cstheme="minorHAnsi"/>
          <w:sz w:val="24"/>
          <w:szCs w:val="24"/>
        </w:rPr>
        <w:t>. Plan writers are encouraged to work closely with the NCFS.</w:t>
      </w:r>
      <w:r w:rsidR="0094068E" w:rsidRPr="0087600B">
        <w:rPr>
          <w:rFonts w:cstheme="minorHAnsi"/>
          <w:sz w:val="24"/>
          <w:szCs w:val="24"/>
        </w:rPr>
        <w:t xml:space="preserve"> </w:t>
      </w:r>
      <w:r w:rsidR="00045E80">
        <w:rPr>
          <w:rFonts w:cstheme="minorHAnsi"/>
          <w:sz w:val="24"/>
          <w:szCs w:val="24"/>
        </w:rPr>
        <w:t>The NCFS foresters are not eligible to prepare Plans for this Program.</w:t>
      </w:r>
    </w:p>
    <w:p w14:paraId="6310B4B2" w14:textId="77777777" w:rsidR="00991BDC" w:rsidRPr="0087600B" w:rsidRDefault="00991BDC" w:rsidP="00BC184D">
      <w:pPr>
        <w:spacing w:after="80" w:line="240" w:lineRule="auto"/>
        <w:rPr>
          <w:rFonts w:cstheme="minorHAnsi"/>
          <w:sz w:val="24"/>
          <w:szCs w:val="24"/>
        </w:rPr>
      </w:pPr>
    </w:p>
    <w:p w14:paraId="22043D38" w14:textId="37391BC3" w:rsidR="005E3776" w:rsidRPr="00393824" w:rsidRDefault="005E3776" w:rsidP="00EF6C16">
      <w:pPr>
        <w:pStyle w:val="Heading1"/>
        <w:spacing w:before="0"/>
        <w:rPr>
          <w:b/>
          <w:bCs/>
          <w:sz w:val="36"/>
          <w:szCs w:val="36"/>
        </w:rPr>
      </w:pPr>
      <w:bookmarkStart w:id="6" w:name="_Toc71205404"/>
      <w:r w:rsidRPr="00393824">
        <w:rPr>
          <w:b/>
          <w:bCs/>
          <w:sz w:val="36"/>
          <w:szCs w:val="36"/>
        </w:rPr>
        <w:lastRenderedPageBreak/>
        <w:t xml:space="preserve">Part </w:t>
      </w:r>
      <w:r w:rsidR="00130ADD" w:rsidRPr="00393824">
        <w:rPr>
          <w:b/>
          <w:bCs/>
          <w:sz w:val="36"/>
          <w:szCs w:val="36"/>
        </w:rPr>
        <w:t>6.</w:t>
      </w:r>
      <w:r w:rsidRPr="00393824">
        <w:rPr>
          <w:b/>
          <w:bCs/>
          <w:sz w:val="36"/>
          <w:szCs w:val="36"/>
        </w:rPr>
        <w:t xml:space="preserve"> Program Funding and Administration</w:t>
      </w:r>
      <w:bookmarkEnd w:id="6"/>
    </w:p>
    <w:p w14:paraId="17AD574D" w14:textId="498A2BF1" w:rsidR="005E3776" w:rsidRPr="0087600B" w:rsidRDefault="005E3776" w:rsidP="005E3776">
      <w:pPr>
        <w:spacing w:after="80" w:line="240" w:lineRule="auto"/>
        <w:rPr>
          <w:rFonts w:cstheme="minorHAnsi"/>
          <w:sz w:val="24"/>
          <w:szCs w:val="24"/>
        </w:rPr>
      </w:pPr>
      <w:r w:rsidRPr="0087600B">
        <w:rPr>
          <w:rFonts w:cstheme="minorHAnsi"/>
          <w:sz w:val="24"/>
          <w:szCs w:val="24"/>
        </w:rPr>
        <w:t>Funding is provided by a grant from the USFWS to the NCFS</w:t>
      </w:r>
      <w:r w:rsidR="00023347">
        <w:rPr>
          <w:rFonts w:cstheme="minorHAnsi"/>
          <w:sz w:val="24"/>
          <w:szCs w:val="24"/>
        </w:rPr>
        <w:t xml:space="preserve"> for a 2-year period, or u</w:t>
      </w:r>
      <w:r w:rsidRPr="0087600B">
        <w:rPr>
          <w:rFonts w:cstheme="minorHAnsi"/>
          <w:sz w:val="24"/>
          <w:szCs w:val="24"/>
        </w:rPr>
        <w:t xml:space="preserve">ntil funding is fully obligated. Funding will be used as cost-share assistance for landowners to work with </w:t>
      </w:r>
      <w:r w:rsidR="00023347">
        <w:rPr>
          <w:rFonts w:cstheme="minorHAnsi"/>
          <w:sz w:val="24"/>
          <w:szCs w:val="24"/>
        </w:rPr>
        <w:t xml:space="preserve">a </w:t>
      </w:r>
      <w:r w:rsidRPr="0087600B">
        <w:rPr>
          <w:rFonts w:cstheme="minorHAnsi"/>
          <w:sz w:val="24"/>
          <w:szCs w:val="24"/>
        </w:rPr>
        <w:t xml:space="preserve">Trained Plan Writer to prepare </w:t>
      </w:r>
      <w:r w:rsidR="00023347">
        <w:rPr>
          <w:rFonts w:cstheme="minorHAnsi"/>
          <w:sz w:val="24"/>
          <w:szCs w:val="24"/>
        </w:rPr>
        <w:t xml:space="preserve">a </w:t>
      </w:r>
      <w:r w:rsidRPr="0087600B">
        <w:rPr>
          <w:rFonts w:cstheme="minorHAnsi"/>
          <w:sz w:val="24"/>
          <w:szCs w:val="24"/>
        </w:rPr>
        <w:t>Pre-Harvest Plan.</w:t>
      </w:r>
    </w:p>
    <w:p w14:paraId="6FFAE329" w14:textId="77777777" w:rsidR="005E3776" w:rsidRPr="0087600B" w:rsidRDefault="005E3776" w:rsidP="005E3776">
      <w:pPr>
        <w:spacing w:after="80" w:line="240" w:lineRule="auto"/>
        <w:rPr>
          <w:rFonts w:cstheme="minorHAnsi"/>
          <w:sz w:val="24"/>
          <w:szCs w:val="24"/>
        </w:rPr>
      </w:pPr>
    </w:p>
    <w:p w14:paraId="06E992F6" w14:textId="0115D6F3" w:rsidR="005E3776" w:rsidRPr="0087600B" w:rsidRDefault="005E3776" w:rsidP="005E3776">
      <w:pPr>
        <w:spacing w:after="80" w:line="240" w:lineRule="auto"/>
        <w:rPr>
          <w:rFonts w:cstheme="minorHAnsi"/>
          <w:sz w:val="24"/>
          <w:szCs w:val="24"/>
        </w:rPr>
      </w:pPr>
      <w:r w:rsidRPr="0087600B">
        <w:rPr>
          <w:rFonts w:cstheme="minorHAnsi"/>
          <w:sz w:val="24"/>
          <w:szCs w:val="24"/>
        </w:rPr>
        <w:t xml:space="preserve">The NCFS will manage the </w:t>
      </w:r>
      <w:r w:rsidRPr="0087600B">
        <w:rPr>
          <w:rFonts w:cstheme="minorHAnsi"/>
          <w:i/>
          <w:iCs/>
          <w:sz w:val="24"/>
          <w:szCs w:val="24"/>
        </w:rPr>
        <w:t>Foresters for Healthy Waters Program</w:t>
      </w:r>
      <w:r w:rsidRPr="0087600B">
        <w:rPr>
          <w:rFonts w:cstheme="minorHAnsi"/>
          <w:sz w:val="24"/>
          <w:szCs w:val="24"/>
        </w:rPr>
        <w:t xml:space="preserve"> using the same electronic application form and administrative process as the NCFS-SIP cost-share program for Forest Stewardship Plans, and Tree Farm Plans. </w:t>
      </w:r>
      <w:r w:rsidRPr="0087600B">
        <w:rPr>
          <w:rFonts w:cstheme="minorHAnsi"/>
          <w:b/>
          <w:bCs/>
          <w:sz w:val="24"/>
          <w:szCs w:val="24"/>
        </w:rPr>
        <w:t xml:space="preserve">However, </w:t>
      </w:r>
      <w:r w:rsidR="00CD31F1" w:rsidRPr="0087600B">
        <w:rPr>
          <w:rFonts w:cstheme="minorHAnsi"/>
          <w:b/>
          <w:bCs/>
          <w:sz w:val="24"/>
          <w:szCs w:val="24"/>
        </w:rPr>
        <w:t xml:space="preserve">this </w:t>
      </w:r>
      <w:r w:rsidRPr="0087600B">
        <w:rPr>
          <w:rFonts w:cstheme="minorHAnsi"/>
          <w:b/>
          <w:bCs/>
          <w:sz w:val="24"/>
          <w:szCs w:val="24"/>
        </w:rPr>
        <w:t>program</w:t>
      </w:r>
      <w:r w:rsidR="00CD31F1" w:rsidRPr="0087600B">
        <w:rPr>
          <w:rFonts w:cstheme="minorHAnsi"/>
          <w:b/>
          <w:bCs/>
          <w:sz w:val="24"/>
          <w:szCs w:val="24"/>
        </w:rPr>
        <w:t>’s</w:t>
      </w:r>
      <w:r w:rsidRPr="0087600B">
        <w:rPr>
          <w:rFonts w:cstheme="minorHAnsi"/>
          <w:b/>
          <w:bCs/>
          <w:sz w:val="24"/>
          <w:szCs w:val="24"/>
        </w:rPr>
        <w:t xml:space="preserve"> requirements and required Plan elements are different</w:t>
      </w:r>
      <w:r w:rsidRPr="0087600B">
        <w:rPr>
          <w:rFonts w:cstheme="minorHAnsi"/>
          <w:sz w:val="24"/>
          <w:szCs w:val="24"/>
        </w:rPr>
        <w:t xml:space="preserve">. </w:t>
      </w:r>
    </w:p>
    <w:p w14:paraId="49B78C9B" w14:textId="67810328" w:rsidR="005E3776" w:rsidRPr="0087600B" w:rsidRDefault="005E3776" w:rsidP="005E3776">
      <w:pPr>
        <w:spacing w:after="80" w:line="240" w:lineRule="auto"/>
        <w:rPr>
          <w:rFonts w:cstheme="minorHAnsi"/>
          <w:sz w:val="24"/>
          <w:szCs w:val="24"/>
        </w:rPr>
      </w:pPr>
      <w:r w:rsidRPr="0087600B">
        <w:rPr>
          <w:rFonts w:cstheme="minorHAnsi"/>
          <w:sz w:val="24"/>
          <w:szCs w:val="24"/>
        </w:rPr>
        <w:t xml:space="preserve">Program participants will need to coordinate with the following </w:t>
      </w:r>
      <w:hyperlink r:id="rId9" w:history="1">
        <w:r w:rsidRPr="0087600B">
          <w:rPr>
            <w:rStyle w:val="Hyperlink"/>
            <w:rFonts w:cstheme="minorHAnsi"/>
            <w:sz w:val="24"/>
            <w:szCs w:val="24"/>
          </w:rPr>
          <w:t>NCFS Districts</w:t>
        </w:r>
      </w:hyperlink>
      <w:r w:rsidRPr="0087600B">
        <w:rPr>
          <w:rFonts w:cstheme="minorHAnsi"/>
          <w:sz w:val="24"/>
          <w:szCs w:val="24"/>
        </w:rPr>
        <w:t xml:space="preserve"> for funding, </w:t>
      </w:r>
      <w:r w:rsidR="00CD31F1" w:rsidRPr="0087600B">
        <w:rPr>
          <w:rFonts w:cstheme="minorHAnsi"/>
          <w:sz w:val="24"/>
          <w:szCs w:val="24"/>
        </w:rPr>
        <w:t>P</w:t>
      </w:r>
      <w:r w:rsidRPr="0087600B">
        <w:rPr>
          <w:rFonts w:cstheme="minorHAnsi"/>
          <w:sz w:val="24"/>
          <w:szCs w:val="24"/>
        </w:rPr>
        <w:t>lan submission and review, and invoice submission for reimbursement payment:</w:t>
      </w:r>
    </w:p>
    <w:p w14:paraId="2199FAB7" w14:textId="77777777" w:rsidR="005E3776" w:rsidRPr="0087600B" w:rsidRDefault="005E3776" w:rsidP="005E3776">
      <w:pPr>
        <w:spacing w:after="0" w:line="240" w:lineRule="auto"/>
        <w:ind w:firstLine="720"/>
        <w:rPr>
          <w:rFonts w:cstheme="minorHAnsi"/>
          <w:sz w:val="24"/>
          <w:szCs w:val="24"/>
        </w:rPr>
      </w:pPr>
      <w:r w:rsidRPr="0087600B">
        <w:rPr>
          <w:rFonts w:cstheme="minorHAnsi"/>
          <w:sz w:val="24"/>
          <w:szCs w:val="24"/>
        </w:rPr>
        <w:t>NCFS District 5 – Rocky Mount Office (252-442-1626)</w:t>
      </w:r>
    </w:p>
    <w:p w14:paraId="2B34013E" w14:textId="5CB4EEF0" w:rsidR="005E3776" w:rsidRPr="0087600B" w:rsidRDefault="005E3776" w:rsidP="005E3776">
      <w:pPr>
        <w:spacing w:line="240" w:lineRule="auto"/>
        <w:ind w:firstLine="720"/>
        <w:rPr>
          <w:rFonts w:cstheme="minorHAnsi"/>
          <w:sz w:val="24"/>
          <w:szCs w:val="24"/>
        </w:rPr>
      </w:pPr>
      <w:r w:rsidRPr="0087600B">
        <w:rPr>
          <w:rFonts w:cstheme="minorHAnsi"/>
          <w:sz w:val="24"/>
          <w:szCs w:val="24"/>
        </w:rPr>
        <w:t xml:space="preserve">Eligible Counties include </w:t>
      </w:r>
      <w:r w:rsidR="00AE5DC1">
        <w:rPr>
          <w:rFonts w:cstheme="minorHAnsi"/>
          <w:sz w:val="24"/>
          <w:szCs w:val="24"/>
        </w:rPr>
        <w:t xml:space="preserve">Edgecombe, </w:t>
      </w:r>
      <w:r w:rsidRPr="0087600B">
        <w:rPr>
          <w:rFonts w:cstheme="minorHAnsi"/>
          <w:sz w:val="24"/>
          <w:szCs w:val="24"/>
        </w:rPr>
        <w:t xml:space="preserve">Franklin, </w:t>
      </w:r>
      <w:r w:rsidR="00AE5DC1">
        <w:rPr>
          <w:rFonts w:cstheme="minorHAnsi"/>
          <w:sz w:val="24"/>
          <w:szCs w:val="24"/>
        </w:rPr>
        <w:t xml:space="preserve">Halifax, </w:t>
      </w:r>
      <w:r w:rsidRPr="0087600B">
        <w:rPr>
          <w:rFonts w:cstheme="minorHAnsi"/>
          <w:sz w:val="24"/>
          <w:szCs w:val="24"/>
        </w:rPr>
        <w:t xml:space="preserve">Nash, and </w:t>
      </w:r>
      <w:r w:rsidR="00AE5DC1">
        <w:rPr>
          <w:rFonts w:cstheme="minorHAnsi"/>
          <w:sz w:val="24"/>
          <w:szCs w:val="24"/>
        </w:rPr>
        <w:t>Warren.</w:t>
      </w:r>
    </w:p>
    <w:p w14:paraId="05207B4C" w14:textId="0B883824" w:rsidR="005E3776" w:rsidRPr="0087600B" w:rsidRDefault="005E3776" w:rsidP="005E3776">
      <w:pPr>
        <w:spacing w:after="0" w:line="240" w:lineRule="auto"/>
        <w:ind w:firstLine="720"/>
        <w:rPr>
          <w:rFonts w:cstheme="minorHAnsi"/>
          <w:sz w:val="24"/>
          <w:szCs w:val="24"/>
        </w:rPr>
      </w:pPr>
      <w:r w:rsidRPr="0087600B">
        <w:rPr>
          <w:rFonts w:cstheme="minorHAnsi"/>
          <w:sz w:val="24"/>
          <w:szCs w:val="24"/>
        </w:rPr>
        <w:t xml:space="preserve">NCFS District </w:t>
      </w:r>
      <w:r w:rsidR="0094068E" w:rsidRPr="0087600B">
        <w:rPr>
          <w:rFonts w:cstheme="minorHAnsi"/>
          <w:sz w:val="24"/>
          <w:szCs w:val="24"/>
        </w:rPr>
        <w:t>11</w:t>
      </w:r>
      <w:r w:rsidRPr="0087600B">
        <w:rPr>
          <w:rFonts w:cstheme="minorHAnsi"/>
          <w:sz w:val="24"/>
          <w:szCs w:val="24"/>
        </w:rPr>
        <w:t xml:space="preserve"> – Hillsborough Office (919-732-8105)</w:t>
      </w:r>
    </w:p>
    <w:p w14:paraId="4A26C8EF" w14:textId="65205D2B" w:rsidR="005E3776" w:rsidRPr="0087600B" w:rsidRDefault="005E3776" w:rsidP="005E3776">
      <w:pPr>
        <w:spacing w:after="80" w:line="240" w:lineRule="auto"/>
        <w:ind w:firstLine="720"/>
        <w:rPr>
          <w:rFonts w:cstheme="minorHAnsi"/>
          <w:sz w:val="24"/>
          <w:szCs w:val="24"/>
        </w:rPr>
      </w:pPr>
      <w:r w:rsidRPr="0087600B">
        <w:rPr>
          <w:rFonts w:cstheme="minorHAnsi"/>
          <w:sz w:val="24"/>
          <w:szCs w:val="24"/>
        </w:rPr>
        <w:t>Eligible Counties include Granville</w:t>
      </w:r>
      <w:r w:rsidR="00AE5DC1">
        <w:rPr>
          <w:rFonts w:cstheme="minorHAnsi"/>
          <w:sz w:val="24"/>
          <w:szCs w:val="24"/>
        </w:rPr>
        <w:t xml:space="preserve"> and</w:t>
      </w:r>
      <w:r w:rsidRPr="0087600B">
        <w:rPr>
          <w:rFonts w:cstheme="minorHAnsi"/>
          <w:sz w:val="24"/>
          <w:szCs w:val="24"/>
        </w:rPr>
        <w:t xml:space="preserve"> Vance</w:t>
      </w:r>
      <w:r w:rsidR="00AE5DC1">
        <w:rPr>
          <w:rFonts w:cstheme="minorHAnsi"/>
          <w:sz w:val="24"/>
          <w:szCs w:val="24"/>
        </w:rPr>
        <w:t>.</w:t>
      </w:r>
    </w:p>
    <w:p w14:paraId="60EDE8AE" w14:textId="77777777" w:rsidR="005E3776" w:rsidRPr="0087600B" w:rsidRDefault="005E3776" w:rsidP="00545DB8">
      <w:pPr>
        <w:spacing w:after="80" w:line="240" w:lineRule="auto"/>
        <w:rPr>
          <w:rFonts w:cstheme="minorHAnsi"/>
          <w:sz w:val="24"/>
          <w:szCs w:val="24"/>
        </w:rPr>
      </w:pPr>
    </w:p>
    <w:p w14:paraId="631DAC03" w14:textId="122DDCC3" w:rsidR="003C5A88" w:rsidRPr="0087600B" w:rsidRDefault="003C5A88" w:rsidP="003C5A88">
      <w:pPr>
        <w:spacing w:after="80" w:line="240" w:lineRule="auto"/>
        <w:rPr>
          <w:rFonts w:cstheme="minorHAnsi"/>
          <w:sz w:val="24"/>
          <w:szCs w:val="24"/>
        </w:rPr>
      </w:pPr>
      <w:r w:rsidRPr="0087600B">
        <w:rPr>
          <w:rFonts w:cstheme="minorHAnsi"/>
          <w:b/>
          <w:bCs/>
          <w:sz w:val="24"/>
          <w:szCs w:val="24"/>
        </w:rPr>
        <w:t>Applications will be accepted at the NCFS offices starting on July 1, 2021</w:t>
      </w:r>
      <w:r w:rsidRPr="0087600B">
        <w:rPr>
          <w:rFonts w:cstheme="minorHAnsi"/>
          <w:sz w:val="24"/>
          <w:szCs w:val="24"/>
        </w:rPr>
        <w:t>.</w:t>
      </w:r>
    </w:p>
    <w:p w14:paraId="045CC87C" w14:textId="77777777" w:rsidR="003C5A88" w:rsidRPr="0087600B" w:rsidRDefault="003C5A88" w:rsidP="003C5A88">
      <w:pPr>
        <w:spacing w:after="80" w:line="240" w:lineRule="auto"/>
        <w:rPr>
          <w:rFonts w:cstheme="minorHAnsi"/>
          <w:sz w:val="24"/>
          <w:szCs w:val="24"/>
        </w:rPr>
      </w:pPr>
      <w:r w:rsidRPr="0087600B">
        <w:rPr>
          <w:rFonts w:cstheme="minorHAnsi"/>
          <w:sz w:val="24"/>
          <w:szCs w:val="24"/>
        </w:rPr>
        <w:t xml:space="preserve">Funding allocations will be made on a “first come, first served” basis, based upon the date of receipt of the application at the NCFS Headquarters in Raleigh, NC. </w:t>
      </w:r>
    </w:p>
    <w:p w14:paraId="20151043" w14:textId="77777777" w:rsidR="003C5A88" w:rsidRPr="0087600B" w:rsidRDefault="003C5A88" w:rsidP="00545DB8">
      <w:pPr>
        <w:spacing w:after="80" w:line="240" w:lineRule="auto"/>
        <w:rPr>
          <w:rFonts w:cstheme="minorHAnsi"/>
          <w:sz w:val="24"/>
          <w:szCs w:val="24"/>
        </w:rPr>
      </w:pPr>
    </w:p>
    <w:p w14:paraId="1B671566" w14:textId="1F9DE3DB" w:rsidR="00545DB8" w:rsidRPr="0087600B" w:rsidRDefault="00545DB8" w:rsidP="00545DB8">
      <w:pPr>
        <w:spacing w:after="80" w:line="240" w:lineRule="auto"/>
        <w:rPr>
          <w:rFonts w:cstheme="minorHAnsi"/>
          <w:sz w:val="24"/>
          <w:szCs w:val="24"/>
          <w:u w:val="single"/>
        </w:rPr>
      </w:pPr>
      <w:r w:rsidRPr="0087600B">
        <w:rPr>
          <w:rFonts w:cstheme="minorHAnsi"/>
          <w:sz w:val="24"/>
          <w:szCs w:val="24"/>
          <w:u w:val="single"/>
        </w:rPr>
        <w:t>Application Instructions</w:t>
      </w:r>
    </w:p>
    <w:p w14:paraId="073AFE23" w14:textId="1C58CF9D" w:rsidR="00545DB8" w:rsidRPr="0087600B" w:rsidRDefault="00545DB8" w:rsidP="00545DB8">
      <w:pPr>
        <w:spacing w:after="80" w:line="240" w:lineRule="auto"/>
        <w:rPr>
          <w:rFonts w:cstheme="minorHAnsi"/>
          <w:sz w:val="24"/>
          <w:szCs w:val="24"/>
        </w:rPr>
      </w:pPr>
      <w:r w:rsidRPr="0087600B">
        <w:rPr>
          <w:rFonts w:cstheme="minorHAnsi"/>
          <w:sz w:val="24"/>
          <w:szCs w:val="24"/>
        </w:rPr>
        <w:t xml:space="preserve">The </w:t>
      </w:r>
      <w:r w:rsidRPr="0087600B">
        <w:rPr>
          <w:rFonts w:cstheme="minorHAnsi"/>
          <w:i/>
          <w:iCs/>
          <w:sz w:val="24"/>
          <w:szCs w:val="24"/>
        </w:rPr>
        <w:t>Foresters for Healthy Waters Program</w:t>
      </w:r>
      <w:r w:rsidRPr="0087600B">
        <w:rPr>
          <w:rFonts w:cstheme="minorHAnsi"/>
          <w:sz w:val="24"/>
          <w:szCs w:val="24"/>
        </w:rPr>
        <w:t xml:space="preserve"> will use the existing application forms and same processes already in-place for the NCFS-SIP</w:t>
      </w:r>
      <w:r w:rsidR="009467D2" w:rsidRPr="0087600B">
        <w:rPr>
          <w:rFonts w:cstheme="minorHAnsi"/>
          <w:sz w:val="24"/>
          <w:szCs w:val="24"/>
        </w:rPr>
        <w:t xml:space="preserve"> Program, Form 4852-SIP. That form is a fillable PDF format.</w:t>
      </w:r>
    </w:p>
    <w:p w14:paraId="650A5D3D" w14:textId="2D9539FA" w:rsidR="00545DB8" w:rsidRPr="0087600B" w:rsidRDefault="00545DB8" w:rsidP="00545DB8">
      <w:pPr>
        <w:spacing w:after="80" w:line="240" w:lineRule="auto"/>
        <w:rPr>
          <w:rFonts w:cstheme="minorHAnsi"/>
          <w:sz w:val="24"/>
          <w:szCs w:val="24"/>
        </w:rPr>
      </w:pPr>
      <w:r w:rsidRPr="0087600B">
        <w:rPr>
          <w:rFonts w:cstheme="minorHAnsi"/>
          <w:sz w:val="24"/>
          <w:szCs w:val="24"/>
        </w:rPr>
        <w:t>The landowner must complete the NCFS-SIP “Landowner Information” section, sign &amp; date the application in the “Signatures” section and return the application to the</w:t>
      </w:r>
      <w:r w:rsidR="009467D2" w:rsidRPr="0087600B">
        <w:rPr>
          <w:rFonts w:cstheme="minorHAnsi"/>
          <w:sz w:val="24"/>
          <w:szCs w:val="24"/>
        </w:rPr>
        <w:t xml:space="preserve"> </w:t>
      </w:r>
      <w:r w:rsidRPr="0087600B">
        <w:rPr>
          <w:rFonts w:cstheme="minorHAnsi"/>
          <w:sz w:val="24"/>
          <w:szCs w:val="24"/>
        </w:rPr>
        <w:t xml:space="preserve">NCFS County or District Office.  </w:t>
      </w:r>
    </w:p>
    <w:p w14:paraId="1A07BD6F" w14:textId="6C1323F2" w:rsidR="00545DB8" w:rsidRPr="0087600B" w:rsidRDefault="00545DB8" w:rsidP="00545DB8">
      <w:pPr>
        <w:spacing w:after="80" w:line="240" w:lineRule="auto"/>
        <w:rPr>
          <w:rFonts w:cstheme="minorHAnsi"/>
          <w:sz w:val="24"/>
          <w:szCs w:val="24"/>
        </w:rPr>
      </w:pPr>
      <w:r w:rsidRPr="0087600B">
        <w:rPr>
          <w:rFonts w:cstheme="minorHAnsi"/>
          <w:sz w:val="24"/>
          <w:szCs w:val="24"/>
        </w:rPr>
        <w:t>Forms may be filled out electronically with electronic signatures.  Electronic signatures must be date</w:t>
      </w:r>
      <w:r w:rsidR="009467D2" w:rsidRPr="0087600B">
        <w:rPr>
          <w:rFonts w:cstheme="minorHAnsi"/>
          <w:sz w:val="24"/>
          <w:szCs w:val="24"/>
        </w:rPr>
        <w:t>-</w:t>
      </w:r>
      <w:r w:rsidRPr="0087600B">
        <w:rPr>
          <w:rFonts w:cstheme="minorHAnsi"/>
          <w:sz w:val="24"/>
          <w:szCs w:val="24"/>
        </w:rPr>
        <w:t xml:space="preserve"> and time</w:t>
      </w:r>
      <w:r w:rsidR="009467D2" w:rsidRPr="0087600B">
        <w:rPr>
          <w:rFonts w:cstheme="minorHAnsi"/>
          <w:sz w:val="24"/>
          <w:szCs w:val="24"/>
        </w:rPr>
        <w:t>-</w:t>
      </w:r>
      <w:r w:rsidRPr="0087600B">
        <w:rPr>
          <w:rFonts w:cstheme="minorHAnsi"/>
          <w:sz w:val="24"/>
          <w:szCs w:val="24"/>
        </w:rPr>
        <w:t>stamped. Adobe Acrobat Reader is an example of a widely</w:t>
      </w:r>
      <w:r w:rsidR="009467D2" w:rsidRPr="0087600B">
        <w:rPr>
          <w:rFonts w:cstheme="minorHAnsi"/>
          <w:sz w:val="24"/>
          <w:szCs w:val="24"/>
        </w:rPr>
        <w:t>-</w:t>
      </w:r>
      <w:r w:rsidRPr="0087600B">
        <w:rPr>
          <w:rFonts w:cstheme="minorHAnsi"/>
          <w:sz w:val="24"/>
          <w:szCs w:val="24"/>
        </w:rPr>
        <w:t>used software</w:t>
      </w:r>
      <w:r w:rsidR="009467D2" w:rsidRPr="0087600B">
        <w:rPr>
          <w:rFonts w:cstheme="minorHAnsi"/>
          <w:sz w:val="24"/>
          <w:szCs w:val="24"/>
        </w:rPr>
        <w:t xml:space="preserve"> system that </w:t>
      </w:r>
      <w:r w:rsidRPr="0087600B">
        <w:rPr>
          <w:rFonts w:cstheme="minorHAnsi"/>
          <w:sz w:val="24"/>
          <w:szCs w:val="24"/>
        </w:rPr>
        <w:t>can be used for electronic signatures.</w:t>
      </w:r>
      <w:r w:rsidR="009467D2" w:rsidRPr="0087600B">
        <w:rPr>
          <w:rFonts w:cstheme="minorHAnsi"/>
          <w:sz w:val="24"/>
          <w:szCs w:val="24"/>
        </w:rPr>
        <w:t xml:space="preserve"> Below is an example of an acceptable electronic signature:</w:t>
      </w:r>
    </w:p>
    <w:p w14:paraId="0D7E4762" w14:textId="7261E7CB" w:rsidR="00BC184D" w:rsidRPr="0087600B" w:rsidRDefault="009467D2" w:rsidP="00CD68AF">
      <w:pPr>
        <w:spacing w:after="80" w:line="240" w:lineRule="auto"/>
        <w:jc w:val="center"/>
        <w:rPr>
          <w:rFonts w:cstheme="minorHAnsi"/>
          <w:sz w:val="24"/>
          <w:szCs w:val="24"/>
        </w:rPr>
      </w:pPr>
      <w:r w:rsidRPr="0087600B">
        <w:rPr>
          <w:rFonts w:cstheme="minorHAnsi"/>
          <w:noProof/>
          <w:sz w:val="24"/>
          <w:szCs w:val="24"/>
        </w:rPr>
        <w:drawing>
          <wp:inline distT="0" distB="0" distL="0" distR="0" wp14:anchorId="31239A24" wp14:editId="17884D0E">
            <wp:extent cx="5900636" cy="1645660"/>
            <wp:effectExtent l="19050" t="19050" r="2413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4672" cy="1660730"/>
                    </a:xfrm>
                    <a:prstGeom prst="rect">
                      <a:avLst/>
                    </a:prstGeom>
                    <a:noFill/>
                    <a:ln>
                      <a:solidFill>
                        <a:schemeClr val="tx1"/>
                      </a:solidFill>
                    </a:ln>
                  </pic:spPr>
                </pic:pic>
              </a:graphicData>
            </a:graphic>
          </wp:inline>
        </w:drawing>
      </w:r>
    </w:p>
    <w:p w14:paraId="72F10250" w14:textId="12F0EBC8" w:rsidR="00386850" w:rsidRDefault="00386850" w:rsidP="00BC184D">
      <w:pPr>
        <w:spacing w:after="80" w:line="240" w:lineRule="auto"/>
        <w:rPr>
          <w:rFonts w:cstheme="minorHAnsi"/>
          <w:sz w:val="24"/>
          <w:szCs w:val="24"/>
        </w:rPr>
      </w:pPr>
    </w:p>
    <w:p w14:paraId="3F920656" w14:textId="00B1B1B9" w:rsidR="00991BDC" w:rsidRDefault="00991BDC" w:rsidP="00BC184D">
      <w:pPr>
        <w:spacing w:after="80" w:line="240" w:lineRule="auto"/>
        <w:rPr>
          <w:rFonts w:cstheme="minorHAnsi"/>
          <w:sz w:val="24"/>
          <w:szCs w:val="24"/>
        </w:rPr>
      </w:pPr>
    </w:p>
    <w:p w14:paraId="3BFBC752" w14:textId="77777777" w:rsidR="00C05D74" w:rsidRPr="0087600B" w:rsidRDefault="00C05D74" w:rsidP="00BC184D">
      <w:pPr>
        <w:spacing w:after="80" w:line="240" w:lineRule="auto"/>
        <w:rPr>
          <w:rFonts w:cstheme="minorHAnsi"/>
          <w:sz w:val="24"/>
          <w:szCs w:val="24"/>
        </w:rPr>
      </w:pPr>
    </w:p>
    <w:p w14:paraId="63C02C4B" w14:textId="191B2508" w:rsidR="00A3764D" w:rsidRPr="008D224E" w:rsidRDefault="00A3764D" w:rsidP="008D224E">
      <w:pPr>
        <w:spacing w:after="0" w:line="240" w:lineRule="auto"/>
        <w:rPr>
          <w:rFonts w:cstheme="minorHAnsi"/>
          <w:color w:val="000000" w:themeColor="text1"/>
          <w:sz w:val="24"/>
          <w:szCs w:val="24"/>
        </w:rPr>
      </w:pPr>
      <w:bookmarkStart w:id="7" w:name="_Hlk69807059"/>
      <w:r w:rsidRPr="008D224E">
        <w:rPr>
          <w:rFonts w:cstheme="minorHAnsi"/>
          <w:color w:val="000000" w:themeColor="text1"/>
          <w:sz w:val="24"/>
          <w:szCs w:val="24"/>
          <w:u w:val="single"/>
        </w:rPr>
        <w:t>Initial Application, “Funding Request</w:t>
      </w:r>
      <w:r w:rsidRPr="008D224E">
        <w:rPr>
          <w:rFonts w:cstheme="minorHAnsi"/>
          <w:color w:val="000000" w:themeColor="text1"/>
          <w:sz w:val="24"/>
          <w:szCs w:val="24"/>
        </w:rPr>
        <w:t>”: This can be completed by a NCFS Service Forester</w:t>
      </w:r>
      <w:r w:rsidR="001C7172" w:rsidRPr="008D224E">
        <w:rPr>
          <w:rFonts w:cstheme="minorHAnsi"/>
          <w:color w:val="000000" w:themeColor="text1"/>
          <w:sz w:val="24"/>
          <w:szCs w:val="24"/>
        </w:rPr>
        <w:t xml:space="preserve">, </w:t>
      </w:r>
      <w:r w:rsidRPr="008D224E">
        <w:rPr>
          <w:rFonts w:cstheme="minorHAnsi"/>
          <w:color w:val="000000" w:themeColor="text1"/>
          <w:sz w:val="24"/>
          <w:szCs w:val="24"/>
        </w:rPr>
        <w:t xml:space="preserve">the landowner or the landowner’s agent. </w:t>
      </w:r>
    </w:p>
    <w:p w14:paraId="6CE4B230" w14:textId="741EFC41" w:rsidR="00A3764D" w:rsidRPr="008D224E" w:rsidRDefault="00A3764D" w:rsidP="008D224E">
      <w:pPr>
        <w:pStyle w:val="ListParagraph"/>
        <w:numPr>
          <w:ilvl w:val="0"/>
          <w:numId w:val="39"/>
        </w:numPr>
        <w:spacing w:after="60" w:line="240" w:lineRule="auto"/>
        <w:rPr>
          <w:rFonts w:cstheme="minorHAnsi"/>
          <w:color w:val="000000" w:themeColor="text1"/>
          <w:sz w:val="24"/>
          <w:szCs w:val="24"/>
        </w:rPr>
      </w:pPr>
      <w:r w:rsidRPr="008D224E">
        <w:rPr>
          <w:rFonts w:cstheme="minorHAnsi"/>
          <w:color w:val="000000" w:themeColor="text1"/>
          <w:sz w:val="24"/>
          <w:szCs w:val="24"/>
        </w:rPr>
        <w:t xml:space="preserve">It can be signed by the NCFS Service Forester or by the NCFS County Ranger. </w:t>
      </w:r>
    </w:p>
    <w:p w14:paraId="3745817A" w14:textId="6933377D" w:rsidR="00A3764D" w:rsidRPr="008D224E" w:rsidRDefault="00A3764D" w:rsidP="008D224E">
      <w:pPr>
        <w:pStyle w:val="ListParagraph"/>
        <w:numPr>
          <w:ilvl w:val="0"/>
          <w:numId w:val="38"/>
        </w:numPr>
        <w:spacing w:after="60" w:line="240" w:lineRule="auto"/>
        <w:rPr>
          <w:rFonts w:cstheme="minorHAnsi"/>
          <w:color w:val="000000" w:themeColor="text1"/>
          <w:sz w:val="24"/>
          <w:szCs w:val="24"/>
        </w:rPr>
      </w:pPr>
      <w:r w:rsidRPr="008D224E">
        <w:rPr>
          <w:rFonts w:cstheme="minorHAnsi"/>
          <w:color w:val="000000" w:themeColor="text1"/>
          <w:sz w:val="24"/>
          <w:szCs w:val="24"/>
        </w:rPr>
        <w:t xml:space="preserve">This section can be filled out electronically, using the </w:t>
      </w:r>
      <w:r w:rsidRPr="008D224E">
        <w:rPr>
          <w:rFonts w:cstheme="minorHAnsi"/>
          <w:i/>
          <w:iCs/>
          <w:color w:val="000000" w:themeColor="text1"/>
          <w:sz w:val="24"/>
          <w:szCs w:val="24"/>
        </w:rPr>
        <w:t>Foresters for Healthy Waters Program</w:t>
      </w:r>
      <w:r w:rsidRPr="008D224E">
        <w:rPr>
          <w:rFonts w:cstheme="minorHAnsi"/>
          <w:color w:val="000000" w:themeColor="text1"/>
          <w:sz w:val="24"/>
          <w:szCs w:val="24"/>
        </w:rPr>
        <w:t xml:space="preserve"> cost-share rates listed below in Table 2, based on acreage being planned for harvest.</w:t>
      </w:r>
    </w:p>
    <w:p w14:paraId="43E20AF3" w14:textId="1D58602E" w:rsidR="001C7172" w:rsidRPr="008D224E" w:rsidRDefault="001C7172" w:rsidP="008D224E">
      <w:pPr>
        <w:pStyle w:val="ListParagraph"/>
        <w:numPr>
          <w:ilvl w:val="0"/>
          <w:numId w:val="38"/>
        </w:numPr>
        <w:spacing w:after="60" w:line="240" w:lineRule="auto"/>
        <w:rPr>
          <w:rFonts w:cstheme="minorHAnsi"/>
          <w:color w:val="000000" w:themeColor="text1"/>
          <w:sz w:val="24"/>
          <w:szCs w:val="24"/>
        </w:rPr>
      </w:pPr>
      <w:r w:rsidRPr="008D224E">
        <w:rPr>
          <w:rFonts w:cstheme="minorHAnsi"/>
          <w:color w:val="000000" w:themeColor="text1"/>
          <w:sz w:val="24"/>
          <w:szCs w:val="24"/>
        </w:rPr>
        <w:t>The original application remains at the NCFS District Office</w:t>
      </w:r>
      <w:r w:rsidR="00940A5A">
        <w:rPr>
          <w:rFonts w:cstheme="minorHAnsi"/>
          <w:color w:val="000000" w:themeColor="text1"/>
          <w:sz w:val="24"/>
          <w:szCs w:val="24"/>
        </w:rPr>
        <w:t xml:space="preserve"> until project completion</w:t>
      </w:r>
      <w:r w:rsidRPr="008D224E">
        <w:rPr>
          <w:rFonts w:cstheme="minorHAnsi"/>
          <w:color w:val="000000" w:themeColor="text1"/>
          <w:sz w:val="24"/>
          <w:szCs w:val="24"/>
        </w:rPr>
        <w:t xml:space="preserve">. </w:t>
      </w:r>
    </w:p>
    <w:p w14:paraId="71F8C5F9" w14:textId="77777777" w:rsidR="001C7172" w:rsidRPr="008D224E" w:rsidRDefault="001C7172" w:rsidP="008D224E">
      <w:pPr>
        <w:pStyle w:val="ListParagraph"/>
        <w:numPr>
          <w:ilvl w:val="0"/>
          <w:numId w:val="38"/>
        </w:numPr>
        <w:spacing w:after="60" w:line="240" w:lineRule="auto"/>
        <w:rPr>
          <w:rFonts w:cstheme="minorHAnsi"/>
          <w:color w:val="000000" w:themeColor="text1"/>
          <w:sz w:val="24"/>
          <w:szCs w:val="24"/>
        </w:rPr>
      </w:pPr>
      <w:r w:rsidRPr="008D224E">
        <w:rPr>
          <w:rFonts w:cstheme="minorHAnsi"/>
          <w:color w:val="000000" w:themeColor="text1"/>
          <w:sz w:val="24"/>
          <w:szCs w:val="24"/>
        </w:rPr>
        <w:t xml:space="preserve">The Service Forester will provide an electronic copy of the application via OneDrive to Mandy-Tallman Marty of the NCFS State Headquarters. </w:t>
      </w:r>
    </w:p>
    <w:p w14:paraId="6A276AAC" w14:textId="3089001D" w:rsidR="001C7172" w:rsidRPr="008D224E" w:rsidRDefault="001C7172" w:rsidP="008D224E">
      <w:pPr>
        <w:pStyle w:val="ListParagraph"/>
        <w:numPr>
          <w:ilvl w:val="0"/>
          <w:numId w:val="38"/>
        </w:numPr>
        <w:spacing w:after="120" w:line="240" w:lineRule="auto"/>
        <w:rPr>
          <w:rFonts w:cstheme="minorHAnsi"/>
          <w:color w:val="000000" w:themeColor="text1"/>
          <w:sz w:val="24"/>
          <w:szCs w:val="24"/>
        </w:rPr>
      </w:pPr>
      <w:r w:rsidRPr="008D224E">
        <w:rPr>
          <w:rFonts w:cstheme="minorHAnsi"/>
          <w:color w:val="000000" w:themeColor="text1"/>
          <w:sz w:val="24"/>
          <w:szCs w:val="24"/>
        </w:rPr>
        <w:t>If the project is approved, an electronic copy of the approval letter will be provided by the NCFS State Headquarters to the District via OneDrive.</w:t>
      </w:r>
      <w:r w:rsidR="000C6C18">
        <w:rPr>
          <w:rFonts w:cstheme="minorHAnsi"/>
          <w:color w:val="000000" w:themeColor="text1"/>
          <w:sz w:val="24"/>
          <w:szCs w:val="24"/>
        </w:rPr>
        <w:t xml:space="preserve"> Landowners will receive a copy by U.S. Mail.</w:t>
      </w:r>
    </w:p>
    <w:p w14:paraId="2EE34D75" w14:textId="6FCFC376" w:rsidR="00A3764D" w:rsidRPr="008D224E" w:rsidRDefault="00A3764D" w:rsidP="008D224E">
      <w:pPr>
        <w:spacing w:after="0" w:line="240" w:lineRule="auto"/>
        <w:rPr>
          <w:rFonts w:cstheme="minorHAnsi"/>
          <w:color w:val="000000" w:themeColor="text1"/>
          <w:sz w:val="24"/>
          <w:szCs w:val="24"/>
        </w:rPr>
      </w:pPr>
      <w:r w:rsidRPr="008D224E">
        <w:rPr>
          <w:rFonts w:cstheme="minorHAnsi"/>
          <w:color w:val="000000" w:themeColor="text1"/>
          <w:sz w:val="24"/>
          <w:szCs w:val="24"/>
          <w:u w:val="single"/>
        </w:rPr>
        <w:t>Performance Report to Request Reimbursement</w:t>
      </w:r>
      <w:r w:rsidRPr="008D224E">
        <w:rPr>
          <w:rFonts w:cstheme="minorHAnsi"/>
          <w:color w:val="000000" w:themeColor="text1"/>
          <w:sz w:val="24"/>
          <w:szCs w:val="24"/>
        </w:rPr>
        <w:t>: This must be signed-off by either a NCFS Service Forester or Assistant District Forester.</w:t>
      </w:r>
    </w:p>
    <w:p w14:paraId="108A7630" w14:textId="0CB381E7" w:rsidR="001C7172" w:rsidRPr="008D224E" w:rsidRDefault="001C7172" w:rsidP="001C7172">
      <w:pPr>
        <w:pStyle w:val="ListParagraph"/>
        <w:numPr>
          <w:ilvl w:val="0"/>
          <w:numId w:val="40"/>
        </w:numPr>
        <w:spacing w:after="80" w:line="240" w:lineRule="auto"/>
        <w:rPr>
          <w:rFonts w:cstheme="minorHAnsi"/>
          <w:color w:val="000000" w:themeColor="text1"/>
          <w:sz w:val="24"/>
          <w:szCs w:val="24"/>
        </w:rPr>
      </w:pPr>
      <w:r w:rsidRPr="008D224E">
        <w:rPr>
          <w:rFonts w:cstheme="minorHAnsi"/>
          <w:color w:val="000000" w:themeColor="text1"/>
          <w:sz w:val="24"/>
          <w:szCs w:val="24"/>
        </w:rPr>
        <w:t>Upon completion of the project, the original hand-signed application and performance report must be mailed to the NCFS State Headquarters for processing the reimbursement payment.</w:t>
      </w:r>
    </w:p>
    <w:bookmarkEnd w:id="7"/>
    <w:p w14:paraId="5B8A84BD" w14:textId="4D6D08F6" w:rsidR="00386850" w:rsidRPr="0087600B" w:rsidRDefault="00386850" w:rsidP="00386850">
      <w:pPr>
        <w:spacing w:after="80" w:line="240" w:lineRule="auto"/>
        <w:rPr>
          <w:rFonts w:cstheme="minorHAnsi"/>
          <w:sz w:val="24"/>
          <w:szCs w:val="24"/>
        </w:rPr>
      </w:pPr>
      <w:r w:rsidRPr="0087600B">
        <w:rPr>
          <w:rFonts w:cstheme="minorHAnsi"/>
          <w:sz w:val="24"/>
          <w:szCs w:val="24"/>
        </w:rPr>
        <w:t xml:space="preserve">Landowners </w:t>
      </w:r>
      <w:r w:rsidR="00727AF5" w:rsidRPr="0087600B">
        <w:rPr>
          <w:rFonts w:cstheme="minorHAnsi"/>
          <w:sz w:val="24"/>
          <w:szCs w:val="24"/>
        </w:rPr>
        <w:t>who</w:t>
      </w:r>
      <w:r w:rsidRPr="0087600B">
        <w:rPr>
          <w:rFonts w:cstheme="minorHAnsi"/>
          <w:sz w:val="24"/>
          <w:szCs w:val="24"/>
        </w:rPr>
        <w:t xml:space="preserve"> are approved to receive funding will receive a funding approval letter from the NCFS State Headquarters, along with a NC “Substitute W-9 Form”. The NC “Substitute W-9 Form” is not needed until the landowner has completed the work and is requesting reimbursement payment.</w:t>
      </w:r>
    </w:p>
    <w:p w14:paraId="7FA3D1A6" w14:textId="4AAEC44A" w:rsidR="009467D2" w:rsidRPr="0087600B" w:rsidRDefault="009467D2" w:rsidP="00BC184D">
      <w:pPr>
        <w:spacing w:after="80" w:line="240" w:lineRule="auto"/>
        <w:rPr>
          <w:rFonts w:cstheme="minorHAnsi"/>
          <w:sz w:val="24"/>
          <w:szCs w:val="24"/>
        </w:rPr>
      </w:pPr>
    </w:p>
    <w:p w14:paraId="2DAD35CF" w14:textId="025046AF" w:rsidR="009467D2" w:rsidRPr="00991BDC" w:rsidRDefault="009467D2" w:rsidP="00BC184D">
      <w:pPr>
        <w:spacing w:after="80" w:line="240" w:lineRule="auto"/>
        <w:rPr>
          <w:rFonts w:cstheme="minorHAnsi"/>
          <w:b/>
          <w:bCs/>
          <w:color w:val="000000" w:themeColor="text1"/>
          <w:sz w:val="24"/>
          <w:szCs w:val="24"/>
        </w:rPr>
      </w:pPr>
      <w:r w:rsidRPr="00991BDC">
        <w:rPr>
          <w:rFonts w:cstheme="minorHAnsi"/>
          <w:b/>
          <w:bCs/>
          <w:color w:val="000000" w:themeColor="text1"/>
          <w:sz w:val="24"/>
          <w:szCs w:val="24"/>
        </w:rPr>
        <w:t xml:space="preserve">Table </w:t>
      </w:r>
      <w:r w:rsidR="00BB16B6" w:rsidRPr="00991BDC">
        <w:rPr>
          <w:rFonts w:cstheme="minorHAnsi"/>
          <w:b/>
          <w:bCs/>
          <w:color w:val="000000" w:themeColor="text1"/>
          <w:sz w:val="24"/>
          <w:szCs w:val="24"/>
        </w:rPr>
        <w:t>2:</w:t>
      </w:r>
      <w:r w:rsidRPr="00991BDC">
        <w:rPr>
          <w:rFonts w:cstheme="minorHAnsi"/>
          <w:b/>
          <w:bCs/>
          <w:color w:val="000000" w:themeColor="text1"/>
          <w:sz w:val="24"/>
          <w:szCs w:val="24"/>
        </w:rPr>
        <w:t xml:space="preserve"> Cost</w:t>
      </w:r>
      <w:r w:rsidR="00BB16B6" w:rsidRPr="00991BDC">
        <w:rPr>
          <w:rFonts w:cstheme="minorHAnsi"/>
          <w:b/>
          <w:bCs/>
          <w:color w:val="000000" w:themeColor="text1"/>
          <w:sz w:val="24"/>
          <w:szCs w:val="24"/>
        </w:rPr>
        <w:t>-</w:t>
      </w:r>
      <w:r w:rsidRPr="00991BDC">
        <w:rPr>
          <w:rFonts w:cstheme="minorHAnsi"/>
          <w:b/>
          <w:bCs/>
          <w:color w:val="000000" w:themeColor="text1"/>
          <w:sz w:val="24"/>
          <w:szCs w:val="24"/>
        </w:rPr>
        <w:t xml:space="preserve">Share Rates of the </w:t>
      </w:r>
      <w:r w:rsidRPr="00991BDC">
        <w:rPr>
          <w:rFonts w:cstheme="minorHAnsi"/>
          <w:b/>
          <w:bCs/>
          <w:i/>
          <w:iCs/>
          <w:color w:val="000000" w:themeColor="text1"/>
          <w:sz w:val="24"/>
          <w:szCs w:val="24"/>
        </w:rPr>
        <w:t>Foresters for Healthy Waters Program</w:t>
      </w:r>
      <w:r w:rsidRPr="00991BDC">
        <w:rPr>
          <w:rFonts w:cstheme="minorHAnsi"/>
          <w:b/>
          <w:bCs/>
          <w:color w:val="000000" w:themeColor="text1"/>
          <w:sz w:val="24"/>
          <w:szCs w:val="24"/>
        </w:rPr>
        <w:t>.</w:t>
      </w:r>
    </w:p>
    <w:tbl>
      <w:tblPr>
        <w:tblStyle w:val="TableGrid"/>
        <w:tblW w:w="0" w:type="auto"/>
        <w:tblInd w:w="1075" w:type="dxa"/>
        <w:tblLook w:val="04A0" w:firstRow="1" w:lastRow="0" w:firstColumn="1" w:lastColumn="0" w:noHBand="0" w:noVBand="1"/>
      </w:tblPr>
      <w:tblGrid>
        <w:gridCol w:w="2970"/>
        <w:gridCol w:w="3780"/>
      </w:tblGrid>
      <w:tr w:rsidR="009467D2" w:rsidRPr="0087600B" w14:paraId="6D44BC7D" w14:textId="77777777" w:rsidTr="00EC4D29">
        <w:tc>
          <w:tcPr>
            <w:tcW w:w="2970" w:type="dxa"/>
          </w:tcPr>
          <w:p w14:paraId="103F0704" w14:textId="6A287898" w:rsidR="009467D2" w:rsidRPr="0087600B" w:rsidRDefault="009467D2" w:rsidP="00BC184D">
            <w:pPr>
              <w:spacing w:after="80"/>
              <w:rPr>
                <w:rFonts w:cstheme="minorHAnsi"/>
                <w:b/>
                <w:bCs/>
              </w:rPr>
            </w:pPr>
            <w:r w:rsidRPr="0087600B">
              <w:rPr>
                <w:rFonts w:cstheme="minorHAnsi"/>
                <w:b/>
                <w:bCs/>
              </w:rPr>
              <w:t>Acres Planned for Harvest</w:t>
            </w:r>
            <w:r w:rsidR="00A04DDF" w:rsidRPr="00A04DDF">
              <w:rPr>
                <w:rFonts w:cstheme="minorHAnsi"/>
              </w:rPr>
              <w:t>*</w:t>
            </w:r>
          </w:p>
        </w:tc>
        <w:tc>
          <w:tcPr>
            <w:tcW w:w="3780" w:type="dxa"/>
          </w:tcPr>
          <w:p w14:paraId="5CFCE75D" w14:textId="37221784" w:rsidR="009467D2" w:rsidRPr="0087600B" w:rsidRDefault="00F53526" w:rsidP="00BC184D">
            <w:pPr>
              <w:spacing w:after="80"/>
              <w:rPr>
                <w:rFonts w:cstheme="minorHAnsi"/>
                <w:b/>
                <w:bCs/>
              </w:rPr>
            </w:pPr>
            <w:r w:rsidRPr="0087600B">
              <w:rPr>
                <w:rFonts w:cstheme="minorHAnsi"/>
                <w:b/>
                <w:bCs/>
              </w:rPr>
              <w:t xml:space="preserve">Maximum Total </w:t>
            </w:r>
            <w:r w:rsidR="009467D2" w:rsidRPr="0087600B">
              <w:rPr>
                <w:rFonts w:cstheme="minorHAnsi"/>
                <w:b/>
                <w:bCs/>
              </w:rPr>
              <w:t>Cost Share</w:t>
            </w:r>
            <w:r w:rsidRPr="0087600B">
              <w:rPr>
                <w:rFonts w:cstheme="minorHAnsi"/>
                <w:b/>
                <w:bCs/>
              </w:rPr>
              <w:t xml:space="preserve"> </w:t>
            </w:r>
            <w:r w:rsidR="009467D2" w:rsidRPr="0087600B">
              <w:rPr>
                <w:rFonts w:cstheme="minorHAnsi"/>
                <w:b/>
                <w:bCs/>
              </w:rPr>
              <w:t>Payment</w:t>
            </w:r>
          </w:p>
        </w:tc>
      </w:tr>
      <w:tr w:rsidR="009467D2" w:rsidRPr="0087600B" w14:paraId="5FD187E3" w14:textId="77777777" w:rsidTr="00EC4D29">
        <w:tc>
          <w:tcPr>
            <w:tcW w:w="2970" w:type="dxa"/>
          </w:tcPr>
          <w:p w14:paraId="01000239" w14:textId="339F4F4A" w:rsidR="009467D2" w:rsidRPr="0087600B" w:rsidRDefault="009467D2" w:rsidP="00BC184D">
            <w:pPr>
              <w:spacing w:after="80"/>
              <w:rPr>
                <w:rFonts w:cstheme="minorHAnsi"/>
              </w:rPr>
            </w:pPr>
            <w:r w:rsidRPr="0087600B">
              <w:rPr>
                <w:rFonts w:cstheme="minorHAnsi"/>
              </w:rPr>
              <w:t>10 to 25</w:t>
            </w:r>
          </w:p>
        </w:tc>
        <w:tc>
          <w:tcPr>
            <w:tcW w:w="3780" w:type="dxa"/>
          </w:tcPr>
          <w:p w14:paraId="7861ED17" w14:textId="6818516C" w:rsidR="009467D2" w:rsidRPr="0087600B" w:rsidRDefault="009467D2" w:rsidP="00BC184D">
            <w:pPr>
              <w:spacing w:after="80"/>
              <w:rPr>
                <w:rFonts w:cstheme="minorHAnsi"/>
              </w:rPr>
            </w:pPr>
            <w:r w:rsidRPr="0087600B">
              <w:rPr>
                <w:rFonts w:cstheme="minorHAnsi"/>
              </w:rPr>
              <w:t>$</w:t>
            </w:r>
            <w:r w:rsidR="00B22F12" w:rsidRPr="0087600B">
              <w:rPr>
                <w:rFonts w:cstheme="minorHAnsi"/>
              </w:rPr>
              <w:t>750</w:t>
            </w:r>
          </w:p>
        </w:tc>
      </w:tr>
      <w:tr w:rsidR="009467D2" w:rsidRPr="0087600B" w14:paraId="59EA069E" w14:textId="77777777" w:rsidTr="00EC4D29">
        <w:tc>
          <w:tcPr>
            <w:tcW w:w="2970" w:type="dxa"/>
          </w:tcPr>
          <w:p w14:paraId="0456F080" w14:textId="6626FAC8" w:rsidR="009467D2" w:rsidRPr="0087600B" w:rsidRDefault="009467D2" w:rsidP="00BC184D">
            <w:pPr>
              <w:spacing w:after="80"/>
              <w:rPr>
                <w:rFonts w:cstheme="minorHAnsi"/>
              </w:rPr>
            </w:pPr>
            <w:r w:rsidRPr="0087600B">
              <w:rPr>
                <w:rFonts w:cstheme="minorHAnsi"/>
              </w:rPr>
              <w:t>26 to 50</w:t>
            </w:r>
          </w:p>
        </w:tc>
        <w:tc>
          <w:tcPr>
            <w:tcW w:w="3780" w:type="dxa"/>
          </w:tcPr>
          <w:p w14:paraId="16551A98" w14:textId="58C8E080" w:rsidR="009467D2" w:rsidRPr="0087600B" w:rsidRDefault="009467D2" w:rsidP="00BC184D">
            <w:pPr>
              <w:spacing w:after="80"/>
              <w:rPr>
                <w:rFonts w:cstheme="minorHAnsi"/>
              </w:rPr>
            </w:pPr>
            <w:r w:rsidRPr="0087600B">
              <w:rPr>
                <w:rFonts w:cstheme="minorHAnsi"/>
              </w:rPr>
              <w:t>$</w:t>
            </w:r>
            <w:r w:rsidR="00B22F12" w:rsidRPr="0087600B">
              <w:rPr>
                <w:rFonts w:cstheme="minorHAnsi"/>
              </w:rPr>
              <w:t>1</w:t>
            </w:r>
            <w:r w:rsidR="00A57D82" w:rsidRPr="0087600B">
              <w:rPr>
                <w:rFonts w:cstheme="minorHAnsi"/>
              </w:rPr>
              <w:t>,</w:t>
            </w:r>
            <w:r w:rsidR="00B22F12" w:rsidRPr="0087600B">
              <w:rPr>
                <w:rFonts w:cstheme="minorHAnsi"/>
              </w:rPr>
              <w:t>250</w:t>
            </w:r>
          </w:p>
        </w:tc>
      </w:tr>
      <w:tr w:rsidR="009467D2" w:rsidRPr="0087600B" w14:paraId="3C84513D" w14:textId="77777777" w:rsidTr="00EC4D29">
        <w:tc>
          <w:tcPr>
            <w:tcW w:w="2970" w:type="dxa"/>
          </w:tcPr>
          <w:p w14:paraId="020CCD98" w14:textId="319209D4" w:rsidR="009467D2" w:rsidRPr="0087600B" w:rsidRDefault="009467D2" w:rsidP="00BC184D">
            <w:pPr>
              <w:spacing w:after="80"/>
              <w:rPr>
                <w:rFonts w:cstheme="minorHAnsi"/>
              </w:rPr>
            </w:pPr>
            <w:r w:rsidRPr="0087600B">
              <w:rPr>
                <w:rFonts w:cstheme="minorHAnsi"/>
              </w:rPr>
              <w:t>51 to 75</w:t>
            </w:r>
          </w:p>
        </w:tc>
        <w:tc>
          <w:tcPr>
            <w:tcW w:w="3780" w:type="dxa"/>
          </w:tcPr>
          <w:p w14:paraId="4037ECCD" w14:textId="4C8CB23C" w:rsidR="009467D2" w:rsidRPr="0087600B" w:rsidRDefault="007707A3" w:rsidP="00BC184D">
            <w:pPr>
              <w:spacing w:after="80"/>
              <w:rPr>
                <w:rFonts w:cstheme="minorHAnsi"/>
              </w:rPr>
            </w:pPr>
            <w:r w:rsidRPr="0087600B">
              <w:rPr>
                <w:rFonts w:cstheme="minorHAnsi"/>
              </w:rPr>
              <w:t>$</w:t>
            </w:r>
            <w:r w:rsidR="00B22F12" w:rsidRPr="0087600B">
              <w:rPr>
                <w:rFonts w:cstheme="minorHAnsi"/>
              </w:rPr>
              <w:t>1</w:t>
            </w:r>
            <w:r w:rsidR="00A57D82" w:rsidRPr="0087600B">
              <w:rPr>
                <w:rFonts w:cstheme="minorHAnsi"/>
              </w:rPr>
              <w:t>,</w:t>
            </w:r>
            <w:r w:rsidR="00B22F12" w:rsidRPr="0087600B">
              <w:rPr>
                <w:rFonts w:cstheme="minorHAnsi"/>
              </w:rPr>
              <w:t>750</w:t>
            </w:r>
          </w:p>
        </w:tc>
      </w:tr>
      <w:tr w:rsidR="007707A3" w:rsidRPr="0087600B" w14:paraId="6CF27780" w14:textId="77777777" w:rsidTr="00EC4D29">
        <w:tc>
          <w:tcPr>
            <w:tcW w:w="2970" w:type="dxa"/>
          </w:tcPr>
          <w:p w14:paraId="3B2D56B2" w14:textId="4C6ABE5A" w:rsidR="007707A3" w:rsidRPr="0087600B" w:rsidRDefault="007707A3" w:rsidP="007707A3">
            <w:pPr>
              <w:spacing w:after="80"/>
              <w:rPr>
                <w:rFonts w:cstheme="minorHAnsi"/>
              </w:rPr>
            </w:pPr>
            <w:r w:rsidRPr="0087600B">
              <w:rPr>
                <w:rFonts w:cstheme="minorHAnsi"/>
              </w:rPr>
              <w:t>76 to 100</w:t>
            </w:r>
          </w:p>
        </w:tc>
        <w:tc>
          <w:tcPr>
            <w:tcW w:w="3780" w:type="dxa"/>
          </w:tcPr>
          <w:p w14:paraId="5563B3B8" w14:textId="53D470ED" w:rsidR="007707A3" w:rsidRPr="0087600B" w:rsidRDefault="007707A3" w:rsidP="007707A3">
            <w:pPr>
              <w:spacing w:after="80"/>
              <w:rPr>
                <w:rFonts w:cstheme="minorHAnsi"/>
              </w:rPr>
            </w:pPr>
            <w:r w:rsidRPr="0087600B">
              <w:rPr>
                <w:rFonts w:cstheme="minorHAnsi"/>
              </w:rPr>
              <w:t>$</w:t>
            </w:r>
            <w:r w:rsidR="00B22F12" w:rsidRPr="0087600B">
              <w:rPr>
                <w:rFonts w:cstheme="minorHAnsi"/>
              </w:rPr>
              <w:t>2</w:t>
            </w:r>
            <w:r w:rsidR="00A57D82" w:rsidRPr="0087600B">
              <w:rPr>
                <w:rFonts w:cstheme="minorHAnsi"/>
              </w:rPr>
              <w:t>,</w:t>
            </w:r>
            <w:r w:rsidR="00B22F12" w:rsidRPr="0087600B">
              <w:rPr>
                <w:rFonts w:cstheme="minorHAnsi"/>
              </w:rPr>
              <w:t>250</w:t>
            </w:r>
          </w:p>
        </w:tc>
      </w:tr>
      <w:tr w:rsidR="007707A3" w:rsidRPr="0087600B" w14:paraId="16BE103C" w14:textId="77777777" w:rsidTr="00EC4D29">
        <w:tc>
          <w:tcPr>
            <w:tcW w:w="2970" w:type="dxa"/>
          </w:tcPr>
          <w:p w14:paraId="2CDF6BA7" w14:textId="0BA7909F" w:rsidR="007707A3" w:rsidRPr="0087600B" w:rsidRDefault="007707A3" w:rsidP="007707A3">
            <w:pPr>
              <w:spacing w:after="80"/>
              <w:rPr>
                <w:rFonts w:cstheme="minorHAnsi"/>
              </w:rPr>
            </w:pPr>
            <w:r w:rsidRPr="0087600B">
              <w:rPr>
                <w:rFonts w:cstheme="minorHAnsi"/>
              </w:rPr>
              <w:t>101 to 150</w:t>
            </w:r>
          </w:p>
        </w:tc>
        <w:tc>
          <w:tcPr>
            <w:tcW w:w="3780" w:type="dxa"/>
          </w:tcPr>
          <w:p w14:paraId="1231ACC7" w14:textId="4B07EC6A" w:rsidR="007707A3" w:rsidRPr="0087600B" w:rsidRDefault="007707A3" w:rsidP="007707A3">
            <w:pPr>
              <w:spacing w:after="80"/>
              <w:rPr>
                <w:rFonts w:cstheme="minorHAnsi"/>
              </w:rPr>
            </w:pPr>
            <w:r w:rsidRPr="0087600B">
              <w:rPr>
                <w:rFonts w:cstheme="minorHAnsi"/>
              </w:rPr>
              <w:t>$</w:t>
            </w:r>
            <w:r w:rsidR="00742FB6" w:rsidRPr="0087600B">
              <w:rPr>
                <w:rFonts w:cstheme="minorHAnsi"/>
              </w:rPr>
              <w:t>3</w:t>
            </w:r>
            <w:r w:rsidR="00A57D82" w:rsidRPr="0087600B">
              <w:rPr>
                <w:rFonts w:cstheme="minorHAnsi"/>
              </w:rPr>
              <w:t>,</w:t>
            </w:r>
            <w:r w:rsidR="00742FB6" w:rsidRPr="0087600B">
              <w:rPr>
                <w:rFonts w:cstheme="minorHAnsi"/>
              </w:rPr>
              <w:t>000</w:t>
            </w:r>
          </w:p>
        </w:tc>
      </w:tr>
      <w:tr w:rsidR="007707A3" w:rsidRPr="0087600B" w14:paraId="672CA394" w14:textId="77777777" w:rsidTr="00EC4D29">
        <w:tc>
          <w:tcPr>
            <w:tcW w:w="2970" w:type="dxa"/>
          </w:tcPr>
          <w:p w14:paraId="14817B48" w14:textId="67B2A631" w:rsidR="007707A3" w:rsidRPr="0087600B" w:rsidRDefault="007707A3" w:rsidP="007707A3">
            <w:pPr>
              <w:spacing w:after="80"/>
              <w:rPr>
                <w:rFonts w:cstheme="minorHAnsi"/>
              </w:rPr>
            </w:pPr>
            <w:r w:rsidRPr="0087600B">
              <w:rPr>
                <w:rFonts w:cstheme="minorHAnsi"/>
              </w:rPr>
              <w:t>151+</w:t>
            </w:r>
          </w:p>
        </w:tc>
        <w:tc>
          <w:tcPr>
            <w:tcW w:w="3780" w:type="dxa"/>
          </w:tcPr>
          <w:p w14:paraId="46633673" w14:textId="6EC79E22" w:rsidR="007707A3" w:rsidRPr="0087600B" w:rsidRDefault="007707A3" w:rsidP="007707A3">
            <w:pPr>
              <w:spacing w:after="80"/>
              <w:rPr>
                <w:rFonts w:cstheme="minorHAnsi"/>
              </w:rPr>
            </w:pPr>
            <w:r w:rsidRPr="0087600B">
              <w:rPr>
                <w:rFonts w:cstheme="minorHAnsi"/>
              </w:rPr>
              <w:t>$</w:t>
            </w:r>
            <w:r w:rsidR="00B22F12" w:rsidRPr="0087600B">
              <w:rPr>
                <w:rFonts w:cstheme="minorHAnsi"/>
              </w:rPr>
              <w:t>3</w:t>
            </w:r>
            <w:r w:rsidR="00A57D82" w:rsidRPr="0087600B">
              <w:rPr>
                <w:rFonts w:cstheme="minorHAnsi"/>
              </w:rPr>
              <w:t>,</w:t>
            </w:r>
            <w:r w:rsidR="00742FB6" w:rsidRPr="0087600B">
              <w:rPr>
                <w:rFonts w:cstheme="minorHAnsi"/>
              </w:rPr>
              <w:t>500</w:t>
            </w:r>
          </w:p>
        </w:tc>
      </w:tr>
    </w:tbl>
    <w:p w14:paraId="05446F1B" w14:textId="77163997" w:rsidR="00A04DDF" w:rsidRPr="00A04DDF" w:rsidRDefault="00A04DDF" w:rsidP="00A04DDF">
      <w:pPr>
        <w:spacing w:after="80" w:line="240" w:lineRule="auto"/>
        <w:ind w:left="720" w:firstLine="720"/>
        <w:rPr>
          <w:rFonts w:cstheme="minorHAnsi"/>
          <w:color w:val="000000" w:themeColor="text1"/>
          <w:sz w:val="24"/>
          <w:szCs w:val="24"/>
        </w:rPr>
      </w:pPr>
      <w:r>
        <w:rPr>
          <w:rFonts w:cstheme="minorHAnsi"/>
          <w:color w:val="000000" w:themeColor="text1"/>
          <w:sz w:val="24"/>
          <w:szCs w:val="24"/>
        </w:rPr>
        <w:t>*Total Acres includes the SMZ/stream buffer area.</w:t>
      </w:r>
    </w:p>
    <w:p w14:paraId="4F9E6468" w14:textId="2DA74665" w:rsidR="00EC4D29" w:rsidRPr="0087600B" w:rsidRDefault="00EC4D29" w:rsidP="003C5A88">
      <w:pPr>
        <w:pStyle w:val="ListParagraph"/>
        <w:numPr>
          <w:ilvl w:val="0"/>
          <w:numId w:val="4"/>
        </w:numPr>
        <w:spacing w:after="80" w:line="240" w:lineRule="auto"/>
        <w:contextualSpacing w:val="0"/>
        <w:rPr>
          <w:rFonts w:cstheme="minorHAnsi"/>
          <w:color w:val="000000" w:themeColor="text1"/>
          <w:sz w:val="24"/>
          <w:szCs w:val="24"/>
        </w:rPr>
      </w:pPr>
      <w:r w:rsidRPr="0087600B">
        <w:rPr>
          <w:rFonts w:cstheme="minorHAnsi"/>
          <w:color w:val="000000" w:themeColor="text1"/>
          <w:sz w:val="24"/>
          <w:szCs w:val="24"/>
        </w:rPr>
        <w:t xml:space="preserve">If the invoice is </w:t>
      </w:r>
      <w:r w:rsidRPr="0087600B">
        <w:rPr>
          <w:rFonts w:cstheme="minorHAnsi"/>
          <w:color w:val="000000" w:themeColor="text1"/>
          <w:sz w:val="24"/>
          <w:szCs w:val="24"/>
          <w:u w:val="single"/>
        </w:rPr>
        <w:t>less</w:t>
      </w:r>
      <w:r w:rsidRPr="0087600B">
        <w:rPr>
          <w:rFonts w:cstheme="minorHAnsi"/>
          <w:color w:val="000000" w:themeColor="text1"/>
          <w:sz w:val="24"/>
          <w:szCs w:val="24"/>
        </w:rPr>
        <w:t xml:space="preserve"> than the </w:t>
      </w:r>
      <w:r w:rsidR="00B22F12" w:rsidRPr="0087600B">
        <w:rPr>
          <w:rFonts w:cstheme="minorHAnsi"/>
          <w:color w:val="000000" w:themeColor="text1"/>
          <w:sz w:val="24"/>
          <w:szCs w:val="24"/>
        </w:rPr>
        <w:t>Maximum Total C</w:t>
      </w:r>
      <w:r w:rsidRPr="0087600B">
        <w:rPr>
          <w:rFonts w:cstheme="minorHAnsi"/>
          <w:color w:val="000000" w:themeColor="text1"/>
          <w:sz w:val="24"/>
          <w:szCs w:val="24"/>
        </w:rPr>
        <w:t xml:space="preserve">ost </w:t>
      </w:r>
      <w:r w:rsidR="00B22F12" w:rsidRPr="0087600B">
        <w:rPr>
          <w:rFonts w:cstheme="minorHAnsi"/>
          <w:color w:val="000000" w:themeColor="text1"/>
          <w:sz w:val="24"/>
          <w:szCs w:val="24"/>
        </w:rPr>
        <w:t>S</w:t>
      </w:r>
      <w:r w:rsidRPr="0087600B">
        <w:rPr>
          <w:rFonts w:cstheme="minorHAnsi"/>
          <w:color w:val="000000" w:themeColor="text1"/>
          <w:sz w:val="24"/>
          <w:szCs w:val="24"/>
        </w:rPr>
        <w:t>hare</w:t>
      </w:r>
      <w:r w:rsidR="00F53526" w:rsidRPr="0087600B">
        <w:rPr>
          <w:rFonts w:cstheme="minorHAnsi"/>
          <w:color w:val="000000" w:themeColor="text1"/>
          <w:sz w:val="24"/>
          <w:szCs w:val="24"/>
        </w:rPr>
        <w:t xml:space="preserve"> </w:t>
      </w:r>
      <w:r w:rsidR="00B22F12" w:rsidRPr="0087600B">
        <w:rPr>
          <w:rFonts w:cstheme="minorHAnsi"/>
          <w:color w:val="000000" w:themeColor="text1"/>
          <w:sz w:val="24"/>
          <w:szCs w:val="24"/>
        </w:rPr>
        <w:t>Payment</w:t>
      </w:r>
      <w:r w:rsidRPr="0087600B">
        <w:rPr>
          <w:rFonts w:cstheme="minorHAnsi"/>
          <w:color w:val="000000" w:themeColor="text1"/>
          <w:sz w:val="24"/>
          <w:szCs w:val="24"/>
        </w:rPr>
        <w:t>, then the full invoiced amount will be reimbursed, with no additional funds paid-out in excess of the invoiced amount.</w:t>
      </w:r>
    </w:p>
    <w:p w14:paraId="5393CA0C" w14:textId="2DD57D11" w:rsidR="00EC4D29" w:rsidRPr="0087600B" w:rsidRDefault="00EC4D29" w:rsidP="003C5A88">
      <w:pPr>
        <w:pStyle w:val="ListParagraph"/>
        <w:numPr>
          <w:ilvl w:val="0"/>
          <w:numId w:val="4"/>
        </w:numPr>
        <w:spacing w:after="80" w:line="240" w:lineRule="auto"/>
        <w:contextualSpacing w:val="0"/>
        <w:rPr>
          <w:rFonts w:cstheme="minorHAnsi"/>
          <w:color w:val="000000" w:themeColor="text1"/>
          <w:sz w:val="24"/>
          <w:szCs w:val="24"/>
        </w:rPr>
      </w:pPr>
      <w:r w:rsidRPr="0087600B">
        <w:rPr>
          <w:rFonts w:cstheme="minorHAnsi"/>
          <w:color w:val="000000" w:themeColor="text1"/>
          <w:sz w:val="24"/>
          <w:szCs w:val="24"/>
        </w:rPr>
        <w:t xml:space="preserve">If the invoice is </w:t>
      </w:r>
      <w:r w:rsidRPr="0087600B">
        <w:rPr>
          <w:rFonts w:cstheme="minorHAnsi"/>
          <w:color w:val="000000" w:themeColor="text1"/>
          <w:sz w:val="24"/>
          <w:szCs w:val="24"/>
          <w:u w:val="single"/>
        </w:rPr>
        <w:t>more</w:t>
      </w:r>
      <w:r w:rsidRPr="0087600B">
        <w:rPr>
          <w:rFonts w:cstheme="minorHAnsi"/>
          <w:color w:val="000000" w:themeColor="text1"/>
          <w:sz w:val="24"/>
          <w:szCs w:val="24"/>
        </w:rPr>
        <w:t xml:space="preserve"> than the </w:t>
      </w:r>
      <w:r w:rsidR="00B22F12" w:rsidRPr="0087600B">
        <w:rPr>
          <w:rFonts w:cstheme="minorHAnsi"/>
          <w:color w:val="000000" w:themeColor="text1"/>
          <w:sz w:val="24"/>
          <w:szCs w:val="24"/>
        </w:rPr>
        <w:t>Maximum Total C</w:t>
      </w:r>
      <w:r w:rsidRPr="0087600B">
        <w:rPr>
          <w:rFonts w:cstheme="minorHAnsi"/>
          <w:color w:val="000000" w:themeColor="text1"/>
          <w:sz w:val="24"/>
          <w:szCs w:val="24"/>
        </w:rPr>
        <w:t xml:space="preserve">ost </w:t>
      </w:r>
      <w:r w:rsidR="00B22F12" w:rsidRPr="0087600B">
        <w:rPr>
          <w:rFonts w:cstheme="minorHAnsi"/>
          <w:color w:val="000000" w:themeColor="text1"/>
          <w:sz w:val="24"/>
          <w:szCs w:val="24"/>
        </w:rPr>
        <w:t>S</w:t>
      </w:r>
      <w:r w:rsidRPr="0087600B">
        <w:rPr>
          <w:rFonts w:cstheme="minorHAnsi"/>
          <w:color w:val="000000" w:themeColor="text1"/>
          <w:sz w:val="24"/>
          <w:szCs w:val="24"/>
        </w:rPr>
        <w:t xml:space="preserve">hare </w:t>
      </w:r>
      <w:r w:rsidR="00B22F12" w:rsidRPr="0087600B">
        <w:rPr>
          <w:rFonts w:cstheme="minorHAnsi"/>
          <w:color w:val="000000" w:themeColor="text1"/>
          <w:sz w:val="24"/>
          <w:szCs w:val="24"/>
        </w:rPr>
        <w:t>Payment</w:t>
      </w:r>
      <w:r w:rsidRPr="0087600B">
        <w:rPr>
          <w:rFonts w:cstheme="minorHAnsi"/>
          <w:color w:val="000000" w:themeColor="text1"/>
          <w:sz w:val="24"/>
          <w:szCs w:val="24"/>
        </w:rPr>
        <w:t xml:space="preserve">, then the landowner will be reimbursed at the </w:t>
      </w:r>
      <w:r w:rsidR="00F53526" w:rsidRPr="0087600B">
        <w:rPr>
          <w:rFonts w:cstheme="minorHAnsi"/>
          <w:color w:val="000000" w:themeColor="text1"/>
          <w:sz w:val="24"/>
          <w:szCs w:val="24"/>
        </w:rPr>
        <w:t>r</w:t>
      </w:r>
      <w:r w:rsidRPr="0087600B">
        <w:rPr>
          <w:rFonts w:cstheme="minorHAnsi"/>
          <w:color w:val="000000" w:themeColor="text1"/>
          <w:sz w:val="24"/>
          <w:szCs w:val="24"/>
        </w:rPr>
        <w:t>ate shown in the above table.</w:t>
      </w:r>
    </w:p>
    <w:p w14:paraId="4EC26DE3" w14:textId="77777777" w:rsidR="00FA4A00" w:rsidRPr="0087600B" w:rsidRDefault="00FA4A00" w:rsidP="000C2009">
      <w:pPr>
        <w:spacing w:after="80" w:line="240" w:lineRule="auto"/>
        <w:rPr>
          <w:rFonts w:cstheme="minorHAnsi"/>
          <w:sz w:val="24"/>
          <w:szCs w:val="24"/>
        </w:rPr>
      </w:pPr>
    </w:p>
    <w:p w14:paraId="29DA1F7D" w14:textId="523EAE51" w:rsidR="000C2009" w:rsidRPr="0087600B" w:rsidRDefault="000C2009" w:rsidP="000C2009">
      <w:pPr>
        <w:spacing w:after="80" w:line="240" w:lineRule="auto"/>
        <w:rPr>
          <w:rFonts w:cstheme="minorHAnsi"/>
          <w:sz w:val="24"/>
          <w:szCs w:val="24"/>
        </w:rPr>
      </w:pPr>
      <w:r w:rsidRPr="0087600B">
        <w:rPr>
          <w:rFonts w:cstheme="minorHAnsi"/>
          <w:b/>
          <w:bCs/>
          <w:sz w:val="24"/>
          <w:szCs w:val="24"/>
        </w:rPr>
        <w:t>Work will not be authorized for reimbursement until written notice (approval letter) has been received describing the allotment of funds to the project.</w:t>
      </w:r>
      <w:r w:rsidRPr="0087600B">
        <w:rPr>
          <w:rFonts w:cstheme="minorHAnsi"/>
          <w:sz w:val="24"/>
          <w:szCs w:val="24"/>
        </w:rPr>
        <w:t xml:space="preserve"> Therefore, the landowner cannot receive payment for any work started prior to the written authorization from NCFS. After notification of funding to the landowner, the </w:t>
      </w:r>
      <w:r w:rsidR="000C6C18">
        <w:rPr>
          <w:rFonts w:cstheme="minorHAnsi"/>
          <w:sz w:val="24"/>
          <w:szCs w:val="24"/>
        </w:rPr>
        <w:t>Plan Writer</w:t>
      </w:r>
      <w:r w:rsidRPr="0087600B">
        <w:rPr>
          <w:rFonts w:cstheme="minorHAnsi"/>
          <w:sz w:val="24"/>
          <w:szCs w:val="24"/>
        </w:rPr>
        <w:t xml:space="preserve"> can</w:t>
      </w:r>
      <w:r w:rsidR="000C6C18">
        <w:rPr>
          <w:rFonts w:cstheme="minorHAnsi"/>
          <w:sz w:val="24"/>
          <w:szCs w:val="24"/>
        </w:rPr>
        <w:t xml:space="preserve"> proceed</w:t>
      </w:r>
      <w:r w:rsidRPr="0087600B">
        <w:rPr>
          <w:rFonts w:cstheme="minorHAnsi"/>
          <w:sz w:val="24"/>
          <w:szCs w:val="24"/>
        </w:rPr>
        <w:t>.</w:t>
      </w:r>
    </w:p>
    <w:p w14:paraId="2806D9B1" w14:textId="227BDFD5" w:rsidR="000C2009" w:rsidRDefault="000C2009" w:rsidP="00CE649C">
      <w:pPr>
        <w:spacing w:after="80" w:line="240" w:lineRule="auto"/>
        <w:rPr>
          <w:rFonts w:cstheme="minorHAnsi"/>
          <w:sz w:val="24"/>
          <w:szCs w:val="24"/>
        </w:rPr>
      </w:pPr>
    </w:p>
    <w:p w14:paraId="0546A53B" w14:textId="77777777" w:rsidR="008D224E" w:rsidRPr="0087600B" w:rsidRDefault="008D224E" w:rsidP="00CE649C">
      <w:pPr>
        <w:spacing w:after="80" w:line="240" w:lineRule="auto"/>
        <w:rPr>
          <w:rFonts w:cstheme="minorHAnsi"/>
          <w:sz w:val="24"/>
          <w:szCs w:val="24"/>
        </w:rPr>
      </w:pPr>
    </w:p>
    <w:p w14:paraId="1F780DAD" w14:textId="77777777" w:rsidR="00386850" w:rsidRPr="0087600B" w:rsidRDefault="00386850" w:rsidP="00386850">
      <w:pPr>
        <w:spacing w:after="80" w:line="240" w:lineRule="auto"/>
        <w:rPr>
          <w:rFonts w:cstheme="minorHAnsi"/>
          <w:sz w:val="24"/>
          <w:szCs w:val="24"/>
          <w:u w:val="single"/>
        </w:rPr>
      </w:pPr>
      <w:r w:rsidRPr="0087600B">
        <w:rPr>
          <w:rFonts w:cstheme="minorHAnsi"/>
          <w:sz w:val="24"/>
          <w:szCs w:val="24"/>
          <w:u w:val="single"/>
        </w:rPr>
        <w:t>Timeframes for Plan Development</w:t>
      </w:r>
    </w:p>
    <w:p w14:paraId="5BB16E01" w14:textId="70A1FA5C" w:rsidR="00386850" w:rsidRPr="0087600B" w:rsidRDefault="00386850" w:rsidP="00386850">
      <w:pPr>
        <w:spacing w:after="80" w:line="240" w:lineRule="auto"/>
        <w:rPr>
          <w:rFonts w:cstheme="minorHAnsi"/>
          <w:sz w:val="24"/>
          <w:szCs w:val="24"/>
        </w:rPr>
      </w:pPr>
      <w:r w:rsidRPr="0087600B">
        <w:rPr>
          <w:rFonts w:cstheme="minorHAnsi"/>
          <w:b/>
          <w:bCs/>
          <w:sz w:val="24"/>
          <w:szCs w:val="24"/>
        </w:rPr>
        <w:t>From the date of funding approval, the landowner will have 4 months to have their plan completed and submit documentation for payment</w:t>
      </w:r>
      <w:r w:rsidRPr="0087600B">
        <w:rPr>
          <w:rFonts w:cstheme="minorHAnsi"/>
          <w:sz w:val="24"/>
          <w:szCs w:val="24"/>
        </w:rPr>
        <w:t xml:space="preserve">.  Extensions may be requested by NCFS Service Foresters by emailing the Forest Stewardship Coordinator with a courtesy-copy to the ARF-FM.  A single 1-month extension may be granted with proper justification provided by the landowner. </w:t>
      </w:r>
    </w:p>
    <w:p w14:paraId="0CE64B96" w14:textId="77777777" w:rsidR="004C355B" w:rsidRPr="0087600B" w:rsidRDefault="004C355B" w:rsidP="00386850">
      <w:pPr>
        <w:spacing w:after="80" w:line="240" w:lineRule="auto"/>
        <w:rPr>
          <w:rFonts w:cstheme="minorHAnsi"/>
          <w:sz w:val="24"/>
          <w:szCs w:val="24"/>
        </w:rPr>
      </w:pPr>
    </w:p>
    <w:p w14:paraId="6ADD1FDD" w14:textId="77777777" w:rsidR="00386850" w:rsidRPr="0087600B" w:rsidRDefault="00386850" w:rsidP="00386850">
      <w:pPr>
        <w:spacing w:after="80" w:line="240" w:lineRule="auto"/>
        <w:rPr>
          <w:rFonts w:cstheme="minorHAnsi"/>
          <w:sz w:val="24"/>
          <w:szCs w:val="24"/>
          <w:u w:val="single"/>
        </w:rPr>
      </w:pPr>
      <w:r w:rsidRPr="0087600B">
        <w:rPr>
          <w:rFonts w:cstheme="minorHAnsi"/>
          <w:sz w:val="24"/>
          <w:szCs w:val="24"/>
          <w:u w:val="single"/>
        </w:rPr>
        <w:t>Cancellation of Projects</w:t>
      </w:r>
    </w:p>
    <w:p w14:paraId="401C4A2F" w14:textId="354A09BA" w:rsidR="00386850" w:rsidRPr="0087600B" w:rsidRDefault="00386850" w:rsidP="00386850">
      <w:pPr>
        <w:spacing w:after="80" w:line="240" w:lineRule="auto"/>
        <w:rPr>
          <w:rFonts w:cstheme="minorHAnsi"/>
          <w:sz w:val="24"/>
          <w:szCs w:val="24"/>
        </w:rPr>
      </w:pPr>
      <w:r w:rsidRPr="0087600B">
        <w:rPr>
          <w:rFonts w:cstheme="minorHAnsi"/>
          <w:sz w:val="24"/>
          <w:szCs w:val="24"/>
        </w:rPr>
        <w:t xml:space="preserve">If the project application has been submitted, but has not received a funding approval letter, an email from the NCFS District office to the NCFS Headquarters in Raleigh, NC will be enough to cancel the request. A note to the </w:t>
      </w:r>
      <w:proofErr w:type="gramStart"/>
      <w:r w:rsidRPr="0087600B">
        <w:rPr>
          <w:rFonts w:cstheme="minorHAnsi"/>
          <w:sz w:val="24"/>
          <w:szCs w:val="24"/>
        </w:rPr>
        <w:t>District</w:t>
      </w:r>
      <w:proofErr w:type="gramEnd"/>
      <w:r w:rsidRPr="0087600B">
        <w:rPr>
          <w:rFonts w:cstheme="minorHAnsi"/>
          <w:sz w:val="24"/>
          <w:szCs w:val="24"/>
        </w:rPr>
        <w:t xml:space="preserve"> office and county file is needed to document the reason for cancellation.</w:t>
      </w:r>
    </w:p>
    <w:p w14:paraId="460DC2C7" w14:textId="47905E08" w:rsidR="00386850" w:rsidRPr="0087600B" w:rsidRDefault="00386850" w:rsidP="00386850">
      <w:pPr>
        <w:spacing w:after="80" w:line="240" w:lineRule="auto"/>
        <w:rPr>
          <w:rFonts w:cstheme="minorHAnsi"/>
          <w:sz w:val="24"/>
          <w:szCs w:val="24"/>
        </w:rPr>
      </w:pPr>
      <w:r w:rsidRPr="0087600B">
        <w:rPr>
          <w:rFonts w:cstheme="minorHAnsi"/>
          <w:sz w:val="24"/>
          <w:szCs w:val="24"/>
        </w:rPr>
        <w:t>If the project has already been funded, the NCFS Service Forester should write “Cancel” across the top of the 4852-SIP, date, and sign. Send a copy of the cancelled 4852-SIP application by email to</w:t>
      </w:r>
      <w:r w:rsidR="00503929" w:rsidRPr="0087600B">
        <w:rPr>
          <w:rFonts w:cstheme="minorHAnsi"/>
          <w:sz w:val="24"/>
          <w:szCs w:val="24"/>
        </w:rPr>
        <w:t xml:space="preserve"> the NCFS </w:t>
      </w:r>
      <w:r w:rsidRPr="0087600B">
        <w:rPr>
          <w:rFonts w:cstheme="minorHAnsi"/>
          <w:sz w:val="24"/>
          <w:szCs w:val="24"/>
        </w:rPr>
        <w:t>State Headquarters</w:t>
      </w:r>
      <w:r w:rsidR="00503929" w:rsidRPr="0087600B">
        <w:rPr>
          <w:rFonts w:cstheme="minorHAnsi"/>
          <w:sz w:val="24"/>
          <w:szCs w:val="24"/>
        </w:rPr>
        <w:t xml:space="preserve"> (Attn: Mandy Tallman Marty, </w:t>
      </w:r>
      <w:hyperlink r:id="rId11" w:history="1">
        <w:r w:rsidR="00503929" w:rsidRPr="0087600B">
          <w:rPr>
            <w:rStyle w:val="Hyperlink"/>
            <w:rFonts w:cstheme="minorHAnsi"/>
            <w:i/>
            <w:iCs/>
            <w:sz w:val="24"/>
            <w:szCs w:val="24"/>
          </w:rPr>
          <w:t>mandy.tallman.marty@ncagr.gov</w:t>
        </w:r>
      </w:hyperlink>
      <w:r w:rsidR="00503929" w:rsidRPr="0087600B">
        <w:rPr>
          <w:rFonts w:cstheme="minorHAnsi"/>
          <w:sz w:val="24"/>
          <w:szCs w:val="24"/>
        </w:rPr>
        <w:t xml:space="preserve">; and Jonathan Murray: </w:t>
      </w:r>
      <w:hyperlink r:id="rId12" w:history="1">
        <w:r w:rsidR="00503929" w:rsidRPr="0087600B">
          <w:rPr>
            <w:rStyle w:val="Hyperlink"/>
            <w:rFonts w:cstheme="minorHAnsi"/>
            <w:i/>
            <w:iCs/>
            <w:sz w:val="24"/>
            <w:szCs w:val="24"/>
          </w:rPr>
          <w:t>jonathan.murray@ncagr.gov</w:t>
        </w:r>
      </w:hyperlink>
      <w:r w:rsidR="00503929" w:rsidRPr="0087600B">
        <w:rPr>
          <w:rFonts w:cstheme="minorHAnsi"/>
          <w:sz w:val="24"/>
          <w:szCs w:val="24"/>
        </w:rPr>
        <w:t xml:space="preserve">), </w:t>
      </w:r>
      <w:r w:rsidRPr="0087600B">
        <w:rPr>
          <w:rFonts w:cstheme="minorHAnsi"/>
          <w:sz w:val="24"/>
          <w:szCs w:val="24"/>
        </w:rPr>
        <w:t>requesting the project be cancelled; provide a courtesy-copy of that email to the ARF-FM, ADF</w:t>
      </w:r>
      <w:r w:rsidR="00503929" w:rsidRPr="0087600B">
        <w:rPr>
          <w:rFonts w:cstheme="minorHAnsi"/>
          <w:sz w:val="24"/>
          <w:szCs w:val="24"/>
        </w:rPr>
        <w:t>,</w:t>
      </w:r>
      <w:r w:rsidRPr="0087600B">
        <w:rPr>
          <w:rFonts w:cstheme="minorHAnsi"/>
          <w:sz w:val="24"/>
          <w:szCs w:val="24"/>
        </w:rPr>
        <w:t xml:space="preserve"> and County office.</w:t>
      </w:r>
    </w:p>
    <w:p w14:paraId="44E7D968" w14:textId="0D8C51BC" w:rsidR="00386850" w:rsidRPr="0087600B" w:rsidRDefault="00386850" w:rsidP="00386850">
      <w:pPr>
        <w:spacing w:after="80" w:line="240" w:lineRule="auto"/>
        <w:rPr>
          <w:rFonts w:cstheme="minorHAnsi"/>
          <w:sz w:val="24"/>
          <w:szCs w:val="24"/>
        </w:rPr>
      </w:pPr>
    </w:p>
    <w:p w14:paraId="020D20FA" w14:textId="77777777" w:rsidR="00386850" w:rsidRPr="0087600B" w:rsidRDefault="00386850" w:rsidP="00386850">
      <w:pPr>
        <w:spacing w:after="80" w:line="240" w:lineRule="auto"/>
        <w:rPr>
          <w:rFonts w:cstheme="minorHAnsi"/>
          <w:sz w:val="24"/>
          <w:szCs w:val="24"/>
          <w:u w:val="single"/>
        </w:rPr>
      </w:pPr>
      <w:r w:rsidRPr="0087600B">
        <w:rPr>
          <w:rFonts w:cstheme="minorHAnsi"/>
          <w:sz w:val="24"/>
          <w:szCs w:val="24"/>
          <w:u w:val="single"/>
        </w:rPr>
        <w:t>Program Reimbursement Process</w:t>
      </w:r>
    </w:p>
    <w:p w14:paraId="19119317" w14:textId="5FDC1909" w:rsidR="00386850" w:rsidRPr="0087600B" w:rsidRDefault="00386850" w:rsidP="00386850">
      <w:pPr>
        <w:spacing w:after="80" w:line="240" w:lineRule="auto"/>
        <w:rPr>
          <w:rFonts w:cstheme="minorHAnsi"/>
          <w:sz w:val="24"/>
          <w:szCs w:val="24"/>
        </w:rPr>
      </w:pPr>
      <w:r w:rsidRPr="0087600B">
        <w:rPr>
          <w:rFonts w:cstheme="minorHAnsi"/>
          <w:sz w:val="24"/>
          <w:szCs w:val="24"/>
        </w:rPr>
        <w:t>After the plan is complete, the landowner or their agent will submit the following to the NCFS District office for reimbursement payment</w:t>
      </w:r>
      <w:r w:rsidR="00503929" w:rsidRPr="0087600B">
        <w:rPr>
          <w:rFonts w:cstheme="minorHAnsi"/>
          <w:sz w:val="24"/>
          <w:szCs w:val="24"/>
        </w:rPr>
        <w:t xml:space="preserve"> (electronic versions of the Plan and Maps are acceptable, but an original paid invoice and original signed “NC Substitute W-9 Form </w:t>
      </w:r>
      <w:r w:rsidR="00F27A63" w:rsidRPr="0087600B">
        <w:rPr>
          <w:rFonts w:cstheme="minorHAnsi"/>
          <w:sz w:val="24"/>
          <w:szCs w:val="24"/>
        </w:rPr>
        <w:t>are</w:t>
      </w:r>
      <w:r w:rsidR="00503929" w:rsidRPr="0087600B">
        <w:rPr>
          <w:rFonts w:cstheme="minorHAnsi"/>
          <w:sz w:val="24"/>
          <w:szCs w:val="24"/>
        </w:rPr>
        <w:t xml:space="preserve"> required):</w:t>
      </w:r>
    </w:p>
    <w:p w14:paraId="5244A70E" w14:textId="3B12C411" w:rsidR="00386850" w:rsidRPr="0087600B" w:rsidRDefault="00386850" w:rsidP="00386850">
      <w:pPr>
        <w:pStyle w:val="ListParagraph"/>
        <w:numPr>
          <w:ilvl w:val="0"/>
          <w:numId w:val="5"/>
        </w:numPr>
        <w:spacing w:after="80" w:line="240" w:lineRule="auto"/>
        <w:rPr>
          <w:rFonts w:cstheme="minorHAnsi"/>
          <w:sz w:val="24"/>
          <w:szCs w:val="24"/>
        </w:rPr>
      </w:pPr>
      <w:r w:rsidRPr="0087600B">
        <w:rPr>
          <w:rFonts w:cstheme="minorHAnsi"/>
          <w:sz w:val="24"/>
          <w:szCs w:val="24"/>
        </w:rPr>
        <w:t>A copy of the completed Pre-Harvest Management Plan with maps.</w:t>
      </w:r>
    </w:p>
    <w:p w14:paraId="2EC9ABCA" w14:textId="2E9A3A0C" w:rsidR="00386850" w:rsidRPr="0087600B" w:rsidRDefault="00386850" w:rsidP="00386850">
      <w:pPr>
        <w:pStyle w:val="ListParagraph"/>
        <w:numPr>
          <w:ilvl w:val="0"/>
          <w:numId w:val="5"/>
        </w:numPr>
        <w:spacing w:after="80" w:line="240" w:lineRule="auto"/>
        <w:rPr>
          <w:rFonts w:cstheme="minorHAnsi"/>
          <w:sz w:val="24"/>
          <w:szCs w:val="24"/>
        </w:rPr>
      </w:pPr>
      <w:r w:rsidRPr="0087600B">
        <w:rPr>
          <w:rFonts w:cstheme="minorHAnsi"/>
          <w:sz w:val="24"/>
          <w:szCs w:val="24"/>
        </w:rPr>
        <w:t>A copy of the paid invoice for plan preparation services from the forestry consultant or natural resource professional.</w:t>
      </w:r>
    </w:p>
    <w:p w14:paraId="09D026D9" w14:textId="0809821A" w:rsidR="00386850" w:rsidRPr="0087600B" w:rsidRDefault="00386850" w:rsidP="00386850">
      <w:pPr>
        <w:pStyle w:val="ListParagraph"/>
        <w:numPr>
          <w:ilvl w:val="0"/>
          <w:numId w:val="5"/>
        </w:numPr>
        <w:spacing w:after="80" w:line="240" w:lineRule="auto"/>
        <w:rPr>
          <w:rFonts w:cstheme="minorHAnsi"/>
          <w:sz w:val="24"/>
          <w:szCs w:val="24"/>
        </w:rPr>
      </w:pPr>
      <w:r w:rsidRPr="0087600B">
        <w:rPr>
          <w:rFonts w:cstheme="minorHAnsi"/>
          <w:sz w:val="24"/>
          <w:szCs w:val="24"/>
        </w:rPr>
        <w:t>A “NC Substitute W-9 Form” completed by the landowner with the original signatures.</w:t>
      </w:r>
    </w:p>
    <w:p w14:paraId="116F0ABB" w14:textId="7CD7C457" w:rsidR="00386850" w:rsidRPr="0087600B" w:rsidRDefault="00386850" w:rsidP="00386850">
      <w:pPr>
        <w:spacing w:after="80" w:line="240" w:lineRule="auto"/>
        <w:rPr>
          <w:rFonts w:cstheme="minorHAnsi"/>
          <w:sz w:val="24"/>
          <w:szCs w:val="24"/>
        </w:rPr>
      </w:pPr>
    </w:p>
    <w:p w14:paraId="6BFB6EBD" w14:textId="3C5C6276" w:rsidR="00386850" w:rsidRPr="0087600B" w:rsidRDefault="00386850" w:rsidP="00386850">
      <w:pPr>
        <w:spacing w:after="80" w:line="240" w:lineRule="auto"/>
        <w:rPr>
          <w:rFonts w:cstheme="minorHAnsi"/>
          <w:sz w:val="24"/>
          <w:szCs w:val="24"/>
        </w:rPr>
      </w:pPr>
      <w:r w:rsidRPr="0087600B">
        <w:rPr>
          <w:rFonts w:cstheme="minorHAnsi"/>
          <w:sz w:val="24"/>
          <w:szCs w:val="24"/>
        </w:rPr>
        <w:t>The NCFS Service Forester will review the plan using a standard checklist for this funding program</w:t>
      </w:r>
      <w:r w:rsidR="009E737E" w:rsidRPr="0087600B">
        <w:rPr>
          <w:rFonts w:cstheme="minorHAnsi"/>
          <w:sz w:val="24"/>
          <w:szCs w:val="24"/>
        </w:rPr>
        <w:t xml:space="preserve"> (</w:t>
      </w:r>
      <w:r w:rsidR="00727AF5" w:rsidRPr="0087600B">
        <w:rPr>
          <w:rFonts w:cstheme="minorHAnsi"/>
          <w:sz w:val="24"/>
          <w:szCs w:val="24"/>
        </w:rPr>
        <w:t>see Appendix</w:t>
      </w:r>
      <w:r w:rsidR="009E737E" w:rsidRPr="0087600B">
        <w:rPr>
          <w:rFonts w:cstheme="minorHAnsi"/>
          <w:sz w:val="24"/>
          <w:szCs w:val="24"/>
        </w:rPr>
        <w:t xml:space="preserve"> C)</w:t>
      </w:r>
      <w:r w:rsidRPr="0087600B">
        <w:rPr>
          <w:rFonts w:cstheme="minorHAnsi"/>
          <w:sz w:val="24"/>
          <w:szCs w:val="24"/>
        </w:rPr>
        <w:t>. The plan must meet</w:t>
      </w:r>
      <w:r w:rsidR="009E737E" w:rsidRPr="0087600B">
        <w:rPr>
          <w:rFonts w:cstheme="minorHAnsi"/>
          <w:sz w:val="24"/>
          <w:szCs w:val="24"/>
        </w:rPr>
        <w:t xml:space="preserve"> the</w:t>
      </w:r>
      <w:r w:rsidRPr="0087600B">
        <w:rPr>
          <w:rFonts w:cstheme="minorHAnsi"/>
          <w:sz w:val="24"/>
          <w:szCs w:val="24"/>
        </w:rPr>
        <w:t xml:space="preserve"> minimum plan standards </w:t>
      </w:r>
      <w:r w:rsidR="00727AF5" w:rsidRPr="0087600B">
        <w:rPr>
          <w:rFonts w:cstheme="minorHAnsi"/>
          <w:sz w:val="24"/>
          <w:szCs w:val="24"/>
        </w:rPr>
        <w:t xml:space="preserve">described in this Handbook </w:t>
      </w:r>
      <w:r w:rsidRPr="0087600B">
        <w:rPr>
          <w:rFonts w:cstheme="minorHAnsi"/>
          <w:sz w:val="24"/>
          <w:szCs w:val="24"/>
        </w:rPr>
        <w:t>in order to qualify for reimbursement funding</w:t>
      </w:r>
      <w:r w:rsidR="00727AF5" w:rsidRPr="0087600B">
        <w:rPr>
          <w:rFonts w:cstheme="minorHAnsi"/>
          <w:sz w:val="24"/>
          <w:szCs w:val="24"/>
        </w:rPr>
        <w:t xml:space="preserve">. </w:t>
      </w:r>
      <w:r w:rsidRPr="0087600B">
        <w:rPr>
          <w:rFonts w:cstheme="minorHAnsi"/>
          <w:sz w:val="24"/>
          <w:szCs w:val="24"/>
        </w:rPr>
        <w:t>The NCFS Service Forester will have 10 working days to review the plan and accept it or contact the plan writer to request any notable changes or additions.</w:t>
      </w:r>
    </w:p>
    <w:p w14:paraId="27D43B74" w14:textId="77777777" w:rsidR="00386850" w:rsidRPr="0087600B" w:rsidRDefault="00386850" w:rsidP="00386850">
      <w:pPr>
        <w:spacing w:after="80" w:line="240" w:lineRule="auto"/>
        <w:rPr>
          <w:rFonts w:cstheme="minorHAnsi"/>
          <w:sz w:val="24"/>
          <w:szCs w:val="24"/>
        </w:rPr>
      </w:pPr>
    </w:p>
    <w:p w14:paraId="13F98F1C" w14:textId="7AF78F08" w:rsidR="00386850" w:rsidRPr="0087600B" w:rsidRDefault="00386850" w:rsidP="00386850">
      <w:pPr>
        <w:spacing w:after="80" w:line="240" w:lineRule="auto"/>
        <w:rPr>
          <w:rFonts w:cstheme="minorHAnsi"/>
          <w:sz w:val="24"/>
          <w:szCs w:val="24"/>
        </w:rPr>
      </w:pPr>
      <w:r w:rsidRPr="0087600B">
        <w:rPr>
          <w:rFonts w:cstheme="minorHAnsi"/>
          <w:sz w:val="24"/>
          <w:szCs w:val="24"/>
        </w:rPr>
        <w:t xml:space="preserve">If Minimum Plan Standards are not met, the NCFS Service Forester should address any resource elements or standards that need to be added with the </w:t>
      </w:r>
      <w:r w:rsidR="000C6C18">
        <w:rPr>
          <w:rFonts w:cstheme="minorHAnsi"/>
          <w:sz w:val="24"/>
          <w:szCs w:val="24"/>
        </w:rPr>
        <w:t>Plan Writer</w:t>
      </w:r>
      <w:r w:rsidRPr="0087600B">
        <w:rPr>
          <w:rFonts w:cstheme="minorHAnsi"/>
          <w:sz w:val="24"/>
          <w:szCs w:val="24"/>
        </w:rPr>
        <w:t>.</w:t>
      </w:r>
      <w:r w:rsidR="000C6C18">
        <w:rPr>
          <w:rFonts w:cstheme="minorHAnsi"/>
          <w:sz w:val="24"/>
          <w:szCs w:val="24"/>
        </w:rPr>
        <w:t xml:space="preserve"> </w:t>
      </w:r>
      <w:r w:rsidRPr="0087600B">
        <w:rPr>
          <w:rFonts w:cstheme="minorHAnsi"/>
          <w:sz w:val="24"/>
          <w:szCs w:val="24"/>
        </w:rPr>
        <w:t xml:space="preserve">The plan must be brought up to the Minimum Plan Standards by the </w:t>
      </w:r>
      <w:r w:rsidR="000C6C18">
        <w:rPr>
          <w:rFonts w:cstheme="minorHAnsi"/>
          <w:sz w:val="24"/>
          <w:szCs w:val="24"/>
        </w:rPr>
        <w:t>P</w:t>
      </w:r>
      <w:r w:rsidR="00727AF5" w:rsidRPr="0087600B">
        <w:rPr>
          <w:rFonts w:cstheme="minorHAnsi"/>
          <w:sz w:val="24"/>
          <w:szCs w:val="24"/>
        </w:rPr>
        <w:t xml:space="preserve">lan </w:t>
      </w:r>
      <w:r w:rsidR="000C6C18">
        <w:rPr>
          <w:rFonts w:cstheme="minorHAnsi"/>
          <w:sz w:val="24"/>
          <w:szCs w:val="24"/>
        </w:rPr>
        <w:t>W</w:t>
      </w:r>
      <w:r w:rsidR="00727AF5" w:rsidRPr="0087600B">
        <w:rPr>
          <w:rFonts w:cstheme="minorHAnsi"/>
          <w:sz w:val="24"/>
          <w:szCs w:val="24"/>
        </w:rPr>
        <w:t>riter</w:t>
      </w:r>
      <w:r w:rsidRPr="0087600B">
        <w:rPr>
          <w:rFonts w:cstheme="minorHAnsi"/>
          <w:sz w:val="24"/>
          <w:szCs w:val="24"/>
        </w:rPr>
        <w:t xml:space="preserve"> for the plan to be eligible </w:t>
      </w:r>
      <w:r w:rsidR="00727AF5" w:rsidRPr="0087600B">
        <w:rPr>
          <w:rFonts w:cstheme="minorHAnsi"/>
          <w:sz w:val="24"/>
          <w:szCs w:val="24"/>
        </w:rPr>
        <w:t xml:space="preserve">for </w:t>
      </w:r>
      <w:r w:rsidRPr="0087600B">
        <w:rPr>
          <w:rFonts w:cstheme="minorHAnsi"/>
          <w:sz w:val="24"/>
          <w:szCs w:val="24"/>
        </w:rPr>
        <w:t>cost-share payment.</w:t>
      </w:r>
    </w:p>
    <w:p w14:paraId="49F421FB" w14:textId="023D7A6A" w:rsidR="004C355B" w:rsidRDefault="004C355B" w:rsidP="00386850">
      <w:pPr>
        <w:spacing w:after="80" w:line="240" w:lineRule="auto"/>
        <w:rPr>
          <w:rFonts w:cstheme="minorHAnsi"/>
          <w:sz w:val="24"/>
          <w:szCs w:val="24"/>
        </w:rPr>
      </w:pPr>
    </w:p>
    <w:p w14:paraId="0B8DEDE8" w14:textId="5EEC9601" w:rsidR="008D224E" w:rsidRDefault="008D224E" w:rsidP="00386850">
      <w:pPr>
        <w:spacing w:after="80" w:line="240" w:lineRule="auto"/>
        <w:rPr>
          <w:rFonts w:cstheme="minorHAnsi"/>
          <w:sz w:val="24"/>
          <w:szCs w:val="24"/>
        </w:rPr>
      </w:pPr>
    </w:p>
    <w:p w14:paraId="35438217" w14:textId="41AFAB80" w:rsidR="008D224E" w:rsidRDefault="008D224E" w:rsidP="00386850">
      <w:pPr>
        <w:spacing w:after="80" w:line="240" w:lineRule="auto"/>
        <w:rPr>
          <w:rFonts w:cstheme="minorHAnsi"/>
          <w:sz w:val="24"/>
          <w:szCs w:val="24"/>
        </w:rPr>
      </w:pPr>
    </w:p>
    <w:p w14:paraId="0B532938" w14:textId="07B350F8" w:rsidR="008D224E" w:rsidRDefault="008D224E" w:rsidP="00386850">
      <w:pPr>
        <w:spacing w:after="80" w:line="240" w:lineRule="auto"/>
        <w:rPr>
          <w:rFonts w:cstheme="minorHAnsi"/>
          <w:sz w:val="24"/>
          <w:szCs w:val="24"/>
        </w:rPr>
      </w:pPr>
    </w:p>
    <w:p w14:paraId="0535F6CA" w14:textId="02495BCF" w:rsidR="0063288D" w:rsidRDefault="0063288D" w:rsidP="00386850">
      <w:pPr>
        <w:spacing w:after="80" w:line="240" w:lineRule="auto"/>
        <w:rPr>
          <w:rFonts w:cstheme="minorHAnsi"/>
          <w:sz w:val="24"/>
          <w:szCs w:val="24"/>
        </w:rPr>
      </w:pPr>
    </w:p>
    <w:p w14:paraId="5353BF0F" w14:textId="77777777" w:rsidR="0063288D" w:rsidRPr="0087600B" w:rsidRDefault="0063288D" w:rsidP="00386850">
      <w:pPr>
        <w:spacing w:after="80" w:line="240" w:lineRule="auto"/>
        <w:rPr>
          <w:rFonts w:cstheme="minorHAnsi"/>
          <w:sz w:val="24"/>
          <w:szCs w:val="24"/>
        </w:rPr>
      </w:pPr>
    </w:p>
    <w:p w14:paraId="5B2862CD" w14:textId="7B6375A1" w:rsidR="00386850" w:rsidRPr="00393824" w:rsidRDefault="000D4FC1" w:rsidP="00EF6C16">
      <w:pPr>
        <w:pStyle w:val="Heading1"/>
        <w:spacing w:before="0"/>
        <w:rPr>
          <w:b/>
          <w:bCs/>
          <w:sz w:val="36"/>
          <w:szCs w:val="36"/>
        </w:rPr>
      </w:pPr>
      <w:bookmarkStart w:id="8" w:name="_Toc71205405"/>
      <w:r w:rsidRPr="00393824">
        <w:rPr>
          <w:b/>
          <w:bCs/>
          <w:sz w:val="36"/>
          <w:szCs w:val="36"/>
        </w:rPr>
        <w:t xml:space="preserve">Part </w:t>
      </w:r>
      <w:r w:rsidR="00130ADD" w:rsidRPr="00393824">
        <w:rPr>
          <w:b/>
          <w:bCs/>
          <w:sz w:val="36"/>
          <w:szCs w:val="36"/>
        </w:rPr>
        <w:t>7.</w:t>
      </w:r>
      <w:r w:rsidR="00C57A1C" w:rsidRPr="00393824">
        <w:rPr>
          <w:b/>
          <w:bCs/>
          <w:sz w:val="36"/>
          <w:szCs w:val="36"/>
        </w:rPr>
        <w:t xml:space="preserve"> </w:t>
      </w:r>
      <w:r w:rsidRPr="00393824">
        <w:rPr>
          <w:b/>
          <w:bCs/>
          <w:sz w:val="36"/>
          <w:szCs w:val="36"/>
        </w:rPr>
        <w:t xml:space="preserve">Required Elements </w:t>
      </w:r>
      <w:r w:rsidR="007B19ED" w:rsidRPr="00393824">
        <w:rPr>
          <w:b/>
          <w:bCs/>
          <w:sz w:val="36"/>
          <w:szCs w:val="36"/>
        </w:rPr>
        <w:t>of</w:t>
      </w:r>
      <w:r w:rsidRPr="00393824">
        <w:rPr>
          <w:b/>
          <w:bCs/>
          <w:sz w:val="36"/>
          <w:szCs w:val="36"/>
        </w:rPr>
        <w:t xml:space="preserve"> the Pre-Harvest Plan</w:t>
      </w:r>
      <w:bookmarkEnd w:id="8"/>
    </w:p>
    <w:p w14:paraId="3423F2CD" w14:textId="75659F9E" w:rsidR="000D4FC1" w:rsidRPr="0087600B" w:rsidRDefault="00913731" w:rsidP="00386850">
      <w:pPr>
        <w:spacing w:after="80" w:line="240" w:lineRule="auto"/>
        <w:rPr>
          <w:rFonts w:cstheme="minorHAnsi"/>
          <w:sz w:val="24"/>
          <w:szCs w:val="24"/>
        </w:rPr>
      </w:pPr>
      <w:r w:rsidRPr="0087600B">
        <w:rPr>
          <w:rFonts w:cstheme="minorHAnsi"/>
          <w:b/>
          <w:bCs/>
          <w:sz w:val="24"/>
          <w:szCs w:val="24"/>
        </w:rPr>
        <w:t>Note:  All required elements in this section must be included in the Plan, even if no species of interest is found to occur on the tract</w:t>
      </w:r>
      <w:r w:rsidRPr="0087600B">
        <w:rPr>
          <w:rFonts w:cstheme="minorHAnsi"/>
          <w:sz w:val="24"/>
          <w:szCs w:val="24"/>
        </w:rPr>
        <w:t>.</w:t>
      </w:r>
    </w:p>
    <w:p w14:paraId="44F2B601" w14:textId="77777777" w:rsidR="00913731" w:rsidRPr="0087600B" w:rsidRDefault="00913731" w:rsidP="00386850">
      <w:pPr>
        <w:spacing w:after="80" w:line="240" w:lineRule="auto"/>
        <w:rPr>
          <w:rFonts w:cstheme="minorHAnsi"/>
          <w:sz w:val="24"/>
          <w:szCs w:val="24"/>
        </w:rPr>
      </w:pPr>
    </w:p>
    <w:p w14:paraId="51688F9E" w14:textId="739C78BF" w:rsidR="000D4FC1" w:rsidRPr="0087600B" w:rsidRDefault="006A52CC" w:rsidP="00386850">
      <w:pPr>
        <w:spacing w:after="80" w:line="240" w:lineRule="auto"/>
        <w:rPr>
          <w:rFonts w:cstheme="minorHAnsi"/>
          <w:b/>
          <w:bCs/>
          <w:sz w:val="24"/>
          <w:szCs w:val="24"/>
          <w:u w:val="single"/>
        </w:rPr>
      </w:pPr>
      <w:r w:rsidRPr="0087600B">
        <w:rPr>
          <w:rFonts w:cstheme="minorHAnsi"/>
          <w:b/>
          <w:bCs/>
          <w:sz w:val="24"/>
          <w:szCs w:val="24"/>
          <w:u w:val="single"/>
        </w:rPr>
        <w:t>(A)</w:t>
      </w:r>
      <w:r w:rsidRPr="0087600B">
        <w:rPr>
          <w:rFonts w:cstheme="minorHAnsi"/>
          <w:b/>
          <w:bCs/>
          <w:sz w:val="24"/>
          <w:szCs w:val="24"/>
          <w:u w:val="single"/>
        </w:rPr>
        <w:tab/>
      </w:r>
      <w:r w:rsidR="0044455E" w:rsidRPr="0087600B">
        <w:rPr>
          <w:rFonts w:cstheme="minorHAnsi"/>
          <w:b/>
          <w:bCs/>
          <w:sz w:val="24"/>
          <w:szCs w:val="24"/>
          <w:u w:val="single"/>
        </w:rPr>
        <w:t xml:space="preserve">Required </w:t>
      </w:r>
      <w:r w:rsidR="00F23A26">
        <w:rPr>
          <w:rFonts w:cstheme="minorHAnsi"/>
          <w:b/>
          <w:bCs/>
          <w:sz w:val="24"/>
          <w:szCs w:val="24"/>
          <w:u w:val="single"/>
        </w:rPr>
        <w:t>Basic</w:t>
      </w:r>
      <w:r w:rsidR="00405473" w:rsidRPr="0087600B">
        <w:rPr>
          <w:rFonts w:cstheme="minorHAnsi"/>
          <w:b/>
          <w:bCs/>
          <w:sz w:val="24"/>
          <w:szCs w:val="24"/>
          <w:u w:val="single"/>
        </w:rPr>
        <w:t xml:space="preserve"> Information</w:t>
      </w:r>
    </w:p>
    <w:p w14:paraId="04A058BE" w14:textId="03A9FC02" w:rsidR="000D4FC1" w:rsidRPr="0087600B" w:rsidRDefault="00405473" w:rsidP="0099109A">
      <w:pPr>
        <w:pStyle w:val="ListParagraph"/>
        <w:numPr>
          <w:ilvl w:val="0"/>
          <w:numId w:val="9"/>
        </w:numPr>
        <w:spacing w:after="60" w:line="240" w:lineRule="auto"/>
        <w:contextualSpacing w:val="0"/>
        <w:rPr>
          <w:rFonts w:cstheme="minorHAnsi"/>
          <w:sz w:val="24"/>
          <w:szCs w:val="24"/>
        </w:rPr>
      </w:pPr>
      <w:r w:rsidRPr="0087600B">
        <w:rPr>
          <w:rFonts w:cstheme="minorHAnsi"/>
          <w:sz w:val="24"/>
          <w:szCs w:val="24"/>
        </w:rPr>
        <w:t>Landowner Name(s) and contact information: phone number, email, mailing address.</w:t>
      </w:r>
    </w:p>
    <w:p w14:paraId="2B3586E2" w14:textId="2E4EF1DC" w:rsidR="00405473" w:rsidRPr="0087600B" w:rsidRDefault="00405473" w:rsidP="0099109A">
      <w:pPr>
        <w:pStyle w:val="ListParagraph"/>
        <w:numPr>
          <w:ilvl w:val="0"/>
          <w:numId w:val="9"/>
        </w:numPr>
        <w:spacing w:after="60" w:line="240" w:lineRule="auto"/>
        <w:contextualSpacing w:val="0"/>
        <w:rPr>
          <w:rFonts w:cstheme="minorHAnsi"/>
          <w:sz w:val="24"/>
          <w:szCs w:val="24"/>
        </w:rPr>
      </w:pPr>
      <w:r w:rsidRPr="0087600B">
        <w:rPr>
          <w:rFonts w:cstheme="minorHAnsi"/>
          <w:sz w:val="24"/>
          <w:szCs w:val="24"/>
        </w:rPr>
        <w:t>Plan Writer’s Name(s) and contact information, including any professional certifications</w:t>
      </w:r>
      <w:r w:rsidR="0063288D">
        <w:rPr>
          <w:rFonts w:cstheme="minorHAnsi"/>
          <w:sz w:val="24"/>
          <w:szCs w:val="24"/>
        </w:rPr>
        <w:t>.</w:t>
      </w:r>
    </w:p>
    <w:p w14:paraId="4C8BD704" w14:textId="550D454E" w:rsidR="00405473" w:rsidRPr="0087600B" w:rsidRDefault="00405473" w:rsidP="0099109A">
      <w:pPr>
        <w:pStyle w:val="ListParagraph"/>
        <w:numPr>
          <w:ilvl w:val="0"/>
          <w:numId w:val="9"/>
        </w:numPr>
        <w:spacing w:after="60" w:line="240" w:lineRule="auto"/>
        <w:contextualSpacing w:val="0"/>
        <w:rPr>
          <w:rFonts w:cstheme="minorHAnsi"/>
          <w:sz w:val="24"/>
          <w:szCs w:val="24"/>
        </w:rPr>
      </w:pPr>
      <w:r w:rsidRPr="0087600B">
        <w:rPr>
          <w:rFonts w:cstheme="minorHAnsi"/>
          <w:sz w:val="24"/>
          <w:szCs w:val="24"/>
        </w:rPr>
        <w:t>Landowner Objectives for the Harvest.</w:t>
      </w:r>
    </w:p>
    <w:p w14:paraId="5783AD97" w14:textId="2148FA34" w:rsidR="00405473" w:rsidRPr="00F1490F" w:rsidRDefault="00236834" w:rsidP="0099109A">
      <w:pPr>
        <w:pStyle w:val="ListParagraph"/>
        <w:numPr>
          <w:ilvl w:val="0"/>
          <w:numId w:val="9"/>
        </w:numPr>
        <w:spacing w:after="60" w:line="240" w:lineRule="auto"/>
        <w:contextualSpacing w:val="0"/>
        <w:rPr>
          <w:rFonts w:cstheme="minorHAnsi"/>
          <w:color w:val="000000" w:themeColor="text1"/>
          <w:sz w:val="24"/>
          <w:szCs w:val="24"/>
        </w:rPr>
      </w:pPr>
      <w:r w:rsidRPr="00F1490F">
        <w:rPr>
          <w:color w:val="000000" w:themeColor="text1"/>
          <w:sz w:val="24"/>
          <w:szCs w:val="24"/>
        </w:rPr>
        <w:t>Describe the current forest/stand condition for the planned harvest area(s) including management recommendations, reforestation goals and activity timeline</w:t>
      </w:r>
      <w:r w:rsidR="0063288D">
        <w:rPr>
          <w:color w:val="000000" w:themeColor="text1"/>
          <w:sz w:val="24"/>
          <w:szCs w:val="24"/>
        </w:rPr>
        <w:t>.</w:t>
      </w:r>
    </w:p>
    <w:p w14:paraId="6A2EBC65" w14:textId="14477DBF" w:rsidR="000D4FC1" w:rsidRPr="0087600B" w:rsidRDefault="000D4FC1" w:rsidP="00386850">
      <w:pPr>
        <w:spacing w:after="80" w:line="240" w:lineRule="auto"/>
        <w:rPr>
          <w:rFonts w:cstheme="minorHAnsi"/>
          <w:sz w:val="24"/>
          <w:szCs w:val="24"/>
        </w:rPr>
      </w:pPr>
    </w:p>
    <w:p w14:paraId="15AFB5DF" w14:textId="0359F2B9" w:rsidR="0044455E" w:rsidRPr="0087600B" w:rsidRDefault="006A52CC" w:rsidP="00386850">
      <w:pPr>
        <w:spacing w:after="80" w:line="240" w:lineRule="auto"/>
        <w:rPr>
          <w:rFonts w:cstheme="minorHAnsi"/>
          <w:b/>
          <w:bCs/>
          <w:sz w:val="24"/>
          <w:szCs w:val="24"/>
          <w:u w:val="single"/>
        </w:rPr>
      </w:pPr>
      <w:r w:rsidRPr="0087600B">
        <w:rPr>
          <w:rFonts w:cstheme="minorHAnsi"/>
          <w:b/>
          <w:bCs/>
          <w:sz w:val="24"/>
          <w:szCs w:val="24"/>
          <w:u w:val="single"/>
        </w:rPr>
        <w:t>(B)</w:t>
      </w:r>
      <w:r w:rsidRPr="0087600B">
        <w:rPr>
          <w:rFonts w:cstheme="minorHAnsi"/>
          <w:b/>
          <w:bCs/>
          <w:sz w:val="24"/>
          <w:szCs w:val="24"/>
          <w:u w:val="single"/>
        </w:rPr>
        <w:tab/>
      </w:r>
      <w:r w:rsidR="0044455E" w:rsidRPr="0087600B">
        <w:rPr>
          <w:rFonts w:cstheme="minorHAnsi"/>
          <w:b/>
          <w:bCs/>
          <w:sz w:val="24"/>
          <w:szCs w:val="24"/>
          <w:u w:val="single"/>
        </w:rPr>
        <w:t>Required Map</w:t>
      </w:r>
      <w:r w:rsidR="00C05D74">
        <w:rPr>
          <w:rFonts w:cstheme="minorHAnsi"/>
          <w:b/>
          <w:bCs/>
          <w:sz w:val="24"/>
          <w:szCs w:val="24"/>
          <w:u w:val="single"/>
        </w:rPr>
        <w:t xml:space="preserve"> Features</w:t>
      </w:r>
    </w:p>
    <w:p w14:paraId="20D59531" w14:textId="7C575488" w:rsidR="0044455E" w:rsidRPr="0087600B" w:rsidRDefault="0044455E" w:rsidP="00386850">
      <w:pPr>
        <w:spacing w:after="80" w:line="240" w:lineRule="auto"/>
        <w:rPr>
          <w:rFonts w:cstheme="minorHAnsi"/>
          <w:sz w:val="24"/>
          <w:szCs w:val="24"/>
        </w:rPr>
      </w:pPr>
      <w:r w:rsidRPr="0087600B">
        <w:rPr>
          <w:rFonts w:cstheme="minorHAnsi"/>
          <w:sz w:val="24"/>
          <w:szCs w:val="24"/>
        </w:rPr>
        <w:t xml:space="preserve">The Plan must include </w:t>
      </w:r>
      <w:r w:rsidR="002B1D7D">
        <w:rPr>
          <w:rFonts w:cstheme="minorHAnsi"/>
          <w:sz w:val="24"/>
          <w:szCs w:val="24"/>
        </w:rPr>
        <w:t xml:space="preserve">maps containing </w:t>
      </w:r>
      <w:r w:rsidRPr="0087600B">
        <w:rPr>
          <w:rFonts w:cstheme="minorHAnsi"/>
          <w:sz w:val="24"/>
          <w:szCs w:val="24"/>
        </w:rPr>
        <w:t>the following information</w:t>
      </w:r>
      <w:r w:rsidR="002B1D7D">
        <w:rPr>
          <w:rFonts w:cstheme="minorHAnsi"/>
          <w:sz w:val="24"/>
          <w:szCs w:val="24"/>
        </w:rPr>
        <w:t>. You do not need to submit 4 separate maps if you can combine certain elements on the same map, as long as all items are included.</w:t>
      </w:r>
    </w:p>
    <w:p w14:paraId="5FA14362" w14:textId="3D52E921" w:rsidR="0044455E" w:rsidRPr="0087600B" w:rsidRDefault="002B1D7D" w:rsidP="0099716B">
      <w:pPr>
        <w:pStyle w:val="ListParagraph"/>
        <w:numPr>
          <w:ilvl w:val="0"/>
          <w:numId w:val="8"/>
        </w:numPr>
        <w:spacing w:after="80" w:line="240" w:lineRule="auto"/>
        <w:contextualSpacing w:val="0"/>
        <w:rPr>
          <w:rFonts w:cstheme="minorHAnsi"/>
          <w:sz w:val="24"/>
          <w:szCs w:val="24"/>
        </w:rPr>
      </w:pPr>
      <w:r>
        <w:rPr>
          <w:rFonts w:cstheme="minorHAnsi"/>
          <w:sz w:val="24"/>
          <w:szCs w:val="24"/>
        </w:rPr>
        <w:t>Acreage determination map, overlayed onto recent aerial photo imagery.</w:t>
      </w:r>
    </w:p>
    <w:p w14:paraId="49C630F6" w14:textId="77777777" w:rsidR="002B1D7D" w:rsidRDefault="00E64C71" w:rsidP="002B1D7D">
      <w:pPr>
        <w:pStyle w:val="ListParagraph"/>
        <w:numPr>
          <w:ilvl w:val="0"/>
          <w:numId w:val="8"/>
        </w:numPr>
        <w:spacing w:after="0" w:line="240" w:lineRule="auto"/>
        <w:contextualSpacing w:val="0"/>
        <w:rPr>
          <w:rFonts w:cstheme="minorHAnsi"/>
          <w:sz w:val="24"/>
          <w:szCs w:val="24"/>
        </w:rPr>
      </w:pPr>
      <w:r w:rsidRPr="0087600B">
        <w:rPr>
          <w:rFonts w:cstheme="minorHAnsi"/>
          <w:sz w:val="24"/>
          <w:szCs w:val="24"/>
        </w:rPr>
        <w:t>Outlined a</w:t>
      </w:r>
      <w:r w:rsidR="0044455E" w:rsidRPr="0087600B">
        <w:rPr>
          <w:rFonts w:cstheme="minorHAnsi"/>
          <w:sz w:val="24"/>
          <w:szCs w:val="24"/>
        </w:rPr>
        <w:t xml:space="preserve">rea to be </w:t>
      </w:r>
      <w:r w:rsidR="008415C9" w:rsidRPr="0087600B">
        <w:rPr>
          <w:rFonts w:cstheme="minorHAnsi"/>
          <w:sz w:val="24"/>
          <w:szCs w:val="24"/>
        </w:rPr>
        <w:t>h</w:t>
      </w:r>
      <w:r w:rsidR="0044455E" w:rsidRPr="0087600B">
        <w:rPr>
          <w:rFonts w:cstheme="minorHAnsi"/>
          <w:sz w:val="24"/>
          <w:szCs w:val="24"/>
        </w:rPr>
        <w:t xml:space="preserve">arvested with </w:t>
      </w:r>
      <w:r w:rsidR="0044455E" w:rsidRPr="002B1D7D">
        <w:rPr>
          <w:rFonts w:cstheme="minorHAnsi"/>
          <w:sz w:val="24"/>
          <w:szCs w:val="24"/>
          <w:u w:val="single"/>
        </w:rPr>
        <w:t>all</w:t>
      </w:r>
      <w:r w:rsidR="0044455E" w:rsidRPr="0087600B">
        <w:rPr>
          <w:rFonts w:cstheme="minorHAnsi"/>
          <w:sz w:val="24"/>
          <w:szCs w:val="24"/>
        </w:rPr>
        <w:t xml:space="preserve"> </w:t>
      </w:r>
      <w:r w:rsidR="008415C9" w:rsidRPr="0087600B">
        <w:rPr>
          <w:rFonts w:cstheme="minorHAnsi"/>
          <w:sz w:val="24"/>
          <w:szCs w:val="24"/>
        </w:rPr>
        <w:t>i</w:t>
      </w:r>
      <w:r w:rsidR="0044455E" w:rsidRPr="0087600B">
        <w:rPr>
          <w:rFonts w:cstheme="minorHAnsi"/>
          <w:sz w:val="24"/>
          <w:szCs w:val="24"/>
        </w:rPr>
        <w:t xml:space="preserve">ntermittent </w:t>
      </w:r>
      <w:r w:rsidR="008415C9" w:rsidRPr="0087600B">
        <w:rPr>
          <w:rFonts w:cstheme="minorHAnsi"/>
          <w:sz w:val="24"/>
          <w:szCs w:val="24"/>
        </w:rPr>
        <w:t>s</w:t>
      </w:r>
      <w:r w:rsidR="0044455E" w:rsidRPr="0087600B">
        <w:rPr>
          <w:rFonts w:cstheme="minorHAnsi"/>
          <w:sz w:val="24"/>
          <w:szCs w:val="24"/>
        </w:rPr>
        <w:t xml:space="preserve">treams and </w:t>
      </w:r>
      <w:r w:rsidR="008415C9" w:rsidRPr="0087600B">
        <w:rPr>
          <w:rFonts w:cstheme="minorHAnsi"/>
          <w:sz w:val="24"/>
          <w:szCs w:val="24"/>
        </w:rPr>
        <w:t>p</w:t>
      </w:r>
      <w:r w:rsidR="0044455E" w:rsidRPr="0087600B">
        <w:rPr>
          <w:rFonts w:cstheme="minorHAnsi"/>
          <w:sz w:val="24"/>
          <w:szCs w:val="24"/>
        </w:rPr>
        <w:t xml:space="preserve">erennial </w:t>
      </w:r>
      <w:r w:rsidR="008415C9" w:rsidRPr="0087600B">
        <w:rPr>
          <w:rFonts w:cstheme="minorHAnsi"/>
          <w:sz w:val="24"/>
          <w:szCs w:val="24"/>
        </w:rPr>
        <w:t>s</w:t>
      </w:r>
      <w:r w:rsidR="0044455E" w:rsidRPr="0087600B">
        <w:rPr>
          <w:rFonts w:cstheme="minorHAnsi"/>
          <w:sz w:val="24"/>
          <w:szCs w:val="24"/>
        </w:rPr>
        <w:t>treams shown.</w:t>
      </w:r>
      <w:r w:rsidR="00FA4A00" w:rsidRPr="0087600B">
        <w:rPr>
          <w:rFonts w:cstheme="minorHAnsi"/>
          <w:sz w:val="24"/>
          <w:szCs w:val="24"/>
        </w:rPr>
        <w:t xml:space="preserve"> </w:t>
      </w:r>
    </w:p>
    <w:p w14:paraId="7E6224E6" w14:textId="7182C3A1" w:rsidR="002B1D7D" w:rsidRDefault="00FA4A00" w:rsidP="002B1D7D">
      <w:pPr>
        <w:pStyle w:val="ListParagraph"/>
        <w:numPr>
          <w:ilvl w:val="0"/>
          <w:numId w:val="35"/>
        </w:numPr>
        <w:spacing w:after="0" w:line="240" w:lineRule="auto"/>
        <w:contextualSpacing w:val="0"/>
        <w:rPr>
          <w:rFonts w:cstheme="minorHAnsi"/>
          <w:sz w:val="24"/>
          <w:szCs w:val="24"/>
        </w:rPr>
      </w:pPr>
      <w:r w:rsidRPr="00C05D74">
        <w:rPr>
          <w:rFonts w:cstheme="minorHAnsi"/>
          <w:b/>
          <w:bCs/>
          <w:sz w:val="24"/>
          <w:szCs w:val="24"/>
        </w:rPr>
        <w:t>This</w:t>
      </w:r>
      <w:r w:rsidR="002B1D7D" w:rsidRPr="00C05D74">
        <w:rPr>
          <w:rFonts w:cstheme="minorHAnsi"/>
          <w:b/>
          <w:bCs/>
          <w:sz w:val="24"/>
          <w:szCs w:val="24"/>
        </w:rPr>
        <w:t xml:space="preserve"> will likely</w:t>
      </w:r>
      <w:r w:rsidRPr="00C05D74">
        <w:rPr>
          <w:rFonts w:cstheme="minorHAnsi"/>
          <w:b/>
          <w:bCs/>
          <w:sz w:val="24"/>
          <w:szCs w:val="24"/>
        </w:rPr>
        <w:t xml:space="preserve"> require ground-truthing by the Plan Writer</w:t>
      </w:r>
      <w:r w:rsidR="002B1D7D" w:rsidRPr="00C05D74">
        <w:rPr>
          <w:rFonts w:cstheme="minorHAnsi"/>
          <w:b/>
          <w:bCs/>
          <w:sz w:val="24"/>
          <w:szCs w:val="24"/>
        </w:rPr>
        <w:t xml:space="preserve"> to verify</w:t>
      </w:r>
      <w:r w:rsidRPr="00C05D74">
        <w:rPr>
          <w:rFonts w:cstheme="minorHAnsi"/>
          <w:b/>
          <w:bCs/>
          <w:sz w:val="24"/>
          <w:szCs w:val="24"/>
        </w:rPr>
        <w:t xml:space="preserve"> stream location</w:t>
      </w:r>
      <w:r w:rsidR="007801F0" w:rsidRPr="00C05D74">
        <w:rPr>
          <w:rFonts w:cstheme="minorHAnsi"/>
          <w:b/>
          <w:bCs/>
          <w:sz w:val="24"/>
          <w:szCs w:val="24"/>
        </w:rPr>
        <w:t>s</w:t>
      </w:r>
      <w:r w:rsidRPr="0087600B">
        <w:rPr>
          <w:rFonts w:cstheme="minorHAnsi"/>
          <w:sz w:val="24"/>
          <w:szCs w:val="24"/>
        </w:rPr>
        <w:t>.</w:t>
      </w:r>
      <w:r w:rsidR="002B1D7D">
        <w:rPr>
          <w:rFonts w:cstheme="minorHAnsi"/>
          <w:sz w:val="24"/>
          <w:szCs w:val="24"/>
        </w:rPr>
        <w:t xml:space="preserve"> </w:t>
      </w:r>
    </w:p>
    <w:p w14:paraId="4B1DD924" w14:textId="6867A320" w:rsidR="0044455E" w:rsidRDefault="002B1D7D" w:rsidP="002B1D7D">
      <w:pPr>
        <w:pStyle w:val="ListParagraph"/>
        <w:numPr>
          <w:ilvl w:val="0"/>
          <w:numId w:val="35"/>
        </w:numPr>
        <w:spacing w:after="80" w:line="240" w:lineRule="auto"/>
        <w:contextualSpacing w:val="0"/>
        <w:rPr>
          <w:rFonts w:cstheme="minorHAnsi"/>
          <w:sz w:val="24"/>
          <w:szCs w:val="24"/>
        </w:rPr>
      </w:pPr>
      <w:r>
        <w:rPr>
          <w:rFonts w:cstheme="minorHAnsi"/>
          <w:sz w:val="24"/>
          <w:szCs w:val="24"/>
        </w:rPr>
        <w:t xml:space="preserve">Do not rely just on the soils or topographic maps to indicate </w:t>
      </w:r>
      <w:r w:rsidR="007801F0">
        <w:rPr>
          <w:rFonts w:cstheme="minorHAnsi"/>
          <w:sz w:val="24"/>
          <w:szCs w:val="24"/>
        </w:rPr>
        <w:t xml:space="preserve">where </w:t>
      </w:r>
      <w:r>
        <w:rPr>
          <w:rFonts w:cstheme="minorHAnsi"/>
          <w:sz w:val="24"/>
          <w:szCs w:val="24"/>
        </w:rPr>
        <w:t>stream</w:t>
      </w:r>
      <w:r w:rsidR="007801F0">
        <w:rPr>
          <w:rFonts w:cstheme="minorHAnsi"/>
          <w:sz w:val="24"/>
          <w:szCs w:val="24"/>
        </w:rPr>
        <w:t>s are</w:t>
      </w:r>
      <w:r>
        <w:rPr>
          <w:rFonts w:cstheme="minorHAnsi"/>
          <w:sz w:val="24"/>
          <w:szCs w:val="24"/>
        </w:rPr>
        <w:t>.</w:t>
      </w:r>
    </w:p>
    <w:p w14:paraId="1B05771F" w14:textId="24B76BDD" w:rsidR="002B1D7D" w:rsidRDefault="002B1D7D" w:rsidP="0068130A">
      <w:pPr>
        <w:pStyle w:val="ListParagraph"/>
        <w:numPr>
          <w:ilvl w:val="0"/>
          <w:numId w:val="8"/>
        </w:numPr>
        <w:spacing w:after="0" w:line="240" w:lineRule="auto"/>
        <w:contextualSpacing w:val="0"/>
        <w:rPr>
          <w:rFonts w:cstheme="minorHAnsi"/>
          <w:sz w:val="24"/>
          <w:szCs w:val="24"/>
        </w:rPr>
      </w:pPr>
      <w:r>
        <w:rPr>
          <w:rFonts w:cstheme="minorHAnsi"/>
          <w:sz w:val="24"/>
          <w:szCs w:val="24"/>
        </w:rPr>
        <w:t>Soils map</w:t>
      </w:r>
      <w:r w:rsidR="00C05D74">
        <w:rPr>
          <w:rFonts w:cstheme="minorHAnsi"/>
          <w:sz w:val="24"/>
          <w:szCs w:val="24"/>
        </w:rPr>
        <w:t>ped</w:t>
      </w:r>
      <w:r>
        <w:rPr>
          <w:rFonts w:cstheme="minorHAnsi"/>
          <w:sz w:val="24"/>
          <w:szCs w:val="24"/>
        </w:rPr>
        <w:t xml:space="preserve"> for the area to be harvested.</w:t>
      </w:r>
    </w:p>
    <w:p w14:paraId="2BB1C31F" w14:textId="369BCFA4" w:rsidR="001A793F" w:rsidRPr="001A793F" w:rsidRDefault="001A793F" w:rsidP="0068130A">
      <w:pPr>
        <w:pStyle w:val="ListParagraph"/>
        <w:numPr>
          <w:ilvl w:val="0"/>
          <w:numId w:val="49"/>
        </w:numPr>
        <w:spacing w:after="80" w:line="240" w:lineRule="auto"/>
        <w:contextualSpacing w:val="0"/>
        <w:rPr>
          <w:rFonts w:cstheme="minorHAnsi"/>
          <w:sz w:val="24"/>
          <w:szCs w:val="24"/>
        </w:rPr>
      </w:pPr>
      <w:r w:rsidRPr="001A793F">
        <w:rPr>
          <w:rFonts w:cstheme="minorHAnsi"/>
          <w:sz w:val="24"/>
          <w:szCs w:val="24"/>
        </w:rPr>
        <w:t xml:space="preserve">Any soil mapping reference source is acceptable. </w:t>
      </w:r>
      <w:r w:rsidR="0068130A" w:rsidRPr="0068130A">
        <w:rPr>
          <w:rFonts w:cstheme="minorHAnsi"/>
          <w:i/>
          <w:iCs/>
          <w:sz w:val="24"/>
          <w:szCs w:val="24"/>
        </w:rPr>
        <w:t>(</w:t>
      </w:r>
      <w:r w:rsidRPr="0068130A">
        <w:rPr>
          <w:rFonts w:cstheme="minorHAnsi"/>
          <w:b/>
          <w:bCs/>
          <w:i/>
          <w:iCs/>
          <w:sz w:val="24"/>
          <w:szCs w:val="24"/>
        </w:rPr>
        <w:t>NOTE:</w:t>
      </w:r>
      <w:r w:rsidRPr="0068130A">
        <w:rPr>
          <w:rFonts w:cstheme="minorHAnsi"/>
          <w:i/>
          <w:iCs/>
          <w:sz w:val="24"/>
          <w:szCs w:val="24"/>
        </w:rPr>
        <w:t xml:space="preserve"> For the Riparian Buffer Rule, you must reference the most-recently published</w:t>
      </w:r>
      <w:r w:rsidR="0068130A" w:rsidRPr="0068130A">
        <w:rPr>
          <w:rFonts w:cstheme="minorHAnsi"/>
          <w:i/>
          <w:iCs/>
          <w:sz w:val="24"/>
          <w:szCs w:val="24"/>
        </w:rPr>
        <w:t>/</w:t>
      </w:r>
      <w:r w:rsidRPr="0068130A">
        <w:rPr>
          <w:rFonts w:cstheme="minorHAnsi"/>
          <w:i/>
          <w:iCs/>
          <w:sz w:val="24"/>
          <w:szCs w:val="24"/>
        </w:rPr>
        <w:t>printed soil survey manuscript book.</w:t>
      </w:r>
      <w:r w:rsidR="0068130A" w:rsidRPr="0068130A">
        <w:rPr>
          <w:rFonts w:cstheme="minorHAnsi"/>
          <w:i/>
          <w:iCs/>
          <w:sz w:val="24"/>
          <w:szCs w:val="24"/>
        </w:rPr>
        <w:t>)</w:t>
      </w:r>
    </w:p>
    <w:p w14:paraId="32FC4034" w14:textId="77777777" w:rsidR="002B1D7D" w:rsidRDefault="0044455E" w:rsidP="002B1D7D">
      <w:pPr>
        <w:pStyle w:val="ListParagraph"/>
        <w:numPr>
          <w:ilvl w:val="0"/>
          <w:numId w:val="8"/>
        </w:numPr>
        <w:spacing w:after="0" w:line="240" w:lineRule="auto"/>
        <w:contextualSpacing w:val="0"/>
        <w:rPr>
          <w:rFonts w:cstheme="minorHAnsi"/>
          <w:sz w:val="24"/>
          <w:szCs w:val="24"/>
        </w:rPr>
      </w:pPr>
      <w:r w:rsidRPr="0087600B">
        <w:rPr>
          <w:rFonts w:cstheme="minorHAnsi"/>
          <w:sz w:val="24"/>
          <w:szCs w:val="24"/>
        </w:rPr>
        <w:t>Topography (contour lines)</w:t>
      </w:r>
      <w:r w:rsidR="002B1D7D">
        <w:rPr>
          <w:rFonts w:cstheme="minorHAnsi"/>
          <w:sz w:val="24"/>
          <w:szCs w:val="24"/>
        </w:rPr>
        <w:t xml:space="preserve">. </w:t>
      </w:r>
    </w:p>
    <w:p w14:paraId="10AB60E6" w14:textId="57CAE761" w:rsidR="0044455E" w:rsidRPr="0087600B" w:rsidRDefault="002B1D7D" w:rsidP="002B1D7D">
      <w:pPr>
        <w:pStyle w:val="ListParagraph"/>
        <w:numPr>
          <w:ilvl w:val="0"/>
          <w:numId w:val="36"/>
        </w:numPr>
        <w:spacing w:after="80" w:line="240" w:lineRule="auto"/>
        <w:contextualSpacing w:val="0"/>
        <w:rPr>
          <w:rFonts w:cstheme="minorHAnsi"/>
          <w:sz w:val="24"/>
          <w:szCs w:val="24"/>
        </w:rPr>
      </w:pPr>
      <w:r>
        <w:rPr>
          <w:rFonts w:cstheme="minorHAnsi"/>
          <w:sz w:val="24"/>
          <w:szCs w:val="24"/>
        </w:rPr>
        <w:t xml:space="preserve">Any </w:t>
      </w:r>
      <w:r w:rsidR="008D224E">
        <w:rPr>
          <w:rFonts w:cstheme="minorHAnsi"/>
          <w:sz w:val="24"/>
          <w:szCs w:val="24"/>
        </w:rPr>
        <w:t xml:space="preserve">contour line </w:t>
      </w:r>
      <w:r>
        <w:rPr>
          <w:rFonts w:cstheme="minorHAnsi"/>
          <w:sz w:val="24"/>
          <w:szCs w:val="24"/>
        </w:rPr>
        <w:t xml:space="preserve">source is acceptable. </w:t>
      </w:r>
      <w:r w:rsidR="0068130A" w:rsidRPr="0068130A">
        <w:rPr>
          <w:rFonts w:cstheme="minorHAnsi"/>
          <w:i/>
          <w:iCs/>
          <w:sz w:val="24"/>
          <w:szCs w:val="24"/>
        </w:rPr>
        <w:t>(</w:t>
      </w:r>
      <w:r w:rsidRPr="0068130A">
        <w:rPr>
          <w:rFonts w:cstheme="minorHAnsi"/>
          <w:b/>
          <w:bCs/>
          <w:i/>
          <w:iCs/>
          <w:sz w:val="24"/>
          <w:szCs w:val="24"/>
        </w:rPr>
        <w:t>NOTE:</w:t>
      </w:r>
      <w:r w:rsidRPr="0068130A">
        <w:rPr>
          <w:rFonts w:cstheme="minorHAnsi"/>
          <w:i/>
          <w:iCs/>
          <w:sz w:val="24"/>
          <w:szCs w:val="24"/>
        </w:rPr>
        <w:t xml:space="preserve"> For the Riparian Buffer Rule, you must reference the most</w:t>
      </w:r>
      <w:r w:rsidR="007801F0" w:rsidRPr="0068130A">
        <w:rPr>
          <w:rFonts w:cstheme="minorHAnsi"/>
          <w:i/>
          <w:iCs/>
          <w:sz w:val="24"/>
          <w:szCs w:val="24"/>
        </w:rPr>
        <w:t>-</w:t>
      </w:r>
      <w:r w:rsidRPr="0068130A">
        <w:rPr>
          <w:rFonts w:cstheme="minorHAnsi"/>
          <w:i/>
          <w:iCs/>
          <w:sz w:val="24"/>
          <w:szCs w:val="24"/>
        </w:rPr>
        <w:t>recently published USGS 7.5-Minute topo quad.</w:t>
      </w:r>
      <w:r w:rsidR="0068130A" w:rsidRPr="0068130A">
        <w:rPr>
          <w:rFonts w:cstheme="minorHAnsi"/>
          <w:i/>
          <w:iCs/>
          <w:sz w:val="24"/>
          <w:szCs w:val="24"/>
        </w:rPr>
        <w:t>)</w:t>
      </w:r>
    </w:p>
    <w:p w14:paraId="33CE1160" w14:textId="77777777" w:rsidR="009E737E" w:rsidRPr="0087600B" w:rsidRDefault="009E737E" w:rsidP="00386850">
      <w:pPr>
        <w:spacing w:after="80" w:line="240" w:lineRule="auto"/>
        <w:rPr>
          <w:rFonts w:cstheme="minorHAnsi"/>
          <w:sz w:val="24"/>
          <w:szCs w:val="24"/>
        </w:rPr>
      </w:pPr>
    </w:p>
    <w:p w14:paraId="2312F11C" w14:textId="53E3E1D7" w:rsidR="0044455E" w:rsidRPr="0087600B" w:rsidRDefault="006A52CC" w:rsidP="00386850">
      <w:pPr>
        <w:spacing w:after="80" w:line="240" w:lineRule="auto"/>
        <w:rPr>
          <w:rFonts w:cstheme="minorHAnsi"/>
          <w:b/>
          <w:bCs/>
          <w:sz w:val="24"/>
          <w:szCs w:val="24"/>
          <w:u w:val="single"/>
        </w:rPr>
      </w:pPr>
      <w:r w:rsidRPr="0087600B">
        <w:rPr>
          <w:rFonts w:cstheme="minorHAnsi"/>
          <w:b/>
          <w:bCs/>
          <w:sz w:val="24"/>
          <w:szCs w:val="24"/>
          <w:u w:val="single"/>
        </w:rPr>
        <w:t>(C)</w:t>
      </w:r>
      <w:r w:rsidRPr="0087600B">
        <w:rPr>
          <w:rFonts w:cstheme="minorHAnsi"/>
          <w:b/>
          <w:bCs/>
          <w:sz w:val="24"/>
          <w:szCs w:val="24"/>
          <w:u w:val="single"/>
        </w:rPr>
        <w:tab/>
      </w:r>
      <w:r w:rsidR="008415C9" w:rsidRPr="0087600B">
        <w:rPr>
          <w:rFonts w:cstheme="minorHAnsi"/>
          <w:b/>
          <w:bCs/>
          <w:sz w:val="24"/>
          <w:szCs w:val="24"/>
          <w:u w:val="single"/>
        </w:rPr>
        <w:t>Required Plan Elements</w:t>
      </w:r>
      <w:r w:rsidRPr="0087600B">
        <w:rPr>
          <w:rFonts w:cstheme="minorHAnsi"/>
          <w:b/>
          <w:bCs/>
          <w:sz w:val="24"/>
          <w:szCs w:val="24"/>
          <w:u w:val="single"/>
        </w:rPr>
        <w:t xml:space="preserve">:  </w:t>
      </w:r>
      <w:r w:rsidR="00DE57FE">
        <w:rPr>
          <w:rFonts w:cstheme="minorHAnsi"/>
          <w:b/>
          <w:bCs/>
          <w:sz w:val="24"/>
          <w:szCs w:val="24"/>
          <w:u w:val="single"/>
        </w:rPr>
        <w:t xml:space="preserve">Review </w:t>
      </w:r>
      <w:r w:rsidR="00F23A26">
        <w:rPr>
          <w:rFonts w:cstheme="minorHAnsi"/>
          <w:b/>
          <w:bCs/>
          <w:sz w:val="24"/>
          <w:szCs w:val="24"/>
          <w:u w:val="single"/>
        </w:rPr>
        <w:t xml:space="preserve">At-Risk Animals and Critical </w:t>
      </w:r>
      <w:r w:rsidR="00DE57FE">
        <w:rPr>
          <w:rFonts w:cstheme="minorHAnsi"/>
          <w:b/>
          <w:bCs/>
          <w:sz w:val="24"/>
          <w:szCs w:val="24"/>
          <w:u w:val="single"/>
        </w:rPr>
        <w:t>Habitat</w:t>
      </w:r>
    </w:p>
    <w:p w14:paraId="4E1DC525" w14:textId="77777777" w:rsidR="00F23A26" w:rsidRPr="00DE57FE" w:rsidRDefault="00F23A26" w:rsidP="00F23A26">
      <w:pPr>
        <w:pStyle w:val="ListParagraph"/>
        <w:numPr>
          <w:ilvl w:val="0"/>
          <w:numId w:val="12"/>
        </w:numPr>
        <w:spacing w:after="80" w:line="240" w:lineRule="auto"/>
        <w:rPr>
          <w:rFonts w:cstheme="minorHAnsi"/>
          <w:sz w:val="24"/>
          <w:szCs w:val="24"/>
        </w:rPr>
      </w:pPr>
      <w:r w:rsidRPr="00DE57FE">
        <w:rPr>
          <w:rFonts w:cstheme="minorHAnsi"/>
          <w:sz w:val="24"/>
          <w:szCs w:val="24"/>
        </w:rPr>
        <w:t xml:space="preserve">Review data to identify any animal that is designated as a federally “Threatened” or “Endangered” or “At-Risk” species on the tract, or in close proximity (1 to 2 miles). Provide documentation to show what sources of data were examined to obtain this information, </w:t>
      </w:r>
      <w:r w:rsidRPr="00DE57FE">
        <w:rPr>
          <w:rFonts w:cstheme="minorHAnsi"/>
          <w:sz w:val="24"/>
          <w:szCs w:val="24"/>
          <w:u w:val="single"/>
        </w:rPr>
        <w:t>even if no animal species are found to occur</w:t>
      </w:r>
      <w:r w:rsidRPr="00DE57FE">
        <w:rPr>
          <w:rFonts w:cstheme="minorHAnsi"/>
          <w:sz w:val="24"/>
          <w:szCs w:val="24"/>
        </w:rPr>
        <w:t>. Any of the following data sources are acceptable:</w:t>
      </w:r>
    </w:p>
    <w:p w14:paraId="672103EA" w14:textId="4E9424EE" w:rsidR="00F23A26" w:rsidRPr="008C050C" w:rsidRDefault="00F23A26" w:rsidP="008C050C">
      <w:pPr>
        <w:spacing w:after="0" w:line="276" w:lineRule="auto"/>
        <w:ind w:left="720"/>
        <w:rPr>
          <w:rFonts w:cstheme="minorHAnsi"/>
          <w:i/>
          <w:iCs/>
        </w:rPr>
      </w:pPr>
      <w:r w:rsidRPr="008C050C">
        <w:rPr>
          <w:rFonts w:cstheme="minorHAnsi"/>
          <w:i/>
          <w:iCs/>
        </w:rPr>
        <w:t>USFWS Information for Planning and Consultation (</w:t>
      </w:r>
      <w:proofErr w:type="spellStart"/>
      <w:r w:rsidRPr="008C050C">
        <w:rPr>
          <w:rFonts w:cstheme="minorHAnsi"/>
          <w:i/>
          <w:iCs/>
        </w:rPr>
        <w:t>IPaC</w:t>
      </w:r>
      <w:proofErr w:type="spellEnd"/>
      <w:r w:rsidRPr="008C050C">
        <w:rPr>
          <w:rFonts w:cstheme="minorHAnsi"/>
          <w:i/>
          <w:iCs/>
        </w:rPr>
        <w:t xml:space="preserve">) Tool: </w:t>
      </w:r>
      <w:hyperlink r:id="rId13" w:history="1">
        <w:r w:rsidRPr="008C050C">
          <w:rPr>
            <w:rStyle w:val="Hyperlink"/>
            <w:rFonts w:cstheme="minorHAnsi"/>
            <w:i/>
            <w:iCs/>
          </w:rPr>
          <w:t>https://ecos.fws.gov/ipac/</w:t>
        </w:r>
      </w:hyperlink>
      <w:r w:rsidRPr="008C050C">
        <w:rPr>
          <w:rFonts w:cstheme="minorHAnsi"/>
          <w:i/>
          <w:iCs/>
        </w:rPr>
        <w:t>.</w:t>
      </w:r>
    </w:p>
    <w:p w14:paraId="78A0224A" w14:textId="77777777" w:rsidR="00F23A26" w:rsidRPr="008C050C" w:rsidRDefault="00F23A26" w:rsidP="008C050C">
      <w:pPr>
        <w:spacing w:after="0" w:line="276" w:lineRule="auto"/>
        <w:ind w:left="720"/>
        <w:rPr>
          <w:rFonts w:cstheme="minorHAnsi"/>
          <w:i/>
          <w:iCs/>
        </w:rPr>
      </w:pPr>
      <w:r w:rsidRPr="008C050C">
        <w:rPr>
          <w:rFonts w:cstheme="minorHAnsi"/>
          <w:i/>
          <w:iCs/>
        </w:rPr>
        <w:t xml:space="preserve">N.C. Natural Heritage Data Explorer: </w:t>
      </w:r>
      <w:hyperlink r:id="rId14" w:history="1">
        <w:r w:rsidRPr="008C050C">
          <w:rPr>
            <w:rStyle w:val="Hyperlink"/>
            <w:rFonts w:cstheme="minorHAnsi"/>
            <w:i/>
            <w:iCs/>
          </w:rPr>
          <w:t>https://ncnhde.natureserve.org/</w:t>
        </w:r>
      </w:hyperlink>
    </w:p>
    <w:p w14:paraId="32505B82" w14:textId="48E52838" w:rsidR="00F23A26" w:rsidRPr="008C050C" w:rsidRDefault="00F23A26" w:rsidP="008C050C">
      <w:pPr>
        <w:spacing w:after="120" w:line="240" w:lineRule="auto"/>
        <w:ind w:left="720"/>
        <w:rPr>
          <w:rFonts w:cstheme="minorHAnsi"/>
          <w:i/>
          <w:iCs/>
        </w:rPr>
      </w:pPr>
      <w:r w:rsidRPr="008C050C">
        <w:rPr>
          <w:rFonts w:cstheme="minorHAnsi"/>
          <w:i/>
          <w:iCs/>
        </w:rPr>
        <w:t>NCFS</w:t>
      </w:r>
      <w:r w:rsidR="00C15809" w:rsidRPr="008C050C">
        <w:rPr>
          <w:rFonts w:cstheme="minorHAnsi"/>
          <w:i/>
          <w:iCs/>
        </w:rPr>
        <w:t xml:space="preserve"> </w:t>
      </w:r>
      <w:r w:rsidRPr="008C050C">
        <w:rPr>
          <w:rFonts w:cstheme="minorHAnsi"/>
          <w:i/>
          <w:iCs/>
        </w:rPr>
        <w:t>Forest Preharvest Planning Tool:</w:t>
      </w:r>
      <w:r w:rsidR="00C15809" w:rsidRPr="008C050C">
        <w:rPr>
          <w:rFonts w:cstheme="minorHAnsi"/>
          <w:i/>
          <w:iCs/>
        </w:rPr>
        <w:t xml:space="preserve"> </w:t>
      </w:r>
      <w:hyperlink r:id="rId15" w:history="1">
        <w:r w:rsidR="00C15809" w:rsidRPr="008C050C">
          <w:rPr>
            <w:rStyle w:val="Hyperlink"/>
            <w:rFonts w:cstheme="minorHAnsi"/>
            <w:i/>
            <w:iCs/>
          </w:rPr>
          <w:t>https://www.ncforestservice.gov/water_quality/fppt.htm</w:t>
        </w:r>
      </w:hyperlink>
      <w:r w:rsidRPr="008C050C">
        <w:rPr>
          <w:rStyle w:val="Hyperlink"/>
          <w:rFonts w:cstheme="minorHAnsi"/>
          <w:i/>
          <w:iCs/>
        </w:rPr>
        <w:t>.</w:t>
      </w:r>
    </w:p>
    <w:p w14:paraId="5E7F5FD4" w14:textId="3DCF2BCB" w:rsidR="008415C9" w:rsidRPr="0087600B" w:rsidRDefault="00062137" w:rsidP="006A52CC">
      <w:pPr>
        <w:pStyle w:val="ListParagraph"/>
        <w:numPr>
          <w:ilvl w:val="0"/>
          <w:numId w:val="12"/>
        </w:numPr>
        <w:spacing w:after="80" w:line="240" w:lineRule="auto"/>
        <w:contextualSpacing w:val="0"/>
        <w:rPr>
          <w:rFonts w:cstheme="minorHAnsi"/>
          <w:sz w:val="24"/>
          <w:szCs w:val="24"/>
        </w:rPr>
      </w:pPr>
      <w:r w:rsidRPr="0087600B">
        <w:rPr>
          <w:rFonts w:cstheme="minorHAnsi"/>
          <w:sz w:val="24"/>
          <w:szCs w:val="24"/>
        </w:rPr>
        <w:t xml:space="preserve">Conduct a review of data to determine if </w:t>
      </w:r>
      <w:r w:rsidR="008415C9" w:rsidRPr="0087600B">
        <w:rPr>
          <w:rFonts w:cstheme="minorHAnsi"/>
          <w:sz w:val="24"/>
          <w:szCs w:val="24"/>
        </w:rPr>
        <w:t xml:space="preserve">any stream upon, or adjacent to, the harvest </w:t>
      </w:r>
      <w:r w:rsidR="006A52CC" w:rsidRPr="0087600B">
        <w:rPr>
          <w:rFonts w:cstheme="minorHAnsi"/>
          <w:sz w:val="24"/>
          <w:szCs w:val="24"/>
        </w:rPr>
        <w:t>area</w:t>
      </w:r>
      <w:r w:rsidR="008B005F" w:rsidRPr="0087600B">
        <w:rPr>
          <w:rFonts w:cstheme="minorHAnsi"/>
          <w:sz w:val="24"/>
          <w:szCs w:val="24"/>
        </w:rPr>
        <w:t xml:space="preserve"> is </w:t>
      </w:r>
      <w:r w:rsidR="008415C9" w:rsidRPr="0087600B">
        <w:rPr>
          <w:rFonts w:cstheme="minorHAnsi"/>
          <w:sz w:val="24"/>
          <w:szCs w:val="24"/>
        </w:rPr>
        <w:t>a designated</w:t>
      </w:r>
      <w:r w:rsidR="008B005F" w:rsidRPr="0087600B">
        <w:rPr>
          <w:rFonts w:cstheme="minorHAnsi"/>
          <w:sz w:val="24"/>
          <w:szCs w:val="24"/>
        </w:rPr>
        <w:t xml:space="preserve"> </w:t>
      </w:r>
      <w:r w:rsidR="008B005F" w:rsidRPr="0087600B">
        <w:rPr>
          <w:rFonts w:cstheme="minorHAnsi"/>
          <w:sz w:val="24"/>
          <w:szCs w:val="24"/>
          <w:u w:val="single"/>
        </w:rPr>
        <w:t>or</w:t>
      </w:r>
      <w:r w:rsidR="008B005F" w:rsidRPr="0087600B">
        <w:rPr>
          <w:rFonts w:cstheme="minorHAnsi"/>
          <w:sz w:val="24"/>
          <w:szCs w:val="24"/>
        </w:rPr>
        <w:t xml:space="preserve"> proposed</w:t>
      </w:r>
      <w:r w:rsidR="008415C9" w:rsidRPr="0087600B">
        <w:rPr>
          <w:rFonts w:cstheme="minorHAnsi"/>
          <w:sz w:val="24"/>
          <w:szCs w:val="24"/>
        </w:rPr>
        <w:t xml:space="preserve"> “Critical Habitat”</w:t>
      </w:r>
      <w:r w:rsidR="008B005F" w:rsidRPr="0087600B">
        <w:rPr>
          <w:rFonts w:cstheme="minorHAnsi"/>
          <w:sz w:val="24"/>
          <w:szCs w:val="24"/>
        </w:rPr>
        <w:t xml:space="preserve"> for a T&amp;E species</w:t>
      </w:r>
      <w:r w:rsidRPr="0087600B">
        <w:rPr>
          <w:rFonts w:cstheme="minorHAnsi"/>
          <w:sz w:val="24"/>
          <w:szCs w:val="24"/>
        </w:rPr>
        <w:t xml:space="preserve">; and report the findings of the review. </w:t>
      </w:r>
      <w:r w:rsidR="008B005F" w:rsidRPr="0087600B">
        <w:rPr>
          <w:rFonts w:cstheme="minorHAnsi"/>
          <w:sz w:val="24"/>
          <w:szCs w:val="24"/>
        </w:rPr>
        <w:t xml:space="preserve">The USFWS </w:t>
      </w:r>
      <w:r w:rsidR="008B005F" w:rsidRPr="0087600B">
        <w:rPr>
          <w:rFonts w:cstheme="minorHAnsi"/>
          <w:i/>
          <w:iCs/>
          <w:sz w:val="24"/>
          <w:szCs w:val="24"/>
        </w:rPr>
        <w:t>Critical Habitat Map Viewer</w:t>
      </w:r>
      <w:r w:rsidR="008B005F" w:rsidRPr="0087600B">
        <w:rPr>
          <w:rFonts w:cstheme="minorHAnsi"/>
          <w:sz w:val="24"/>
          <w:szCs w:val="24"/>
        </w:rPr>
        <w:t xml:space="preserve"> should be used</w:t>
      </w:r>
      <w:r w:rsidR="00FA4A00" w:rsidRPr="0087600B">
        <w:rPr>
          <w:rFonts w:cstheme="minorHAnsi"/>
          <w:sz w:val="24"/>
          <w:szCs w:val="24"/>
        </w:rPr>
        <w:t xml:space="preserve">; see Appendix </w:t>
      </w:r>
      <w:r w:rsidR="00EF5F89" w:rsidRPr="0087600B">
        <w:rPr>
          <w:rFonts w:cstheme="minorHAnsi"/>
          <w:sz w:val="24"/>
          <w:szCs w:val="24"/>
        </w:rPr>
        <w:t>A.</w:t>
      </w:r>
    </w:p>
    <w:p w14:paraId="57E8C2E9" w14:textId="2290BAF6" w:rsidR="00DE57FE" w:rsidRDefault="00DE57FE" w:rsidP="00386850">
      <w:pPr>
        <w:spacing w:after="80" w:line="240" w:lineRule="auto"/>
        <w:rPr>
          <w:rFonts w:cstheme="minorHAnsi"/>
          <w:sz w:val="24"/>
          <w:szCs w:val="24"/>
        </w:rPr>
      </w:pPr>
    </w:p>
    <w:p w14:paraId="68D53C4B" w14:textId="66BF673F" w:rsidR="004C355B" w:rsidRPr="00DE57FE" w:rsidRDefault="00DE57FE" w:rsidP="00386850">
      <w:pPr>
        <w:spacing w:after="80" w:line="240" w:lineRule="auto"/>
        <w:rPr>
          <w:rFonts w:cstheme="minorHAnsi"/>
          <w:b/>
          <w:bCs/>
          <w:sz w:val="24"/>
          <w:szCs w:val="24"/>
          <w:u w:val="single"/>
        </w:rPr>
      </w:pPr>
      <w:r w:rsidRPr="00DE57FE">
        <w:rPr>
          <w:rFonts w:cstheme="minorHAnsi"/>
          <w:b/>
          <w:bCs/>
          <w:sz w:val="24"/>
          <w:szCs w:val="24"/>
          <w:u w:val="single"/>
        </w:rPr>
        <w:lastRenderedPageBreak/>
        <w:t>(D)</w:t>
      </w:r>
      <w:r w:rsidRPr="00DE57FE">
        <w:rPr>
          <w:rFonts w:cstheme="minorHAnsi"/>
          <w:b/>
          <w:bCs/>
          <w:sz w:val="24"/>
          <w:szCs w:val="24"/>
          <w:u w:val="single"/>
        </w:rPr>
        <w:tab/>
        <w:t>Required Plan Elements:  Review of Soils</w:t>
      </w:r>
    </w:p>
    <w:p w14:paraId="31E45AAC" w14:textId="1C80ED1B" w:rsidR="00DE57FE" w:rsidRDefault="00DE57FE" w:rsidP="00DE57FE">
      <w:pPr>
        <w:pStyle w:val="ListParagraph"/>
        <w:numPr>
          <w:ilvl w:val="0"/>
          <w:numId w:val="45"/>
        </w:numPr>
        <w:spacing w:after="80" w:line="240" w:lineRule="auto"/>
        <w:rPr>
          <w:rFonts w:cstheme="minorHAnsi"/>
          <w:sz w:val="24"/>
          <w:szCs w:val="24"/>
        </w:rPr>
      </w:pPr>
      <w:r w:rsidRPr="00DE57FE">
        <w:rPr>
          <w:rFonts w:cstheme="minorHAnsi"/>
          <w:sz w:val="24"/>
          <w:szCs w:val="24"/>
        </w:rPr>
        <w:t>Identify the rating of the soils in the harvest area for the following two hazards described in the Woodland Management</w:t>
      </w:r>
      <w:r w:rsidR="0063288D">
        <w:rPr>
          <w:rFonts w:cstheme="minorHAnsi"/>
          <w:sz w:val="24"/>
          <w:szCs w:val="24"/>
        </w:rPr>
        <w:t xml:space="preserve"> / Forest Productivity</w:t>
      </w:r>
      <w:r w:rsidRPr="00DE57FE">
        <w:rPr>
          <w:rFonts w:cstheme="minorHAnsi"/>
          <w:sz w:val="24"/>
          <w:szCs w:val="24"/>
        </w:rPr>
        <w:t xml:space="preserve"> section of the </w:t>
      </w:r>
      <w:r w:rsidR="0063288D">
        <w:rPr>
          <w:rFonts w:cstheme="minorHAnsi"/>
          <w:sz w:val="24"/>
          <w:szCs w:val="24"/>
        </w:rPr>
        <w:t>NRCS c</w:t>
      </w:r>
      <w:r w:rsidRPr="00DE57FE">
        <w:rPr>
          <w:rFonts w:cstheme="minorHAnsi"/>
          <w:sz w:val="24"/>
          <w:szCs w:val="24"/>
        </w:rPr>
        <w:t xml:space="preserve">ounty </w:t>
      </w:r>
      <w:r w:rsidR="0063288D">
        <w:rPr>
          <w:rFonts w:cstheme="minorHAnsi"/>
          <w:sz w:val="24"/>
          <w:szCs w:val="24"/>
        </w:rPr>
        <w:t>s</w:t>
      </w:r>
      <w:r w:rsidRPr="00DE57FE">
        <w:rPr>
          <w:rFonts w:cstheme="minorHAnsi"/>
          <w:sz w:val="24"/>
          <w:szCs w:val="24"/>
        </w:rPr>
        <w:t xml:space="preserve">oil </w:t>
      </w:r>
      <w:r w:rsidR="0063288D">
        <w:rPr>
          <w:rFonts w:cstheme="minorHAnsi"/>
          <w:sz w:val="24"/>
          <w:szCs w:val="24"/>
        </w:rPr>
        <w:t>s</w:t>
      </w:r>
      <w:r w:rsidRPr="00DE57FE">
        <w:rPr>
          <w:rFonts w:cstheme="minorHAnsi"/>
          <w:sz w:val="24"/>
          <w:szCs w:val="24"/>
        </w:rPr>
        <w:t>urvey</w:t>
      </w:r>
      <w:r>
        <w:rPr>
          <w:rFonts w:cstheme="minorHAnsi"/>
          <w:sz w:val="24"/>
          <w:szCs w:val="24"/>
        </w:rPr>
        <w:t>:</w:t>
      </w:r>
    </w:p>
    <w:p w14:paraId="27D1B8AB" w14:textId="77777777" w:rsidR="00DE57FE" w:rsidRDefault="00DE57FE" w:rsidP="00DE57FE">
      <w:pPr>
        <w:pStyle w:val="ListParagraph"/>
        <w:numPr>
          <w:ilvl w:val="0"/>
          <w:numId w:val="47"/>
        </w:numPr>
        <w:spacing w:after="80" w:line="240" w:lineRule="auto"/>
        <w:rPr>
          <w:rFonts w:cstheme="minorHAnsi"/>
          <w:sz w:val="24"/>
          <w:szCs w:val="24"/>
        </w:rPr>
      </w:pPr>
      <w:r w:rsidRPr="00435DBD">
        <w:rPr>
          <w:rFonts w:cstheme="minorHAnsi"/>
          <w:sz w:val="24"/>
          <w:szCs w:val="24"/>
          <w:u w:val="single"/>
        </w:rPr>
        <w:t>Erosion Hazard</w:t>
      </w:r>
      <w:r w:rsidRPr="00DE57FE">
        <w:rPr>
          <w:rFonts w:cstheme="minorHAnsi"/>
          <w:sz w:val="24"/>
          <w:szCs w:val="24"/>
        </w:rPr>
        <w:t>.  (</w:t>
      </w:r>
      <w:proofErr w:type="gramStart"/>
      <w:r w:rsidRPr="00DE57FE">
        <w:rPr>
          <w:rFonts w:cstheme="minorHAnsi"/>
          <w:sz w:val="24"/>
          <w:szCs w:val="24"/>
        </w:rPr>
        <w:t>focus</w:t>
      </w:r>
      <w:proofErr w:type="gramEnd"/>
      <w:r w:rsidRPr="00DE57FE">
        <w:rPr>
          <w:rFonts w:cstheme="minorHAnsi"/>
          <w:sz w:val="24"/>
          <w:szCs w:val="24"/>
        </w:rPr>
        <w:t xml:space="preserve"> is the “on road/skid trail” erosion rating)</w:t>
      </w:r>
    </w:p>
    <w:p w14:paraId="2BCADA60" w14:textId="1B3CCCF2" w:rsidR="00DE57FE" w:rsidRPr="00DE57FE" w:rsidRDefault="00A0747C" w:rsidP="00DE57FE">
      <w:pPr>
        <w:pStyle w:val="ListParagraph"/>
        <w:numPr>
          <w:ilvl w:val="0"/>
          <w:numId w:val="47"/>
        </w:numPr>
        <w:spacing w:after="80" w:line="240" w:lineRule="auto"/>
        <w:rPr>
          <w:rFonts w:cstheme="minorHAnsi"/>
          <w:sz w:val="24"/>
          <w:szCs w:val="24"/>
        </w:rPr>
      </w:pPr>
      <w:r>
        <w:rPr>
          <w:rFonts w:cstheme="minorHAnsi"/>
          <w:sz w:val="24"/>
          <w:szCs w:val="24"/>
          <w:u w:val="single"/>
        </w:rPr>
        <w:t>Rutting Hazard</w:t>
      </w:r>
      <w:r w:rsidR="00DE57FE" w:rsidRPr="00DE57FE">
        <w:rPr>
          <w:rFonts w:cstheme="minorHAnsi"/>
          <w:sz w:val="24"/>
          <w:szCs w:val="24"/>
        </w:rPr>
        <w:t>.</w:t>
      </w:r>
    </w:p>
    <w:p w14:paraId="03222860" w14:textId="72877351" w:rsidR="00DE57FE" w:rsidRPr="00DE57FE" w:rsidRDefault="00DE57FE" w:rsidP="00DE57FE">
      <w:pPr>
        <w:spacing w:after="0" w:line="240" w:lineRule="auto"/>
        <w:ind w:left="360"/>
        <w:rPr>
          <w:rFonts w:cstheme="minorHAnsi"/>
          <w:sz w:val="24"/>
          <w:szCs w:val="24"/>
        </w:rPr>
      </w:pPr>
      <w:r w:rsidRPr="00DE57FE">
        <w:rPr>
          <w:rFonts w:cstheme="minorHAnsi"/>
          <w:sz w:val="24"/>
          <w:szCs w:val="24"/>
        </w:rPr>
        <w:t>If either category is rated as “Severe”, then estimate the percent of the total harvest area covered by that</w:t>
      </w:r>
      <w:r>
        <w:rPr>
          <w:rFonts w:cstheme="minorHAnsi"/>
          <w:sz w:val="24"/>
          <w:szCs w:val="24"/>
        </w:rPr>
        <w:t xml:space="preserve"> Severe</w:t>
      </w:r>
      <w:r w:rsidRPr="00DE57FE">
        <w:rPr>
          <w:rFonts w:cstheme="minorHAnsi"/>
          <w:sz w:val="24"/>
          <w:szCs w:val="24"/>
        </w:rPr>
        <w:t xml:space="preserve"> rating. </w:t>
      </w:r>
    </w:p>
    <w:p w14:paraId="7BE81966" w14:textId="76DBE23E" w:rsidR="00DE57FE" w:rsidRPr="00DE57FE" w:rsidRDefault="00DE57FE" w:rsidP="00DE57FE">
      <w:pPr>
        <w:pStyle w:val="ListParagraph"/>
        <w:numPr>
          <w:ilvl w:val="0"/>
          <w:numId w:val="46"/>
        </w:numPr>
        <w:spacing w:after="80" w:line="240" w:lineRule="auto"/>
        <w:rPr>
          <w:rFonts w:cstheme="minorHAnsi"/>
          <w:sz w:val="24"/>
          <w:szCs w:val="24"/>
        </w:rPr>
      </w:pPr>
      <w:r w:rsidRPr="00DE57FE">
        <w:rPr>
          <w:rFonts w:cstheme="minorHAnsi"/>
          <w:sz w:val="24"/>
          <w:szCs w:val="24"/>
        </w:rPr>
        <w:t>You may use either the soil survey manuscript book or online</w:t>
      </w:r>
      <w:r>
        <w:rPr>
          <w:rFonts w:cstheme="minorHAnsi"/>
          <w:sz w:val="24"/>
          <w:szCs w:val="24"/>
        </w:rPr>
        <w:t>/web</w:t>
      </w:r>
      <w:r w:rsidRPr="00DE57FE">
        <w:rPr>
          <w:rFonts w:cstheme="minorHAnsi"/>
          <w:sz w:val="24"/>
          <w:szCs w:val="24"/>
        </w:rPr>
        <w:t xml:space="preserve"> resources. </w:t>
      </w:r>
    </w:p>
    <w:p w14:paraId="12235797" w14:textId="77777777" w:rsidR="00DE57FE" w:rsidRPr="00DE57FE" w:rsidRDefault="00DE57FE" w:rsidP="00DE57FE">
      <w:pPr>
        <w:pStyle w:val="ListParagraph"/>
        <w:numPr>
          <w:ilvl w:val="0"/>
          <w:numId w:val="46"/>
        </w:numPr>
        <w:spacing w:after="80" w:line="240" w:lineRule="auto"/>
        <w:rPr>
          <w:rFonts w:cstheme="minorHAnsi"/>
          <w:sz w:val="24"/>
          <w:szCs w:val="24"/>
        </w:rPr>
      </w:pPr>
      <w:r w:rsidRPr="00DE57FE">
        <w:rPr>
          <w:rFonts w:cstheme="minorHAnsi"/>
          <w:b/>
          <w:bCs/>
          <w:i/>
          <w:iCs/>
          <w:sz w:val="24"/>
          <w:szCs w:val="24"/>
        </w:rPr>
        <w:t>NOTE:</w:t>
      </w:r>
      <w:r w:rsidRPr="00DE57FE">
        <w:rPr>
          <w:rFonts w:cstheme="minorHAnsi"/>
          <w:sz w:val="24"/>
          <w:szCs w:val="24"/>
        </w:rPr>
        <w:t xml:space="preserve"> </w:t>
      </w:r>
      <w:r w:rsidRPr="00DE57FE">
        <w:rPr>
          <w:rFonts w:cstheme="minorHAnsi"/>
          <w:i/>
          <w:iCs/>
          <w:sz w:val="24"/>
          <w:szCs w:val="24"/>
        </w:rPr>
        <w:t xml:space="preserve">For the Riparian Buffer Rule, you must reference the most-recently published (printed) soil survey manuscript book; you </w:t>
      </w:r>
      <w:r w:rsidRPr="00DE57FE">
        <w:rPr>
          <w:rFonts w:cstheme="minorHAnsi"/>
          <w:i/>
          <w:iCs/>
          <w:sz w:val="24"/>
          <w:szCs w:val="24"/>
          <w:u w:val="single"/>
        </w:rPr>
        <w:t>cannot</w:t>
      </w:r>
      <w:r w:rsidRPr="00DE57FE">
        <w:rPr>
          <w:rFonts w:cstheme="minorHAnsi"/>
          <w:i/>
          <w:iCs/>
          <w:sz w:val="24"/>
          <w:szCs w:val="24"/>
        </w:rPr>
        <w:t xml:space="preserve"> </w:t>
      </w:r>
      <w:r w:rsidRPr="00DE57FE">
        <w:rPr>
          <w:rFonts w:cstheme="minorHAnsi"/>
          <w:i/>
          <w:iCs/>
          <w:sz w:val="24"/>
          <w:szCs w:val="24"/>
          <w:u w:val="single"/>
        </w:rPr>
        <w:t>use</w:t>
      </w:r>
      <w:r w:rsidRPr="00DE57FE">
        <w:rPr>
          <w:rFonts w:cstheme="minorHAnsi"/>
          <w:i/>
          <w:iCs/>
          <w:sz w:val="24"/>
          <w:szCs w:val="24"/>
        </w:rPr>
        <w:t xml:space="preserve"> </w:t>
      </w:r>
      <w:proofErr w:type="spellStart"/>
      <w:r w:rsidRPr="00DE57FE">
        <w:rPr>
          <w:rFonts w:cstheme="minorHAnsi"/>
          <w:i/>
          <w:iCs/>
          <w:sz w:val="24"/>
          <w:szCs w:val="24"/>
        </w:rPr>
        <w:t>WebSoil</w:t>
      </w:r>
      <w:proofErr w:type="spellEnd"/>
      <w:r w:rsidRPr="00DE57FE">
        <w:rPr>
          <w:rFonts w:cstheme="minorHAnsi"/>
          <w:i/>
          <w:iCs/>
          <w:sz w:val="24"/>
          <w:szCs w:val="24"/>
        </w:rPr>
        <w:t xml:space="preserve"> Survey for the Buffer Rules</w:t>
      </w:r>
      <w:r w:rsidRPr="00DE57FE">
        <w:rPr>
          <w:rFonts w:cstheme="minorHAnsi"/>
          <w:sz w:val="24"/>
          <w:szCs w:val="24"/>
        </w:rPr>
        <w:t>.</w:t>
      </w:r>
    </w:p>
    <w:p w14:paraId="019D1B04" w14:textId="77777777" w:rsidR="00DE57FE" w:rsidRPr="0087600B" w:rsidRDefault="00DE57FE" w:rsidP="00386850">
      <w:pPr>
        <w:spacing w:after="80" w:line="240" w:lineRule="auto"/>
        <w:rPr>
          <w:rFonts w:cstheme="minorHAnsi"/>
          <w:sz w:val="24"/>
          <w:szCs w:val="24"/>
        </w:rPr>
      </w:pPr>
    </w:p>
    <w:p w14:paraId="3982379F" w14:textId="5A24B313" w:rsidR="008415C9" w:rsidRPr="0087600B" w:rsidRDefault="006A52CC" w:rsidP="00386850">
      <w:pPr>
        <w:spacing w:after="80" w:line="240" w:lineRule="auto"/>
        <w:rPr>
          <w:rFonts w:cstheme="minorHAnsi"/>
          <w:b/>
          <w:bCs/>
          <w:sz w:val="24"/>
          <w:szCs w:val="24"/>
          <w:u w:val="single"/>
        </w:rPr>
      </w:pPr>
      <w:r w:rsidRPr="0087600B">
        <w:rPr>
          <w:rFonts w:cstheme="minorHAnsi"/>
          <w:b/>
          <w:bCs/>
          <w:sz w:val="24"/>
          <w:szCs w:val="24"/>
          <w:u w:val="single"/>
        </w:rPr>
        <w:t>(E)</w:t>
      </w:r>
      <w:r w:rsidRPr="0087600B">
        <w:rPr>
          <w:rFonts w:cstheme="minorHAnsi"/>
          <w:b/>
          <w:bCs/>
          <w:sz w:val="24"/>
          <w:szCs w:val="24"/>
          <w:u w:val="single"/>
        </w:rPr>
        <w:tab/>
      </w:r>
      <w:r w:rsidR="008415C9" w:rsidRPr="0087600B">
        <w:rPr>
          <w:rFonts w:cstheme="minorHAnsi"/>
          <w:b/>
          <w:bCs/>
          <w:sz w:val="24"/>
          <w:szCs w:val="24"/>
          <w:u w:val="single"/>
        </w:rPr>
        <w:t>Required Plan Elements</w:t>
      </w:r>
      <w:r w:rsidRPr="0087600B">
        <w:rPr>
          <w:rFonts w:cstheme="minorHAnsi"/>
          <w:b/>
          <w:bCs/>
          <w:sz w:val="24"/>
          <w:szCs w:val="24"/>
          <w:u w:val="single"/>
        </w:rPr>
        <w:t xml:space="preserve">:  </w:t>
      </w:r>
      <w:r w:rsidR="008415C9" w:rsidRPr="0087600B">
        <w:rPr>
          <w:rFonts w:cstheme="minorHAnsi"/>
          <w:b/>
          <w:bCs/>
          <w:sz w:val="24"/>
          <w:szCs w:val="24"/>
          <w:u w:val="single"/>
        </w:rPr>
        <w:t xml:space="preserve">SMZs </w:t>
      </w:r>
      <w:r w:rsidR="009D5AFE" w:rsidRPr="0087600B">
        <w:rPr>
          <w:rFonts w:cstheme="minorHAnsi"/>
          <w:b/>
          <w:bCs/>
          <w:sz w:val="24"/>
          <w:szCs w:val="24"/>
          <w:u w:val="single"/>
        </w:rPr>
        <w:t>(</w:t>
      </w:r>
      <w:r w:rsidR="008415C9" w:rsidRPr="0087600B">
        <w:rPr>
          <w:rFonts w:cstheme="minorHAnsi"/>
          <w:b/>
          <w:bCs/>
          <w:sz w:val="24"/>
          <w:szCs w:val="24"/>
          <w:u w:val="single"/>
        </w:rPr>
        <w:t>Stream Buffers</w:t>
      </w:r>
      <w:r w:rsidR="009D5AFE" w:rsidRPr="0087600B">
        <w:rPr>
          <w:rFonts w:cstheme="minorHAnsi"/>
          <w:b/>
          <w:bCs/>
          <w:sz w:val="24"/>
          <w:szCs w:val="24"/>
          <w:u w:val="single"/>
        </w:rPr>
        <w:t>)</w:t>
      </w:r>
    </w:p>
    <w:p w14:paraId="0F2F9B5E" w14:textId="7854A59A" w:rsidR="007801F0" w:rsidRPr="007801F0" w:rsidRDefault="007801F0" w:rsidP="007801F0">
      <w:pPr>
        <w:spacing w:after="80" w:line="240" w:lineRule="auto"/>
        <w:ind w:left="360"/>
        <w:rPr>
          <w:rFonts w:cstheme="minorHAnsi"/>
          <w:sz w:val="24"/>
          <w:szCs w:val="24"/>
        </w:rPr>
      </w:pPr>
      <w:r w:rsidRPr="001E1361">
        <w:rPr>
          <w:rFonts w:cstheme="minorHAnsi"/>
          <w:sz w:val="24"/>
          <w:szCs w:val="24"/>
          <w:highlight w:val="yellow"/>
        </w:rPr>
        <w:t xml:space="preserve">All items below must be addressed for </w:t>
      </w:r>
      <w:r w:rsidRPr="001E1361">
        <w:rPr>
          <w:rFonts w:cstheme="minorHAnsi"/>
          <w:sz w:val="24"/>
          <w:szCs w:val="24"/>
          <w:highlight w:val="yellow"/>
          <w:u w:val="single"/>
        </w:rPr>
        <w:t>each</w:t>
      </w:r>
      <w:r w:rsidRPr="001E1361">
        <w:rPr>
          <w:rFonts w:cstheme="minorHAnsi"/>
          <w:sz w:val="24"/>
          <w:szCs w:val="24"/>
          <w:highlight w:val="yellow"/>
        </w:rPr>
        <w:t xml:space="preserve"> </w:t>
      </w:r>
      <w:r w:rsidR="001E1361" w:rsidRPr="001E1361">
        <w:rPr>
          <w:rFonts w:cstheme="minorHAnsi"/>
          <w:sz w:val="24"/>
          <w:szCs w:val="24"/>
          <w:highlight w:val="yellow"/>
        </w:rPr>
        <w:t>stream that will have a SMZ</w:t>
      </w:r>
      <w:r>
        <w:rPr>
          <w:rFonts w:cstheme="minorHAnsi"/>
          <w:sz w:val="24"/>
          <w:szCs w:val="24"/>
        </w:rPr>
        <w:t>.</w:t>
      </w:r>
    </w:p>
    <w:p w14:paraId="71D1E0B9" w14:textId="7569978F" w:rsidR="00533390" w:rsidRPr="0019764F" w:rsidRDefault="0019764F" w:rsidP="0019764F">
      <w:pPr>
        <w:pStyle w:val="ListParagraph"/>
        <w:numPr>
          <w:ilvl w:val="0"/>
          <w:numId w:val="26"/>
        </w:numPr>
        <w:spacing w:after="80" w:line="240" w:lineRule="auto"/>
        <w:contextualSpacing w:val="0"/>
        <w:rPr>
          <w:rFonts w:cstheme="minorHAnsi"/>
          <w:sz w:val="24"/>
          <w:szCs w:val="24"/>
        </w:rPr>
      </w:pPr>
      <w:r>
        <w:rPr>
          <w:rFonts w:cstheme="minorHAnsi"/>
          <w:sz w:val="24"/>
          <w:szCs w:val="24"/>
        </w:rPr>
        <w:t>Each SMZ must be a minimum of 50 feet wide (on each side).</w:t>
      </w:r>
    </w:p>
    <w:p w14:paraId="5842851E" w14:textId="69D3CC25" w:rsidR="00A053E1" w:rsidRPr="0087600B" w:rsidRDefault="00533390" w:rsidP="00A053E1">
      <w:pPr>
        <w:pStyle w:val="ListParagraph"/>
        <w:numPr>
          <w:ilvl w:val="0"/>
          <w:numId w:val="26"/>
        </w:numPr>
        <w:spacing w:after="80" w:line="240" w:lineRule="auto"/>
        <w:contextualSpacing w:val="0"/>
        <w:rPr>
          <w:rFonts w:cstheme="minorHAnsi"/>
          <w:sz w:val="24"/>
          <w:szCs w:val="24"/>
        </w:rPr>
      </w:pPr>
      <w:r w:rsidRPr="0087600B">
        <w:rPr>
          <w:rFonts w:cstheme="minorHAnsi"/>
          <w:sz w:val="24"/>
          <w:szCs w:val="24"/>
        </w:rPr>
        <w:t xml:space="preserve">This Program’s preference is to retain each SMZ </w:t>
      </w:r>
      <w:r w:rsidR="0019764F">
        <w:rPr>
          <w:rFonts w:cstheme="minorHAnsi"/>
          <w:sz w:val="24"/>
          <w:szCs w:val="24"/>
        </w:rPr>
        <w:t xml:space="preserve">completely </w:t>
      </w:r>
      <w:r w:rsidRPr="0087600B">
        <w:rPr>
          <w:rFonts w:cstheme="minorHAnsi"/>
          <w:sz w:val="24"/>
          <w:szCs w:val="24"/>
        </w:rPr>
        <w:t xml:space="preserve">undisturbed. </w:t>
      </w:r>
    </w:p>
    <w:p w14:paraId="046C4907" w14:textId="7B2A59D9" w:rsidR="00533390" w:rsidRPr="0087600B" w:rsidRDefault="0019764F" w:rsidP="00A053E1">
      <w:pPr>
        <w:pStyle w:val="ListParagraph"/>
        <w:numPr>
          <w:ilvl w:val="0"/>
          <w:numId w:val="26"/>
        </w:numPr>
        <w:spacing w:after="0" w:line="240" w:lineRule="auto"/>
        <w:contextualSpacing w:val="0"/>
        <w:rPr>
          <w:rFonts w:cstheme="minorHAnsi"/>
          <w:sz w:val="24"/>
          <w:szCs w:val="24"/>
        </w:rPr>
      </w:pPr>
      <w:r>
        <w:rPr>
          <w:rFonts w:cstheme="minorHAnsi"/>
          <w:sz w:val="24"/>
          <w:szCs w:val="24"/>
        </w:rPr>
        <w:t>However, i</w:t>
      </w:r>
      <w:r w:rsidR="00533390" w:rsidRPr="0087600B">
        <w:rPr>
          <w:rFonts w:cstheme="minorHAnsi"/>
          <w:sz w:val="24"/>
          <w:szCs w:val="24"/>
        </w:rPr>
        <w:t xml:space="preserve">f timber removal from </w:t>
      </w:r>
      <w:r>
        <w:rPr>
          <w:rFonts w:cstheme="minorHAnsi"/>
          <w:sz w:val="24"/>
          <w:szCs w:val="24"/>
        </w:rPr>
        <w:t>a</w:t>
      </w:r>
      <w:r w:rsidR="00533390" w:rsidRPr="0087600B">
        <w:rPr>
          <w:rFonts w:cstheme="minorHAnsi"/>
          <w:sz w:val="24"/>
          <w:szCs w:val="24"/>
        </w:rPr>
        <w:t xml:space="preserve"> SMZ is </w:t>
      </w:r>
      <w:r>
        <w:rPr>
          <w:rFonts w:cstheme="minorHAnsi"/>
          <w:sz w:val="24"/>
          <w:szCs w:val="24"/>
        </w:rPr>
        <w:t>to occur</w:t>
      </w:r>
      <w:r w:rsidR="00533390" w:rsidRPr="0087600B">
        <w:rPr>
          <w:rFonts w:cstheme="minorHAnsi"/>
          <w:sz w:val="24"/>
          <w:szCs w:val="24"/>
        </w:rPr>
        <w:t>, describe the following:</w:t>
      </w:r>
    </w:p>
    <w:p w14:paraId="493A5594" w14:textId="3A736401" w:rsidR="00533390" w:rsidRPr="0087600B" w:rsidRDefault="00533390" w:rsidP="00A053E1">
      <w:pPr>
        <w:pStyle w:val="ListParagraph"/>
        <w:numPr>
          <w:ilvl w:val="0"/>
          <w:numId w:val="27"/>
        </w:numPr>
        <w:spacing w:after="0" w:line="240" w:lineRule="auto"/>
        <w:contextualSpacing w:val="0"/>
        <w:rPr>
          <w:rFonts w:cstheme="minorHAnsi"/>
          <w:sz w:val="24"/>
          <w:szCs w:val="24"/>
        </w:rPr>
      </w:pPr>
      <w:r w:rsidRPr="0087600B">
        <w:rPr>
          <w:rFonts w:cstheme="minorHAnsi"/>
          <w:sz w:val="24"/>
          <w:szCs w:val="24"/>
        </w:rPr>
        <w:t>The general type of timber to be removed (species, size, location</w:t>
      </w:r>
      <w:r w:rsidR="0019764F">
        <w:rPr>
          <w:rFonts w:cstheme="minorHAnsi"/>
          <w:sz w:val="24"/>
          <w:szCs w:val="24"/>
        </w:rPr>
        <w:t xml:space="preserve"> in the SMZ</w:t>
      </w:r>
      <w:r w:rsidRPr="0087600B">
        <w:rPr>
          <w:rFonts w:cstheme="minorHAnsi"/>
          <w:sz w:val="24"/>
          <w:szCs w:val="24"/>
        </w:rPr>
        <w:t>).</w:t>
      </w:r>
    </w:p>
    <w:p w14:paraId="5DF1E5E8" w14:textId="77777777" w:rsidR="00533390" w:rsidRPr="0087600B" w:rsidRDefault="00533390" w:rsidP="00A053E1">
      <w:pPr>
        <w:pStyle w:val="ListParagraph"/>
        <w:numPr>
          <w:ilvl w:val="0"/>
          <w:numId w:val="27"/>
        </w:numPr>
        <w:spacing w:after="0" w:line="240" w:lineRule="auto"/>
        <w:contextualSpacing w:val="0"/>
        <w:rPr>
          <w:rFonts w:cstheme="minorHAnsi"/>
          <w:sz w:val="24"/>
          <w:szCs w:val="24"/>
        </w:rPr>
      </w:pPr>
      <w:r w:rsidRPr="0087600B">
        <w:rPr>
          <w:rFonts w:cstheme="minorHAnsi"/>
          <w:sz w:val="24"/>
          <w:szCs w:val="24"/>
        </w:rPr>
        <w:t>How timber in the SMZ will be identified/marked, so the logger knows what to harvest.</w:t>
      </w:r>
    </w:p>
    <w:p w14:paraId="240DD8A3" w14:textId="77777777" w:rsidR="00533390" w:rsidRPr="0087600B" w:rsidRDefault="00533390" w:rsidP="00A053E1">
      <w:pPr>
        <w:pStyle w:val="ListParagraph"/>
        <w:numPr>
          <w:ilvl w:val="0"/>
          <w:numId w:val="27"/>
        </w:numPr>
        <w:spacing w:after="0" w:line="240" w:lineRule="auto"/>
        <w:contextualSpacing w:val="0"/>
        <w:rPr>
          <w:rFonts w:cstheme="minorHAnsi"/>
          <w:sz w:val="24"/>
          <w:szCs w:val="24"/>
        </w:rPr>
      </w:pPr>
      <w:r w:rsidRPr="0087600B">
        <w:rPr>
          <w:rFonts w:cstheme="minorHAnsi"/>
          <w:sz w:val="24"/>
          <w:szCs w:val="24"/>
        </w:rPr>
        <w:t>How damage to residual/leftover trees will be minimized.</w:t>
      </w:r>
    </w:p>
    <w:p w14:paraId="423CB982" w14:textId="427FF24F" w:rsidR="00533390" w:rsidRPr="0087600B" w:rsidRDefault="00533390" w:rsidP="00A053E1">
      <w:pPr>
        <w:pStyle w:val="ListParagraph"/>
        <w:numPr>
          <w:ilvl w:val="0"/>
          <w:numId w:val="27"/>
        </w:numPr>
        <w:spacing w:after="80" w:line="240" w:lineRule="auto"/>
        <w:contextualSpacing w:val="0"/>
        <w:rPr>
          <w:rFonts w:cstheme="minorHAnsi"/>
          <w:sz w:val="24"/>
          <w:szCs w:val="24"/>
        </w:rPr>
      </w:pPr>
      <w:r w:rsidRPr="0087600B">
        <w:rPr>
          <w:rFonts w:cstheme="minorHAnsi"/>
          <w:sz w:val="24"/>
          <w:szCs w:val="24"/>
        </w:rPr>
        <w:t xml:space="preserve">How </w:t>
      </w:r>
      <w:r w:rsidR="0019764F">
        <w:rPr>
          <w:rFonts w:cstheme="minorHAnsi"/>
          <w:sz w:val="24"/>
          <w:szCs w:val="24"/>
        </w:rPr>
        <w:t>stream canopy shade</w:t>
      </w:r>
      <w:r w:rsidRPr="0087600B">
        <w:rPr>
          <w:rFonts w:cstheme="minorHAnsi"/>
          <w:sz w:val="24"/>
          <w:szCs w:val="24"/>
        </w:rPr>
        <w:t xml:space="preserve"> will be</w:t>
      </w:r>
      <w:r w:rsidR="0019764F">
        <w:rPr>
          <w:rFonts w:cstheme="minorHAnsi"/>
          <w:sz w:val="24"/>
          <w:szCs w:val="24"/>
        </w:rPr>
        <w:t xml:space="preserve"> maintained</w:t>
      </w:r>
      <w:r w:rsidRPr="0087600B">
        <w:rPr>
          <w:rFonts w:cstheme="minorHAnsi"/>
          <w:sz w:val="24"/>
          <w:szCs w:val="24"/>
        </w:rPr>
        <w:t>.</w:t>
      </w:r>
    </w:p>
    <w:p w14:paraId="09C98439" w14:textId="6938BDA6" w:rsidR="00940A5A" w:rsidRDefault="00940A5A" w:rsidP="00940A5A">
      <w:pPr>
        <w:pStyle w:val="ListParagraph"/>
        <w:numPr>
          <w:ilvl w:val="0"/>
          <w:numId w:val="26"/>
        </w:numPr>
        <w:spacing w:after="0" w:line="240" w:lineRule="auto"/>
        <w:contextualSpacing w:val="0"/>
        <w:rPr>
          <w:rFonts w:cstheme="minorHAnsi"/>
          <w:sz w:val="24"/>
          <w:szCs w:val="24"/>
        </w:rPr>
      </w:pPr>
      <w:r>
        <w:rPr>
          <w:rFonts w:cstheme="minorHAnsi"/>
          <w:sz w:val="24"/>
          <w:szCs w:val="24"/>
        </w:rPr>
        <w:t>SMZ Layout:</w:t>
      </w:r>
    </w:p>
    <w:p w14:paraId="1666E962" w14:textId="77777777" w:rsidR="00940A5A" w:rsidRPr="00940A5A" w:rsidRDefault="009D5AFE" w:rsidP="00940A5A">
      <w:pPr>
        <w:pStyle w:val="ListParagraph"/>
        <w:numPr>
          <w:ilvl w:val="0"/>
          <w:numId w:val="41"/>
        </w:numPr>
        <w:spacing w:after="80" w:line="240" w:lineRule="auto"/>
        <w:rPr>
          <w:rFonts w:cstheme="minorHAnsi"/>
          <w:sz w:val="24"/>
          <w:szCs w:val="24"/>
        </w:rPr>
      </w:pPr>
      <w:r w:rsidRPr="00940A5A">
        <w:rPr>
          <w:rFonts w:cstheme="minorHAnsi"/>
          <w:sz w:val="24"/>
          <w:szCs w:val="24"/>
        </w:rPr>
        <w:t>Explain how the SMZ will be marked in-the-woods, so the logger will know its location.</w:t>
      </w:r>
      <w:r w:rsidR="00533390" w:rsidRPr="00940A5A">
        <w:rPr>
          <w:rFonts w:cstheme="minorHAnsi"/>
          <w:sz w:val="24"/>
          <w:szCs w:val="24"/>
        </w:rPr>
        <w:t xml:space="preserve"> </w:t>
      </w:r>
    </w:p>
    <w:p w14:paraId="40F737BB" w14:textId="646FE65A" w:rsidR="009D5AFE" w:rsidRPr="00940A5A" w:rsidRDefault="00940A5A" w:rsidP="00940A5A">
      <w:pPr>
        <w:pStyle w:val="ListParagraph"/>
        <w:numPr>
          <w:ilvl w:val="0"/>
          <w:numId w:val="41"/>
        </w:numPr>
        <w:spacing w:after="80" w:line="240" w:lineRule="auto"/>
        <w:rPr>
          <w:rFonts w:cstheme="minorHAnsi"/>
          <w:sz w:val="24"/>
          <w:szCs w:val="24"/>
        </w:rPr>
      </w:pPr>
      <w:r w:rsidRPr="00940A5A">
        <w:rPr>
          <w:rFonts w:cstheme="minorHAnsi"/>
          <w:sz w:val="24"/>
          <w:szCs w:val="24"/>
        </w:rPr>
        <w:t xml:space="preserve">Describe </w:t>
      </w:r>
      <w:r w:rsidR="00533390" w:rsidRPr="00940A5A">
        <w:rPr>
          <w:rFonts w:cstheme="minorHAnsi"/>
          <w:sz w:val="24"/>
          <w:szCs w:val="24"/>
        </w:rPr>
        <w:t xml:space="preserve">if the SMZ will </w:t>
      </w:r>
      <w:r w:rsidR="00CE036D" w:rsidRPr="00940A5A">
        <w:rPr>
          <w:rFonts w:cstheme="minorHAnsi"/>
          <w:sz w:val="24"/>
          <w:szCs w:val="24"/>
        </w:rPr>
        <w:t>incorporate</w:t>
      </w:r>
      <w:r w:rsidR="00533390" w:rsidRPr="00940A5A">
        <w:rPr>
          <w:rFonts w:cstheme="minorHAnsi"/>
          <w:sz w:val="24"/>
          <w:szCs w:val="24"/>
        </w:rPr>
        <w:t xml:space="preserve"> an ephemeral </w:t>
      </w:r>
      <w:r w:rsidRPr="00940A5A">
        <w:rPr>
          <w:rFonts w:cstheme="minorHAnsi"/>
          <w:sz w:val="24"/>
          <w:szCs w:val="24"/>
        </w:rPr>
        <w:t>t</w:t>
      </w:r>
      <w:r w:rsidR="00533390" w:rsidRPr="00940A5A">
        <w:rPr>
          <w:rFonts w:cstheme="minorHAnsi"/>
          <w:sz w:val="24"/>
          <w:szCs w:val="24"/>
        </w:rPr>
        <w:t>ransition area.</w:t>
      </w:r>
    </w:p>
    <w:p w14:paraId="7CE5E7CE" w14:textId="77777777" w:rsidR="009E737E" w:rsidRPr="0087600B" w:rsidRDefault="009E737E" w:rsidP="00386850">
      <w:pPr>
        <w:spacing w:after="80" w:line="240" w:lineRule="auto"/>
        <w:rPr>
          <w:rFonts w:cstheme="minorHAnsi"/>
          <w:sz w:val="24"/>
          <w:szCs w:val="24"/>
        </w:rPr>
      </w:pPr>
    </w:p>
    <w:p w14:paraId="6354B743" w14:textId="45E60932" w:rsidR="008415C9" w:rsidRPr="0087600B" w:rsidRDefault="006A52CC" w:rsidP="00386850">
      <w:pPr>
        <w:spacing w:after="80" w:line="240" w:lineRule="auto"/>
        <w:rPr>
          <w:rFonts w:cstheme="minorHAnsi"/>
          <w:b/>
          <w:bCs/>
          <w:sz w:val="24"/>
          <w:szCs w:val="24"/>
          <w:u w:val="single"/>
        </w:rPr>
      </w:pPr>
      <w:r w:rsidRPr="0087600B">
        <w:rPr>
          <w:rFonts w:cstheme="minorHAnsi"/>
          <w:b/>
          <w:bCs/>
          <w:sz w:val="24"/>
          <w:szCs w:val="24"/>
          <w:u w:val="single"/>
        </w:rPr>
        <w:t>(F)</w:t>
      </w:r>
      <w:r w:rsidRPr="0087600B">
        <w:rPr>
          <w:rFonts w:cstheme="minorHAnsi"/>
          <w:b/>
          <w:bCs/>
          <w:sz w:val="24"/>
          <w:szCs w:val="24"/>
          <w:u w:val="single"/>
        </w:rPr>
        <w:tab/>
      </w:r>
      <w:r w:rsidR="008415C9" w:rsidRPr="0087600B">
        <w:rPr>
          <w:rFonts w:cstheme="minorHAnsi"/>
          <w:b/>
          <w:bCs/>
          <w:sz w:val="24"/>
          <w:szCs w:val="24"/>
          <w:u w:val="single"/>
        </w:rPr>
        <w:t>Required Plan Elements</w:t>
      </w:r>
      <w:r w:rsidRPr="0087600B">
        <w:rPr>
          <w:rFonts w:cstheme="minorHAnsi"/>
          <w:b/>
          <w:bCs/>
          <w:sz w:val="24"/>
          <w:szCs w:val="24"/>
          <w:u w:val="single"/>
        </w:rPr>
        <w:t xml:space="preserve">:  </w:t>
      </w:r>
      <w:r w:rsidR="008415C9" w:rsidRPr="0087600B">
        <w:rPr>
          <w:rFonts w:cstheme="minorHAnsi"/>
          <w:b/>
          <w:bCs/>
          <w:sz w:val="24"/>
          <w:szCs w:val="24"/>
          <w:u w:val="single"/>
        </w:rPr>
        <w:t>Stream Crossings</w:t>
      </w:r>
    </w:p>
    <w:p w14:paraId="769CFF71" w14:textId="1B9F081A" w:rsidR="007801F0" w:rsidRPr="007801F0" w:rsidRDefault="007801F0" w:rsidP="007801F0">
      <w:pPr>
        <w:spacing w:after="80" w:line="240" w:lineRule="auto"/>
        <w:ind w:left="360"/>
        <w:rPr>
          <w:rFonts w:cstheme="minorHAnsi"/>
          <w:sz w:val="24"/>
          <w:szCs w:val="24"/>
        </w:rPr>
      </w:pPr>
      <w:r w:rsidRPr="001E1361">
        <w:rPr>
          <w:rFonts w:cstheme="minorHAnsi"/>
          <w:sz w:val="24"/>
          <w:szCs w:val="24"/>
          <w:highlight w:val="yellow"/>
        </w:rPr>
        <w:t xml:space="preserve">All items below must be addressed for </w:t>
      </w:r>
      <w:r w:rsidRPr="001E1361">
        <w:rPr>
          <w:rFonts w:cstheme="minorHAnsi"/>
          <w:sz w:val="24"/>
          <w:szCs w:val="24"/>
          <w:highlight w:val="yellow"/>
          <w:u w:val="single"/>
        </w:rPr>
        <w:t>each</w:t>
      </w:r>
      <w:r w:rsidRPr="001E1361">
        <w:rPr>
          <w:rFonts w:cstheme="minorHAnsi"/>
          <w:sz w:val="24"/>
          <w:szCs w:val="24"/>
          <w:highlight w:val="yellow"/>
        </w:rPr>
        <w:t xml:space="preserve"> stream crossing. Mark each crossing on the map</w:t>
      </w:r>
      <w:r>
        <w:rPr>
          <w:rFonts w:cstheme="minorHAnsi"/>
          <w:sz w:val="24"/>
          <w:szCs w:val="24"/>
        </w:rPr>
        <w:t>.</w:t>
      </w:r>
    </w:p>
    <w:p w14:paraId="7ACBEAD0" w14:textId="5A39CDE7" w:rsidR="0054427E" w:rsidRPr="0087600B" w:rsidRDefault="00906014" w:rsidP="00E64C71">
      <w:pPr>
        <w:pStyle w:val="ListParagraph"/>
        <w:numPr>
          <w:ilvl w:val="0"/>
          <w:numId w:val="19"/>
        </w:numPr>
        <w:spacing w:after="80" w:line="240" w:lineRule="auto"/>
        <w:contextualSpacing w:val="0"/>
        <w:rPr>
          <w:rFonts w:cstheme="minorHAnsi"/>
          <w:sz w:val="24"/>
          <w:szCs w:val="24"/>
        </w:rPr>
      </w:pPr>
      <w:r w:rsidRPr="0087600B">
        <w:rPr>
          <w:rFonts w:cstheme="minorHAnsi"/>
          <w:sz w:val="24"/>
          <w:szCs w:val="24"/>
        </w:rPr>
        <w:t>This Program’s preference is to avoid crossing the stream entirely.</w:t>
      </w:r>
      <w:r w:rsidR="006A52CC" w:rsidRPr="0087600B">
        <w:rPr>
          <w:rFonts w:cstheme="minorHAnsi"/>
          <w:sz w:val="24"/>
          <w:szCs w:val="24"/>
        </w:rPr>
        <w:t xml:space="preserve"> </w:t>
      </w:r>
    </w:p>
    <w:p w14:paraId="60A6D82F" w14:textId="77777777" w:rsidR="00507013" w:rsidRPr="0087600B" w:rsidRDefault="00507013" w:rsidP="00507013">
      <w:pPr>
        <w:pStyle w:val="ListParagraph"/>
        <w:numPr>
          <w:ilvl w:val="0"/>
          <w:numId w:val="19"/>
        </w:numPr>
        <w:spacing w:after="80" w:line="240" w:lineRule="auto"/>
        <w:contextualSpacing w:val="0"/>
        <w:rPr>
          <w:rFonts w:cstheme="minorHAnsi"/>
          <w:sz w:val="24"/>
          <w:szCs w:val="24"/>
        </w:rPr>
      </w:pPr>
      <w:r w:rsidRPr="0087600B">
        <w:rPr>
          <w:rFonts w:cstheme="minorHAnsi"/>
          <w:sz w:val="24"/>
          <w:szCs w:val="24"/>
        </w:rPr>
        <w:t>If a stream crossing is required, explain how other alternatives have been explored to avoid having to cross the stream (ex: gaining access from the opposite side of the stream; foregoing timber harvest on the opposite side).</w:t>
      </w:r>
    </w:p>
    <w:p w14:paraId="1C16D5F7" w14:textId="0E935F87" w:rsidR="00907DB5" w:rsidRPr="0087600B" w:rsidRDefault="00907DB5" w:rsidP="007801F0">
      <w:pPr>
        <w:pStyle w:val="ListParagraph"/>
        <w:numPr>
          <w:ilvl w:val="0"/>
          <w:numId w:val="19"/>
        </w:numPr>
        <w:spacing w:after="80" w:line="240" w:lineRule="auto"/>
        <w:contextualSpacing w:val="0"/>
        <w:rPr>
          <w:rFonts w:cstheme="minorHAnsi"/>
          <w:sz w:val="24"/>
          <w:szCs w:val="24"/>
        </w:rPr>
      </w:pPr>
      <w:r w:rsidRPr="0087600B">
        <w:rPr>
          <w:rFonts w:cstheme="minorHAnsi"/>
          <w:sz w:val="24"/>
          <w:szCs w:val="24"/>
        </w:rPr>
        <w:t>If an existing stream crossing will be used, explain the BMP measures</w:t>
      </w:r>
      <w:r w:rsidR="00467109" w:rsidRPr="0087600B">
        <w:rPr>
          <w:rFonts w:cstheme="minorHAnsi"/>
          <w:sz w:val="24"/>
          <w:szCs w:val="24"/>
        </w:rPr>
        <w:t xml:space="preserve"> </w:t>
      </w:r>
      <w:r w:rsidRPr="0087600B">
        <w:rPr>
          <w:rFonts w:cstheme="minorHAnsi"/>
          <w:sz w:val="24"/>
          <w:szCs w:val="24"/>
        </w:rPr>
        <w:t>for limiting sedimentation, controlling erosion and promptly establishing groundcover.</w:t>
      </w:r>
    </w:p>
    <w:p w14:paraId="15A53C3F" w14:textId="55145775" w:rsidR="0054427E" w:rsidRPr="0087600B" w:rsidRDefault="00906014" w:rsidP="00E64C71">
      <w:pPr>
        <w:pStyle w:val="ListParagraph"/>
        <w:numPr>
          <w:ilvl w:val="0"/>
          <w:numId w:val="19"/>
        </w:numPr>
        <w:spacing w:after="80" w:line="240" w:lineRule="auto"/>
        <w:contextualSpacing w:val="0"/>
        <w:rPr>
          <w:rFonts w:cstheme="minorHAnsi"/>
          <w:sz w:val="24"/>
          <w:szCs w:val="24"/>
        </w:rPr>
      </w:pPr>
      <w:r w:rsidRPr="0087600B">
        <w:rPr>
          <w:rFonts w:cstheme="minorHAnsi"/>
          <w:sz w:val="24"/>
          <w:szCs w:val="24"/>
        </w:rPr>
        <w:t xml:space="preserve">If </w:t>
      </w:r>
      <w:r w:rsidR="000B7B0D" w:rsidRPr="0087600B">
        <w:rPr>
          <w:rFonts w:cstheme="minorHAnsi"/>
          <w:sz w:val="24"/>
          <w:szCs w:val="24"/>
        </w:rPr>
        <w:t xml:space="preserve">a </w:t>
      </w:r>
      <w:r w:rsidR="0094068E" w:rsidRPr="0087600B">
        <w:rPr>
          <w:rFonts w:cstheme="minorHAnsi"/>
          <w:sz w:val="24"/>
          <w:szCs w:val="24"/>
        </w:rPr>
        <w:t xml:space="preserve">new </w:t>
      </w:r>
      <w:r w:rsidRPr="0087600B">
        <w:rPr>
          <w:rFonts w:cstheme="minorHAnsi"/>
          <w:sz w:val="24"/>
          <w:szCs w:val="24"/>
        </w:rPr>
        <w:t xml:space="preserve">stream crossing is required, </w:t>
      </w:r>
      <w:r w:rsidR="000B7B0D" w:rsidRPr="0087600B">
        <w:rPr>
          <w:rFonts w:cstheme="minorHAnsi"/>
          <w:sz w:val="24"/>
          <w:szCs w:val="24"/>
        </w:rPr>
        <w:t xml:space="preserve">this Program’s </w:t>
      </w:r>
      <w:r w:rsidRPr="0087600B">
        <w:rPr>
          <w:rFonts w:cstheme="minorHAnsi"/>
          <w:sz w:val="24"/>
          <w:szCs w:val="24"/>
        </w:rPr>
        <w:t xml:space="preserve">preference is to use temporary </w:t>
      </w:r>
      <w:proofErr w:type="spellStart"/>
      <w:r w:rsidRPr="0087600B">
        <w:rPr>
          <w:rFonts w:cstheme="minorHAnsi"/>
          <w:sz w:val="24"/>
          <w:szCs w:val="24"/>
        </w:rPr>
        <w:t>bridgemats</w:t>
      </w:r>
      <w:proofErr w:type="spellEnd"/>
      <w:r w:rsidRPr="0087600B">
        <w:rPr>
          <w:rFonts w:cstheme="minorHAnsi"/>
          <w:sz w:val="24"/>
          <w:szCs w:val="24"/>
        </w:rPr>
        <w:t>.</w:t>
      </w:r>
      <w:r w:rsidR="006A52CC" w:rsidRPr="0087600B">
        <w:rPr>
          <w:rFonts w:cstheme="minorHAnsi"/>
          <w:sz w:val="24"/>
          <w:szCs w:val="24"/>
        </w:rPr>
        <w:t xml:space="preserve"> </w:t>
      </w:r>
    </w:p>
    <w:p w14:paraId="2C5B021D" w14:textId="7BFC35B4" w:rsidR="008415C9" w:rsidRPr="0087600B" w:rsidRDefault="00906014" w:rsidP="007801F0">
      <w:pPr>
        <w:pStyle w:val="ListParagraph"/>
        <w:numPr>
          <w:ilvl w:val="0"/>
          <w:numId w:val="19"/>
        </w:numPr>
        <w:spacing w:after="0" w:line="240" w:lineRule="auto"/>
        <w:contextualSpacing w:val="0"/>
        <w:rPr>
          <w:rFonts w:cstheme="minorHAnsi"/>
          <w:sz w:val="24"/>
          <w:szCs w:val="24"/>
        </w:rPr>
      </w:pPr>
      <w:r w:rsidRPr="0087600B">
        <w:rPr>
          <w:rFonts w:cstheme="minorHAnsi"/>
          <w:sz w:val="24"/>
          <w:szCs w:val="24"/>
        </w:rPr>
        <w:t xml:space="preserve">If a </w:t>
      </w:r>
      <w:r w:rsidRPr="009E35FF">
        <w:rPr>
          <w:rFonts w:cstheme="minorHAnsi"/>
          <w:sz w:val="24"/>
          <w:szCs w:val="24"/>
          <w:u w:val="single"/>
        </w:rPr>
        <w:t>new</w:t>
      </w:r>
      <w:r w:rsidRPr="0087600B">
        <w:rPr>
          <w:rFonts w:cstheme="minorHAnsi"/>
          <w:sz w:val="24"/>
          <w:szCs w:val="24"/>
        </w:rPr>
        <w:t xml:space="preserve"> culvert, ford</w:t>
      </w:r>
      <w:r w:rsidR="00935261" w:rsidRPr="0087600B">
        <w:rPr>
          <w:rFonts w:cstheme="minorHAnsi"/>
          <w:sz w:val="24"/>
          <w:szCs w:val="24"/>
        </w:rPr>
        <w:t xml:space="preserve">, or log/pole </w:t>
      </w:r>
      <w:r w:rsidRPr="0087600B">
        <w:rPr>
          <w:rFonts w:cstheme="minorHAnsi"/>
          <w:sz w:val="24"/>
          <w:szCs w:val="24"/>
        </w:rPr>
        <w:t xml:space="preserve">crossing is required, instead of </w:t>
      </w:r>
      <w:proofErr w:type="spellStart"/>
      <w:r w:rsidRPr="0087600B">
        <w:rPr>
          <w:rFonts w:cstheme="minorHAnsi"/>
          <w:sz w:val="24"/>
          <w:szCs w:val="24"/>
        </w:rPr>
        <w:t>bridgemats</w:t>
      </w:r>
      <w:proofErr w:type="spellEnd"/>
      <w:r w:rsidRPr="0087600B">
        <w:rPr>
          <w:rFonts w:cstheme="minorHAnsi"/>
          <w:sz w:val="24"/>
          <w:szCs w:val="24"/>
        </w:rPr>
        <w:t xml:space="preserve">, </w:t>
      </w:r>
      <w:r w:rsidR="00C625D3" w:rsidRPr="0087600B">
        <w:rPr>
          <w:rFonts w:cstheme="minorHAnsi"/>
          <w:sz w:val="24"/>
          <w:szCs w:val="24"/>
        </w:rPr>
        <w:t>then describe the following:</w:t>
      </w:r>
    </w:p>
    <w:p w14:paraId="4D8B8A2D" w14:textId="77777777" w:rsidR="00935261" w:rsidRPr="0087600B" w:rsidRDefault="00935261" w:rsidP="00E64C71">
      <w:pPr>
        <w:pStyle w:val="ListParagraph"/>
        <w:numPr>
          <w:ilvl w:val="0"/>
          <w:numId w:val="20"/>
        </w:numPr>
        <w:spacing w:after="80" w:line="240" w:lineRule="auto"/>
        <w:contextualSpacing w:val="0"/>
        <w:rPr>
          <w:rFonts w:cstheme="minorHAnsi"/>
          <w:sz w:val="24"/>
          <w:szCs w:val="24"/>
        </w:rPr>
      </w:pPr>
      <w:r w:rsidRPr="0087600B">
        <w:rPr>
          <w:rFonts w:cstheme="minorHAnsi"/>
          <w:sz w:val="24"/>
          <w:szCs w:val="24"/>
        </w:rPr>
        <w:t>Identify the type of crossing method to be used.</w:t>
      </w:r>
    </w:p>
    <w:p w14:paraId="3950AD65" w14:textId="77777777" w:rsidR="00373BA0" w:rsidRPr="0087600B" w:rsidRDefault="00C625D3" w:rsidP="00373BA0">
      <w:pPr>
        <w:pStyle w:val="ListParagraph"/>
        <w:numPr>
          <w:ilvl w:val="0"/>
          <w:numId w:val="20"/>
        </w:numPr>
        <w:spacing w:after="80" w:line="240" w:lineRule="auto"/>
        <w:rPr>
          <w:rFonts w:cstheme="minorHAnsi"/>
          <w:sz w:val="24"/>
          <w:szCs w:val="24"/>
        </w:rPr>
      </w:pPr>
      <w:r w:rsidRPr="0087600B">
        <w:rPr>
          <w:rFonts w:cstheme="minorHAnsi"/>
          <w:sz w:val="24"/>
          <w:szCs w:val="24"/>
        </w:rPr>
        <w:t>Will the new crossing be temporary or permanent</w:t>
      </w:r>
      <w:r w:rsidR="00935261" w:rsidRPr="0087600B">
        <w:rPr>
          <w:rFonts w:cstheme="minorHAnsi"/>
          <w:sz w:val="24"/>
          <w:szCs w:val="24"/>
        </w:rPr>
        <w:t>?</w:t>
      </w:r>
      <w:r w:rsidR="00373BA0" w:rsidRPr="0087600B">
        <w:rPr>
          <w:rFonts w:cstheme="minorHAnsi"/>
          <w:sz w:val="24"/>
          <w:szCs w:val="24"/>
        </w:rPr>
        <w:t xml:space="preserve"> </w:t>
      </w:r>
    </w:p>
    <w:p w14:paraId="0442B82E" w14:textId="1A4D0281" w:rsidR="00935261" w:rsidRPr="0087600B" w:rsidRDefault="00935261" w:rsidP="00BD117A">
      <w:pPr>
        <w:pStyle w:val="ListParagraph"/>
        <w:numPr>
          <w:ilvl w:val="0"/>
          <w:numId w:val="21"/>
        </w:numPr>
        <w:spacing w:after="80" w:line="240" w:lineRule="auto"/>
        <w:ind w:left="1350" w:hanging="270"/>
        <w:contextualSpacing w:val="0"/>
        <w:rPr>
          <w:rFonts w:cstheme="minorHAnsi"/>
          <w:sz w:val="24"/>
          <w:szCs w:val="24"/>
        </w:rPr>
      </w:pPr>
      <w:r w:rsidRPr="0087600B">
        <w:rPr>
          <w:rFonts w:cstheme="minorHAnsi"/>
          <w:sz w:val="24"/>
          <w:szCs w:val="24"/>
        </w:rPr>
        <w:t>(</w:t>
      </w:r>
      <w:r w:rsidRPr="0087600B">
        <w:rPr>
          <w:rFonts w:cstheme="minorHAnsi"/>
          <w:b/>
          <w:bCs/>
          <w:sz w:val="24"/>
          <w:szCs w:val="24"/>
        </w:rPr>
        <w:t>Note</w:t>
      </w:r>
      <w:r w:rsidR="00BD117A" w:rsidRPr="0087600B">
        <w:rPr>
          <w:rFonts w:cstheme="minorHAnsi"/>
          <w:b/>
          <w:bCs/>
          <w:sz w:val="24"/>
          <w:szCs w:val="24"/>
        </w:rPr>
        <w:t xml:space="preserve">: </w:t>
      </w:r>
      <w:r w:rsidR="00373BA0" w:rsidRPr="0087600B">
        <w:rPr>
          <w:rFonts w:cstheme="minorHAnsi"/>
          <w:b/>
          <w:bCs/>
          <w:sz w:val="24"/>
          <w:szCs w:val="24"/>
        </w:rPr>
        <w:t>L</w:t>
      </w:r>
      <w:r w:rsidRPr="0087600B">
        <w:rPr>
          <w:rFonts w:cstheme="minorHAnsi"/>
          <w:b/>
          <w:bCs/>
          <w:sz w:val="24"/>
          <w:szCs w:val="24"/>
        </w:rPr>
        <w:t>og/pole crossings must be Temporary.</w:t>
      </w:r>
      <w:r w:rsidR="00BD117A" w:rsidRPr="0087600B">
        <w:rPr>
          <w:rFonts w:cstheme="minorHAnsi"/>
          <w:b/>
          <w:bCs/>
          <w:sz w:val="24"/>
          <w:szCs w:val="24"/>
        </w:rPr>
        <w:t xml:space="preserve"> </w:t>
      </w:r>
      <w:r w:rsidRPr="0087600B">
        <w:rPr>
          <w:rFonts w:cstheme="minorHAnsi"/>
          <w:b/>
          <w:bCs/>
          <w:sz w:val="24"/>
          <w:szCs w:val="24"/>
        </w:rPr>
        <w:t>Ford</w:t>
      </w:r>
      <w:r w:rsidR="00E64C71" w:rsidRPr="0087600B">
        <w:rPr>
          <w:rFonts w:cstheme="minorHAnsi"/>
          <w:b/>
          <w:bCs/>
          <w:sz w:val="24"/>
          <w:szCs w:val="24"/>
        </w:rPr>
        <w:t xml:space="preserve"> crossing</w:t>
      </w:r>
      <w:r w:rsidRPr="0087600B">
        <w:rPr>
          <w:rFonts w:cstheme="minorHAnsi"/>
          <w:b/>
          <w:bCs/>
          <w:sz w:val="24"/>
          <w:szCs w:val="24"/>
        </w:rPr>
        <w:t xml:space="preserve">s are </w:t>
      </w:r>
      <w:r w:rsidRPr="0087600B">
        <w:rPr>
          <w:rFonts w:cstheme="minorHAnsi"/>
          <w:b/>
          <w:bCs/>
          <w:sz w:val="24"/>
          <w:szCs w:val="24"/>
          <w:u w:val="single"/>
        </w:rPr>
        <w:t>not</w:t>
      </w:r>
      <w:r w:rsidRPr="0087600B">
        <w:rPr>
          <w:rFonts w:cstheme="minorHAnsi"/>
          <w:b/>
          <w:bCs/>
          <w:sz w:val="24"/>
          <w:szCs w:val="24"/>
        </w:rPr>
        <w:t xml:space="preserve"> </w:t>
      </w:r>
      <w:r w:rsidRPr="0063288D">
        <w:rPr>
          <w:rFonts w:cstheme="minorHAnsi"/>
          <w:b/>
          <w:bCs/>
          <w:sz w:val="24"/>
          <w:szCs w:val="24"/>
          <w:u w:val="single"/>
        </w:rPr>
        <w:t>for</w:t>
      </w:r>
      <w:r w:rsidRPr="0087600B">
        <w:rPr>
          <w:rFonts w:cstheme="minorHAnsi"/>
          <w:b/>
          <w:bCs/>
          <w:sz w:val="24"/>
          <w:szCs w:val="24"/>
        </w:rPr>
        <w:t xml:space="preserve"> </w:t>
      </w:r>
      <w:r w:rsidRPr="0063288D">
        <w:rPr>
          <w:rFonts w:cstheme="minorHAnsi"/>
          <w:b/>
          <w:bCs/>
          <w:sz w:val="24"/>
          <w:szCs w:val="24"/>
          <w:u w:val="single"/>
        </w:rPr>
        <w:t>skid</w:t>
      </w:r>
      <w:r w:rsidRPr="0087600B">
        <w:rPr>
          <w:rFonts w:cstheme="minorHAnsi"/>
          <w:b/>
          <w:bCs/>
          <w:sz w:val="24"/>
          <w:szCs w:val="24"/>
        </w:rPr>
        <w:t xml:space="preserve"> </w:t>
      </w:r>
      <w:r w:rsidRPr="0063288D">
        <w:rPr>
          <w:rFonts w:cstheme="minorHAnsi"/>
          <w:b/>
          <w:bCs/>
          <w:sz w:val="24"/>
          <w:szCs w:val="24"/>
          <w:u w:val="single"/>
        </w:rPr>
        <w:t>trails</w:t>
      </w:r>
      <w:r w:rsidRPr="0087600B">
        <w:rPr>
          <w:rFonts w:cstheme="minorHAnsi"/>
          <w:sz w:val="24"/>
          <w:szCs w:val="24"/>
        </w:rPr>
        <w:t xml:space="preserve">.) </w:t>
      </w:r>
    </w:p>
    <w:p w14:paraId="73E76552" w14:textId="35DD6AEE" w:rsidR="008067E6" w:rsidRPr="0087600B" w:rsidRDefault="008067E6" w:rsidP="00E64C71">
      <w:pPr>
        <w:pStyle w:val="ListParagraph"/>
        <w:numPr>
          <w:ilvl w:val="0"/>
          <w:numId w:val="20"/>
        </w:numPr>
        <w:spacing w:after="80" w:line="240" w:lineRule="auto"/>
        <w:contextualSpacing w:val="0"/>
        <w:rPr>
          <w:rFonts w:cstheme="minorHAnsi"/>
          <w:sz w:val="24"/>
          <w:szCs w:val="24"/>
        </w:rPr>
      </w:pPr>
      <w:r w:rsidRPr="0087600B">
        <w:rPr>
          <w:rFonts w:cstheme="minorHAnsi"/>
          <w:sz w:val="24"/>
          <w:szCs w:val="24"/>
        </w:rPr>
        <w:lastRenderedPageBreak/>
        <w:t>If a culvert will be installed, explain the method used to calculate proper culvert size.</w:t>
      </w:r>
    </w:p>
    <w:p w14:paraId="3A39676A" w14:textId="5C6398BD" w:rsidR="00935261" w:rsidRPr="0087600B" w:rsidRDefault="00935261" w:rsidP="00E64C71">
      <w:pPr>
        <w:pStyle w:val="ListParagraph"/>
        <w:numPr>
          <w:ilvl w:val="0"/>
          <w:numId w:val="20"/>
        </w:numPr>
        <w:spacing w:after="80" w:line="240" w:lineRule="auto"/>
        <w:contextualSpacing w:val="0"/>
        <w:rPr>
          <w:rFonts w:cstheme="minorHAnsi"/>
          <w:sz w:val="24"/>
          <w:szCs w:val="24"/>
        </w:rPr>
      </w:pPr>
      <w:r w:rsidRPr="0087600B">
        <w:rPr>
          <w:rFonts w:cstheme="minorHAnsi"/>
          <w:sz w:val="24"/>
          <w:szCs w:val="24"/>
        </w:rPr>
        <w:t xml:space="preserve">If </w:t>
      </w:r>
      <w:r w:rsidRPr="0087600B">
        <w:rPr>
          <w:rFonts w:cstheme="minorHAnsi"/>
          <w:sz w:val="24"/>
          <w:szCs w:val="24"/>
          <w:u w:val="single"/>
        </w:rPr>
        <w:t>temporary</w:t>
      </w:r>
      <w:r w:rsidRPr="0087600B">
        <w:rPr>
          <w:rFonts w:cstheme="minorHAnsi"/>
          <w:sz w:val="24"/>
          <w:szCs w:val="24"/>
        </w:rPr>
        <w:t>, establish a timeline of when the crossing should be removed.</w:t>
      </w:r>
      <w:r w:rsidR="00E64C71" w:rsidRPr="0087600B">
        <w:rPr>
          <w:rFonts w:cstheme="minorHAnsi"/>
          <w:sz w:val="24"/>
          <w:szCs w:val="24"/>
        </w:rPr>
        <w:t xml:space="preserve"> Describe specific BMPs to implement to control erosion &amp; sedimentation; and prevent streamflow blockage.</w:t>
      </w:r>
    </w:p>
    <w:p w14:paraId="3B4F48C5" w14:textId="0B8FB0D5" w:rsidR="00C625D3" w:rsidRPr="0087600B" w:rsidRDefault="00935261" w:rsidP="00373BA0">
      <w:pPr>
        <w:pStyle w:val="ListParagraph"/>
        <w:numPr>
          <w:ilvl w:val="0"/>
          <w:numId w:val="20"/>
        </w:numPr>
        <w:spacing w:after="80" w:line="240" w:lineRule="auto"/>
        <w:rPr>
          <w:rFonts w:cstheme="minorHAnsi"/>
          <w:sz w:val="24"/>
          <w:szCs w:val="24"/>
        </w:rPr>
      </w:pPr>
      <w:r w:rsidRPr="0087600B">
        <w:rPr>
          <w:rFonts w:cstheme="minorHAnsi"/>
          <w:sz w:val="24"/>
          <w:szCs w:val="24"/>
        </w:rPr>
        <w:t xml:space="preserve">If </w:t>
      </w:r>
      <w:r w:rsidRPr="0087600B">
        <w:rPr>
          <w:rFonts w:cstheme="minorHAnsi"/>
          <w:sz w:val="24"/>
          <w:szCs w:val="24"/>
          <w:u w:val="single"/>
        </w:rPr>
        <w:t>permanent</w:t>
      </w:r>
      <w:r w:rsidRPr="0087600B">
        <w:rPr>
          <w:rFonts w:cstheme="minorHAnsi"/>
          <w:sz w:val="24"/>
          <w:szCs w:val="24"/>
        </w:rPr>
        <w:t xml:space="preserve">, describe specific BMPs to implement for </w:t>
      </w:r>
      <w:r w:rsidR="00E64C71" w:rsidRPr="0087600B">
        <w:rPr>
          <w:rFonts w:cstheme="minorHAnsi"/>
          <w:sz w:val="24"/>
          <w:szCs w:val="24"/>
        </w:rPr>
        <w:t xml:space="preserve">installation and </w:t>
      </w:r>
      <w:r w:rsidRPr="0087600B">
        <w:rPr>
          <w:rFonts w:cstheme="minorHAnsi"/>
          <w:sz w:val="24"/>
          <w:szCs w:val="24"/>
        </w:rPr>
        <w:t xml:space="preserve">long-term maintenance; including erosion &amp; sedimentation control; and maintaining </w:t>
      </w:r>
      <w:r w:rsidR="00C625D3" w:rsidRPr="0087600B">
        <w:rPr>
          <w:rFonts w:cstheme="minorHAnsi"/>
          <w:sz w:val="24"/>
          <w:szCs w:val="24"/>
        </w:rPr>
        <w:t>aquatic organism passage through the crossing.</w:t>
      </w:r>
    </w:p>
    <w:p w14:paraId="40AF8BBB" w14:textId="77777777" w:rsidR="004C355B" w:rsidRPr="0087600B" w:rsidRDefault="004C355B" w:rsidP="00386850">
      <w:pPr>
        <w:spacing w:after="80" w:line="240" w:lineRule="auto"/>
        <w:rPr>
          <w:rFonts w:cstheme="minorHAnsi"/>
          <w:sz w:val="24"/>
          <w:szCs w:val="24"/>
        </w:rPr>
      </w:pPr>
    </w:p>
    <w:p w14:paraId="3D785C8C" w14:textId="031A43CB" w:rsidR="008415C9" w:rsidRPr="0087600B" w:rsidRDefault="0064327B" w:rsidP="00386850">
      <w:pPr>
        <w:spacing w:after="80" w:line="240" w:lineRule="auto"/>
        <w:rPr>
          <w:rFonts w:cstheme="minorHAnsi"/>
          <w:b/>
          <w:bCs/>
          <w:sz w:val="24"/>
          <w:szCs w:val="24"/>
          <w:u w:val="single"/>
        </w:rPr>
      </w:pPr>
      <w:r w:rsidRPr="0087600B">
        <w:rPr>
          <w:rFonts w:cstheme="minorHAnsi"/>
          <w:b/>
          <w:bCs/>
          <w:sz w:val="24"/>
          <w:szCs w:val="24"/>
          <w:u w:val="single"/>
        </w:rPr>
        <w:t>(G)</w:t>
      </w:r>
      <w:r w:rsidRPr="0087600B">
        <w:rPr>
          <w:rFonts w:cstheme="minorHAnsi"/>
          <w:b/>
          <w:bCs/>
          <w:sz w:val="24"/>
          <w:szCs w:val="24"/>
          <w:u w:val="single"/>
        </w:rPr>
        <w:tab/>
      </w:r>
      <w:r w:rsidR="008415C9" w:rsidRPr="0087600B">
        <w:rPr>
          <w:rFonts w:cstheme="minorHAnsi"/>
          <w:b/>
          <w:bCs/>
          <w:sz w:val="24"/>
          <w:szCs w:val="24"/>
          <w:u w:val="single"/>
        </w:rPr>
        <w:t>Required Plan Elements</w:t>
      </w:r>
      <w:r w:rsidR="00E64C71" w:rsidRPr="0087600B">
        <w:rPr>
          <w:rFonts w:cstheme="minorHAnsi"/>
          <w:b/>
          <w:bCs/>
          <w:sz w:val="24"/>
          <w:szCs w:val="24"/>
          <w:u w:val="single"/>
        </w:rPr>
        <w:t xml:space="preserve">:  </w:t>
      </w:r>
      <w:r w:rsidR="008415C9" w:rsidRPr="0087600B">
        <w:rPr>
          <w:rFonts w:cstheme="minorHAnsi"/>
          <w:b/>
          <w:bCs/>
          <w:sz w:val="24"/>
          <w:szCs w:val="24"/>
          <w:u w:val="single"/>
        </w:rPr>
        <w:t>Forest Operations</w:t>
      </w:r>
    </w:p>
    <w:p w14:paraId="1092A830" w14:textId="7B54AF80" w:rsidR="00224A07" w:rsidRPr="0087600B" w:rsidRDefault="00C625D3" w:rsidP="00224A07">
      <w:pPr>
        <w:pStyle w:val="ListParagraph"/>
        <w:numPr>
          <w:ilvl w:val="0"/>
          <w:numId w:val="23"/>
        </w:numPr>
        <w:spacing w:after="80" w:line="240" w:lineRule="auto"/>
        <w:contextualSpacing w:val="0"/>
        <w:rPr>
          <w:rFonts w:cstheme="minorHAnsi"/>
          <w:sz w:val="24"/>
          <w:szCs w:val="24"/>
        </w:rPr>
      </w:pPr>
      <w:r w:rsidRPr="0087600B">
        <w:rPr>
          <w:rFonts w:cstheme="minorHAnsi"/>
          <w:sz w:val="24"/>
          <w:szCs w:val="24"/>
        </w:rPr>
        <w:t xml:space="preserve">This Program’s preference is to locate </w:t>
      </w:r>
      <w:r w:rsidR="00AB1800" w:rsidRPr="0087600B">
        <w:rPr>
          <w:rFonts w:cstheme="minorHAnsi"/>
          <w:sz w:val="24"/>
          <w:szCs w:val="24"/>
        </w:rPr>
        <w:t>new roads</w:t>
      </w:r>
      <w:r w:rsidR="00AB1800">
        <w:rPr>
          <w:rFonts w:cstheme="minorHAnsi"/>
          <w:sz w:val="24"/>
          <w:szCs w:val="24"/>
        </w:rPr>
        <w:t>,</w:t>
      </w:r>
      <w:r w:rsidR="00AB1800" w:rsidRPr="0087600B">
        <w:rPr>
          <w:rFonts w:cstheme="minorHAnsi"/>
          <w:sz w:val="24"/>
          <w:szCs w:val="24"/>
        </w:rPr>
        <w:t xml:space="preserve"> </w:t>
      </w:r>
      <w:r w:rsidRPr="0087600B">
        <w:rPr>
          <w:rFonts w:cstheme="minorHAnsi"/>
          <w:sz w:val="24"/>
          <w:szCs w:val="24"/>
        </w:rPr>
        <w:t>log decks</w:t>
      </w:r>
      <w:r w:rsidR="00AB1800">
        <w:rPr>
          <w:rFonts w:cstheme="minorHAnsi"/>
          <w:sz w:val="24"/>
          <w:szCs w:val="24"/>
        </w:rPr>
        <w:t xml:space="preserve"> and </w:t>
      </w:r>
      <w:r w:rsidRPr="0087600B">
        <w:rPr>
          <w:rFonts w:cstheme="minorHAnsi"/>
          <w:sz w:val="24"/>
          <w:szCs w:val="24"/>
        </w:rPr>
        <w:t>primary skid trail</w:t>
      </w:r>
      <w:r w:rsidR="00AB1800">
        <w:rPr>
          <w:rFonts w:cstheme="minorHAnsi"/>
          <w:sz w:val="24"/>
          <w:szCs w:val="24"/>
        </w:rPr>
        <w:t>s at</w:t>
      </w:r>
      <w:r w:rsidRPr="0087600B">
        <w:rPr>
          <w:rFonts w:cstheme="minorHAnsi"/>
          <w:sz w:val="24"/>
          <w:szCs w:val="24"/>
        </w:rPr>
        <w:t xml:space="preserve"> least 50 feet away from the </w:t>
      </w:r>
      <w:r w:rsidRPr="0087600B">
        <w:rPr>
          <w:rFonts w:cstheme="minorHAnsi"/>
          <w:sz w:val="24"/>
          <w:szCs w:val="24"/>
          <w:u w:val="single"/>
        </w:rPr>
        <w:t>edge</w:t>
      </w:r>
      <w:r w:rsidRPr="0087600B">
        <w:rPr>
          <w:rFonts w:cstheme="minorHAnsi"/>
          <w:sz w:val="24"/>
          <w:szCs w:val="24"/>
        </w:rPr>
        <w:t xml:space="preserve"> </w:t>
      </w:r>
      <w:r w:rsidRPr="0087600B">
        <w:rPr>
          <w:rFonts w:cstheme="minorHAnsi"/>
          <w:sz w:val="24"/>
          <w:szCs w:val="24"/>
          <w:u w:val="single"/>
        </w:rPr>
        <w:t>of</w:t>
      </w:r>
      <w:r w:rsidRPr="0087600B">
        <w:rPr>
          <w:rFonts w:cstheme="minorHAnsi"/>
          <w:sz w:val="24"/>
          <w:szCs w:val="24"/>
        </w:rPr>
        <w:t xml:space="preserve"> </w:t>
      </w:r>
      <w:r w:rsidRPr="0087600B">
        <w:rPr>
          <w:rFonts w:cstheme="minorHAnsi"/>
          <w:sz w:val="24"/>
          <w:szCs w:val="24"/>
          <w:u w:val="single"/>
        </w:rPr>
        <w:t>the</w:t>
      </w:r>
      <w:r w:rsidRPr="0087600B">
        <w:rPr>
          <w:rFonts w:cstheme="minorHAnsi"/>
          <w:sz w:val="24"/>
          <w:szCs w:val="24"/>
        </w:rPr>
        <w:t xml:space="preserve"> </w:t>
      </w:r>
      <w:r w:rsidRPr="0087600B">
        <w:rPr>
          <w:rFonts w:cstheme="minorHAnsi"/>
          <w:sz w:val="24"/>
          <w:szCs w:val="24"/>
          <w:u w:val="single"/>
        </w:rPr>
        <w:t>SMZ</w:t>
      </w:r>
      <w:r w:rsidRPr="0087600B">
        <w:rPr>
          <w:rFonts w:cstheme="minorHAnsi"/>
          <w:sz w:val="24"/>
          <w:szCs w:val="24"/>
        </w:rPr>
        <w:t>.</w:t>
      </w:r>
      <w:r w:rsidR="0064327B" w:rsidRPr="0087600B">
        <w:rPr>
          <w:rFonts w:cstheme="minorHAnsi"/>
          <w:sz w:val="24"/>
          <w:szCs w:val="24"/>
        </w:rPr>
        <w:t xml:space="preserve"> </w:t>
      </w:r>
    </w:p>
    <w:p w14:paraId="047B30BE" w14:textId="0B1A71F6" w:rsidR="00C625D3" w:rsidRPr="0087600B" w:rsidRDefault="00C625D3" w:rsidP="0064327B">
      <w:pPr>
        <w:pStyle w:val="ListParagraph"/>
        <w:numPr>
          <w:ilvl w:val="0"/>
          <w:numId w:val="23"/>
        </w:numPr>
        <w:spacing w:after="80" w:line="240" w:lineRule="auto"/>
        <w:rPr>
          <w:rFonts w:cstheme="minorHAnsi"/>
          <w:sz w:val="24"/>
          <w:szCs w:val="24"/>
        </w:rPr>
      </w:pPr>
      <w:r w:rsidRPr="0087600B">
        <w:rPr>
          <w:rFonts w:cstheme="minorHAnsi"/>
          <w:sz w:val="24"/>
          <w:szCs w:val="24"/>
        </w:rPr>
        <w:t>If these features must be installed closer than 50 feet, describe the following:</w:t>
      </w:r>
    </w:p>
    <w:p w14:paraId="27BE78B6" w14:textId="13909651" w:rsidR="00C625D3" w:rsidRPr="0087600B" w:rsidRDefault="00C625D3" w:rsidP="0064327B">
      <w:pPr>
        <w:pStyle w:val="ListParagraph"/>
        <w:numPr>
          <w:ilvl w:val="0"/>
          <w:numId w:val="24"/>
        </w:numPr>
        <w:spacing w:after="80" w:line="240" w:lineRule="auto"/>
        <w:rPr>
          <w:rFonts w:cstheme="minorHAnsi"/>
          <w:sz w:val="24"/>
          <w:szCs w:val="24"/>
        </w:rPr>
      </w:pPr>
      <w:r w:rsidRPr="0087600B">
        <w:rPr>
          <w:rFonts w:cstheme="minorHAnsi"/>
          <w:sz w:val="24"/>
          <w:szCs w:val="24"/>
        </w:rPr>
        <w:t>Why placement closer than 50 feet is necessary.</w:t>
      </w:r>
    </w:p>
    <w:p w14:paraId="298C1F38" w14:textId="77777777" w:rsidR="00935261" w:rsidRPr="0087600B" w:rsidRDefault="00C625D3" w:rsidP="00224A07">
      <w:pPr>
        <w:pStyle w:val="ListParagraph"/>
        <w:numPr>
          <w:ilvl w:val="0"/>
          <w:numId w:val="24"/>
        </w:numPr>
        <w:spacing w:after="80" w:line="240" w:lineRule="auto"/>
        <w:contextualSpacing w:val="0"/>
        <w:rPr>
          <w:rFonts w:cstheme="minorHAnsi"/>
          <w:sz w:val="24"/>
          <w:szCs w:val="24"/>
        </w:rPr>
      </w:pPr>
      <w:r w:rsidRPr="0087600B">
        <w:rPr>
          <w:rFonts w:cstheme="minorHAnsi"/>
          <w:sz w:val="24"/>
          <w:szCs w:val="24"/>
        </w:rPr>
        <w:t>List specific BMP measures to implement for erosion &amp; sedimentation control.</w:t>
      </w:r>
    </w:p>
    <w:p w14:paraId="05980862" w14:textId="77777777" w:rsidR="00224A07" w:rsidRPr="0087600B" w:rsidRDefault="00935261" w:rsidP="00E64C71">
      <w:pPr>
        <w:pStyle w:val="ListParagraph"/>
        <w:numPr>
          <w:ilvl w:val="0"/>
          <w:numId w:val="23"/>
        </w:numPr>
        <w:spacing w:after="80" w:line="240" w:lineRule="auto"/>
        <w:contextualSpacing w:val="0"/>
        <w:rPr>
          <w:rFonts w:cstheme="minorHAnsi"/>
          <w:sz w:val="24"/>
          <w:szCs w:val="24"/>
        </w:rPr>
      </w:pPr>
      <w:r w:rsidRPr="0087600B">
        <w:rPr>
          <w:rFonts w:cstheme="minorHAnsi"/>
          <w:sz w:val="24"/>
          <w:szCs w:val="24"/>
        </w:rPr>
        <w:t>This Program’s preference is to apply leftover limbs and logging slash/woody debris atop of primary skid trails</w:t>
      </w:r>
      <w:r w:rsidR="00CE036D" w:rsidRPr="0087600B">
        <w:rPr>
          <w:rFonts w:cstheme="minorHAnsi"/>
          <w:sz w:val="24"/>
          <w:szCs w:val="24"/>
        </w:rPr>
        <w:t xml:space="preserve"> that are susceptible to erosion</w:t>
      </w:r>
      <w:r w:rsidRPr="0087600B">
        <w:rPr>
          <w:rFonts w:cstheme="minorHAnsi"/>
          <w:sz w:val="24"/>
          <w:szCs w:val="24"/>
        </w:rPr>
        <w:t>, while logging is ongoing, to provide continuous groundcover and erosion control.</w:t>
      </w:r>
      <w:r w:rsidR="0064327B" w:rsidRPr="0087600B">
        <w:rPr>
          <w:rFonts w:cstheme="minorHAnsi"/>
          <w:sz w:val="24"/>
          <w:szCs w:val="24"/>
        </w:rPr>
        <w:t xml:space="preserve"> </w:t>
      </w:r>
    </w:p>
    <w:p w14:paraId="49F95B28" w14:textId="3D477081" w:rsidR="00935261" w:rsidRPr="0087600B" w:rsidRDefault="00935261" w:rsidP="00E64C71">
      <w:pPr>
        <w:pStyle w:val="ListParagraph"/>
        <w:numPr>
          <w:ilvl w:val="0"/>
          <w:numId w:val="23"/>
        </w:numPr>
        <w:spacing w:after="80" w:line="240" w:lineRule="auto"/>
        <w:contextualSpacing w:val="0"/>
        <w:rPr>
          <w:rFonts w:cstheme="minorHAnsi"/>
          <w:sz w:val="24"/>
          <w:szCs w:val="24"/>
        </w:rPr>
      </w:pPr>
      <w:r w:rsidRPr="0087600B">
        <w:rPr>
          <w:rFonts w:cstheme="minorHAnsi"/>
          <w:sz w:val="24"/>
          <w:szCs w:val="24"/>
        </w:rPr>
        <w:t xml:space="preserve">If logging slash will not be used, </w:t>
      </w:r>
      <w:r w:rsidR="00E64C71" w:rsidRPr="0087600B">
        <w:rPr>
          <w:rFonts w:cstheme="minorHAnsi"/>
          <w:sz w:val="24"/>
          <w:szCs w:val="24"/>
        </w:rPr>
        <w:t>describe</w:t>
      </w:r>
      <w:r w:rsidRPr="0087600B">
        <w:rPr>
          <w:rFonts w:cstheme="minorHAnsi"/>
          <w:sz w:val="24"/>
          <w:szCs w:val="24"/>
        </w:rPr>
        <w:t xml:space="preserve"> specific BMP measures to implement, to achieve a comparable level of erosion &amp; sedimentation control and groundcover atop of skid trails.</w:t>
      </w:r>
    </w:p>
    <w:p w14:paraId="12161492" w14:textId="663E3CF4" w:rsidR="00C625D3" w:rsidRPr="0087600B" w:rsidRDefault="006A52CC" w:rsidP="00E64C71">
      <w:pPr>
        <w:pStyle w:val="ListParagraph"/>
        <w:numPr>
          <w:ilvl w:val="0"/>
          <w:numId w:val="23"/>
        </w:numPr>
        <w:spacing w:after="80" w:line="240" w:lineRule="auto"/>
        <w:contextualSpacing w:val="0"/>
        <w:rPr>
          <w:rFonts w:cstheme="minorHAnsi"/>
          <w:sz w:val="24"/>
          <w:szCs w:val="24"/>
        </w:rPr>
      </w:pPr>
      <w:r w:rsidRPr="0087600B">
        <w:rPr>
          <w:rFonts w:cstheme="minorHAnsi"/>
          <w:sz w:val="24"/>
          <w:szCs w:val="24"/>
        </w:rPr>
        <w:t>Describe measures to implement for preventing pesticides, chemicals, petroleum, and equipment servicing waste from polluting soil and water.</w:t>
      </w:r>
    </w:p>
    <w:p w14:paraId="18816CB2" w14:textId="506CEE2C" w:rsidR="00E64C71" w:rsidRPr="0087600B" w:rsidRDefault="00E64C71" w:rsidP="00E64C71">
      <w:pPr>
        <w:pStyle w:val="ListParagraph"/>
        <w:numPr>
          <w:ilvl w:val="0"/>
          <w:numId w:val="23"/>
        </w:numPr>
        <w:spacing w:after="80" w:line="240" w:lineRule="auto"/>
        <w:contextualSpacing w:val="0"/>
        <w:rPr>
          <w:rFonts w:cstheme="minorHAnsi"/>
          <w:sz w:val="24"/>
          <w:szCs w:val="24"/>
        </w:rPr>
      </w:pPr>
      <w:r w:rsidRPr="0087600B">
        <w:rPr>
          <w:rFonts w:cstheme="minorHAnsi"/>
          <w:sz w:val="24"/>
          <w:szCs w:val="24"/>
        </w:rPr>
        <w:t xml:space="preserve">Describe triggers that would require logging to cease in order to assure </w:t>
      </w:r>
      <w:r w:rsidR="00FB52DA" w:rsidRPr="0087600B">
        <w:rPr>
          <w:rFonts w:cstheme="minorHAnsi"/>
          <w:sz w:val="24"/>
          <w:szCs w:val="24"/>
        </w:rPr>
        <w:t xml:space="preserve">maximum </w:t>
      </w:r>
      <w:r w:rsidRPr="0087600B">
        <w:rPr>
          <w:rFonts w:cstheme="minorHAnsi"/>
          <w:sz w:val="24"/>
          <w:szCs w:val="24"/>
        </w:rPr>
        <w:t xml:space="preserve">protection of water quality (ex: </w:t>
      </w:r>
      <w:r w:rsidR="009E35FF">
        <w:rPr>
          <w:rFonts w:cstheme="minorHAnsi"/>
          <w:sz w:val="24"/>
          <w:szCs w:val="24"/>
        </w:rPr>
        <w:t>flooding; e</w:t>
      </w:r>
      <w:r w:rsidRPr="0087600B">
        <w:rPr>
          <w:rFonts w:cstheme="minorHAnsi"/>
          <w:sz w:val="24"/>
          <w:szCs w:val="24"/>
        </w:rPr>
        <w:t xml:space="preserve">xcessive soil damage; </w:t>
      </w:r>
      <w:r w:rsidR="009E35FF">
        <w:rPr>
          <w:rFonts w:cstheme="minorHAnsi"/>
          <w:sz w:val="24"/>
          <w:szCs w:val="24"/>
        </w:rPr>
        <w:t xml:space="preserve">excessive rain; </w:t>
      </w:r>
      <w:r w:rsidRPr="0087600B">
        <w:rPr>
          <w:rFonts w:cstheme="minorHAnsi"/>
          <w:sz w:val="24"/>
          <w:szCs w:val="24"/>
        </w:rPr>
        <w:t xml:space="preserve">lack of sufficient BMP measures </w:t>
      </w:r>
      <w:r w:rsidR="00FB52DA" w:rsidRPr="0087600B">
        <w:rPr>
          <w:rFonts w:cstheme="minorHAnsi"/>
          <w:sz w:val="24"/>
          <w:szCs w:val="24"/>
        </w:rPr>
        <w:t xml:space="preserve">being </w:t>
      </w:r>
      <w:r w:rsidRPr="0087600B">
        <w:rPr>
          <w:rFonts w:cstheme="minorHAnsi"/>
          <w:sz w:val="24"/>
          <w:szCs w:val="24"/>
        </w:rPr>
        <w:t>implemented</w:t>
      </w:r>
      <w:r w:rsidR="00FB52DA" w:rsidRPr="0087600B">
        <w:rPr>
          <w:rFonts w:cstheme="minorHAnsi"/>
          <w:sz w:val="24"/>
          <w:szCs w:val="24"/>
        </w:rPr>
        <w:t xml:space="preserve">; </w:t>
      </w:r>
      <w:r w:rsidR="00881B0E" w:rsidRPr="0087600B">
        <w:rPr>
          <w:rFonts w:cstheme="minorHAnsi"/>
          <w:sz w:val="24"/>
          <w:szCs w:val="24"/>
        </w:rPr>
        <w:t xml:space="preserve">visible sediment reaching stream; </w:t>
      </w:r>
      <w:r w:rsidR="009E35FF">
        <w:rPr>
          <w:rFonts w:cstheme="minorHAnsi"/>
          <w:sz w:val="24"/>
          <w:szCs w:val="24"/>
        </w:rPr>
        <w:t xml:space="preserve">turbid water; </w:t>
      </w:r>
      <w:r w:rsidR="00FB52DA" w:rsidRPr="0087600B">
        <w:rPr>
          <w:rFonts w:cstheme="minorHAnsi"/>
          <w:sz w:val="24"/>
          <w:szCs w:val="24"/>
        </w:rPr>
        <w:t>etc.</w:t>
      </w:r>
      <w:r w:rsidRPr="0087600B">
        <w:rPr>
          <w:rFonts w:cstheme="minorHAnsi"/>
          <w:sz w:val="24"/>
          <w:szCs w:val="24"/>
        </w:rPr>
        <w:t>).</w:t>
      </w:r>
    </w:p>
    <w:p w14:paraId="66386B71" w14:textId="1C29E8BF" w:rsidR="001E1361" w:rsidRDefault="001E1361" w:rsidP="00386850">
      <w:pPr>
        <w:spacing w:after="80" w:line="240" w:lineRule="auto"/>
        <w:rPr>
          <w:rFonts w:cstheme="minorHAnsi"/>
          <w:sz w:val="24"/>
          <w:szCs w:val="24"/>
        </w:rPr>
      </w:pPr>
    </w:p>
    <w:p w14:paraId="0ED29B04" w14:textId="77777777" w:rsidR="00A263E2" w:rsidRPr="0087600B" w:rsidRDefault="00A263E2" w:rsidP="00386850">
      <w:pPr>
        <w:spacing w:after="80" w:line="240" w:lineRule="auto"/>
        <w:rPr>
          <w:rFonts w:cstheme="minorHAnsi"/>
          <w:sz w:val="24"/>
          <w:szCs w:val="24"/>
        </w:rPr>
      </w:pPr>
    </w:p>
    <w:p w14:paraId="7805A9AD" w14:textId="2B28C26C" w:rsidR="008415C9" w:rsidRPr="0087600B" w:rsidRDefault="00E64C71" w:rsidP="00386850">
      <w:pPr>
        <w:spacing w:after="80" w:line="240" w:lineRule="auto"/>
        <w:rPr>
          <w:rFonts w:cstheme="minorHAnsi"/>
          <w:b/>
          <w:bCs/>
          <w:sz w:val="24"/>
          <w:szCs w:val="24"/>
          <w:u w:val="single"/>
        </w:rPr>
      </w:pPr>
      <w:r w:rsidRPr="0087600B">
        <w:rPr>
          <w:rFonts w:cstheme="minorHAnsi"/>
          <w:b/>
          <w:bCs/>
          <w:sz w:val="24"/>
          <w:szCs w:val="24"/>
          <w:u w:val="single"/>
        </w:rPr>
        <w:t>(H)</w:t>
      </w:r>
      <w:r w:rsidRPr="0087600B">
        <w:rPr>
          <w:rFonts w:cstheme="minorHAnsi"/>
          <w:b/>
          <w:bCs/>
          <w:sz w:val="24"/>
          <w:szCs w:val="24"/>
          <w:u w:val="single"/>
        </w:rPr>
        <w:tab/>
        <w:t>Required Plan Elements:  Rules</w:t>
      </w:r>
      <w:r w:rsidR="008C050C">
        <w:rPr>
          <w:rFonts w:cstheme="minorHAnsi"/>
          <w:b/>
          <w:bCs/>
          <w:sz w:val="24"/>
          <w:szCs w:val="24"/>
          <w:u w:val="single"/>
        </w:rPr>
        <w:t xml:space="preserve"> Awareness</w:t>
      </w:r>
    </w:p>
    <w:p w14:paraId="0C66E72E" w14:textId="53394914" w:rsidR="006B5D2F" w:rsidRPr="0087600B" w:rsidRDefault="00CE036D" w:rsidP="00386850">
      <w:pPr>
        <w:spacing w:after="80" w:line="240" w:lineRule="auto"/>
        <w:rPr>
          <w:rFonts w:cstheme="minorHAnsi"/>
          <w:sz w:val="24"/>
          <w:szCs w:val="24"/>
        </w:rPr>
      </w:pPr>
      <w:r w:rsidRPr="0087600B">
        <w:rPr>
          <w:rFonts w:cstheme="minorHAnsi"/>
          <w:sz w:val="24"/>
          <w:szCs w:val="24"/>
        </w:rPr>
        <w:t xml:space="preserve">Include statements that </w:t>
      </w:r>
      <w:r w:rsidR="006B5D2F" w:rsidRPr="0087600B">
        <w:rPr>
          <w:rFonts w:cstheme="minorHAnsi"/>
          <w:sz w:val="24"/>
          <w:szCs w:val="24"/>
        </w:rPr>
        <w:t>highlight the need to comply with the following requirements</w:t>
      </w:r>
      <w:r w:rsidR="009E35FF">
        <w:rPr>
          <w:rFonts w:cstheme="minorHAnsi"/>
          <w:sz w:val="24"/>
          <w:szCs w:val="24"/>
        </w:rPr>
        <w:t xml:space="preserve"> where applicable:</w:t>
      </w:r>
    </w:p>
    <w:p w14:paraId="74E04351" w14:textId="47E50A23" w:rsidR="006B5D2F" w:rsidRPr="0087600B" w:rsidRDefault="006B5D2F" w:rsidP="00224A07">
      <w:pPr>
        <w:pStyle w:val="ListParagraph"/>
        <w:numPr>
          <w:ilvl w:val="0"/>
          <w:numId w:val="29"/>
        </w:numPr>
        <w:spacing w:after="80" w:line="240" w:lineRule="auto"/>
        <w:rPr>
          <w:rFonts w:cstheme="minorHAnsi"/>
          <w:sz w:val="24"/>
          <w:szCs w:val="24"/>
          <w:u w:val="single"/>
        </w:rPr>
      </w:pPr>
      <w:bookmarkStart w:id="9" w:name="_Hlk71194383"/>
      <w:r w:rsidRPr="0087600B">
        <w:rPr>
          <w:rFonts w:cstheme="minorHAnsi"/>
          <w:sz w:val="24"/>
          <w:szCs w:val="24"/>
          <w:u w:val="single"/>
        </w:rPr>
        <w:t>Federal Clean Water Act, Section 404</w:t>
      </w:r>
    </w:p>
    <w:p w14:paraId="3DCD9FF4" w14:textId="34BD36D1" w:rsidR="006B5D2F" w:rsidRPr="0087600B" w:rsidRDefault="006B5D2F" w:rsidP="00907B7B">
      <w:pPr>
        <w:spacing w:after="0" w:line="240" w:lineRule="auto"/>
        <w:ind w:left="360"/>
        <w:rPr>
          <w:rFonts w:cstheme="minorHAnsi"/>
          <w:sz w:val="24"/>
          <w:szCs w:val="24"/>
        </w:rPr>
      </w:pPr>
      <w:r w:rsidRPr="0087600B">
        <w:rPr>
          <w:rFonts w:cstheme="minorHAnsi"/>
          <w:sz w:val="24"/>
          <w:szCs w:val="24"/>
        </w:rPr>
        <w:t>If a stream crossing is installed in an Intermittent or Perennial stream; or a road or skid trail is constructed in a wetland, the federal Clean Water Act’s Section 404 rules include 15 required BMPs</w:t>
      </w:r>
      <w:r w:rsidR="00907B7B" w:rsidRPr="0087600B">
        <w:rPr>
          <w:rFonts w:cstheme="minorHAnsi"/>
          <w:sz w:val="24"/>
          <w:szCs w:val="24"/>
        </w:rPr>
        <w:t xml:space="preserve"> </w:t>
      </w:r>
      <w:r w:rsidRPr="0087600B">
        <w:rPr>
          <w:rFonts w:cstheme="minorHAnsi"/>
          <w:sz w:val="24"/>
          <w:szCs w:val="24"/>
        </w:rPr>
        <w:t xml:space="preserve">to minimize the discharge of dredged or fill material into a water of the U.S. Those 15 requirements are available at this website link </w:t>
      </w:r>
      <w:r w:rsidR="00F119DA" w:rsidRPr="0087600B">
        <w:rPr>
          <w:rFonts w:cstheme="minorHAnsi"/>
          <w:sz w:val="24"/>
          <w:szCs w:val="24"/>
        </w:rPr>
        <w:t>[</w:t>
      </w:r>
      <w:r w:rsidRPr="0087600B">
        <w:rPr>
          <w:rFonts w:cstheme="minorHAnsi"/>
          <w:sz w:val="24"/>
          <w:szCs w:val="24"/>
        </w:rPr>
        <w:t>see items 6(</w:t>
      </w:r>
      <w:proofErr w:type="spellStart"/>
      <w:r w:rsidRPr="0087600B">
        <w:rPr>
          <w:rFonts w:cstheme="minorHAnsi"/>
          <w:sz w:val="24"/>
          <w:szCs w:val="24"/>
        </w:rPr>
        <w:t>i</w:t>
      </w:r>
      <w:proofErr w:type="spellEnd"/>
      <w:r w:rsidRPr="0087600B">
        <w:rPr>
          <w:rFonts w:cstheme="minorHAnsi"/>
          <w:sz w:val="24"/>
          <w:szCs w:val="24"/>
        </w:rPr>
        <w:t>) through 6(xv)</w:t>
      </w:r>
      <w:r w:rsidR="00F119DA" w:rsidRPr="0087600B">
        <w:rPr>
          <w:rFonts w:cstheme="minorHAnsi"/>
          <w:sz w:val="24"/>
          <w:szCs w:val="24"/>
        </w:rPr>
        <w:t>]</w:t>
      </w:r>
      <w:r w:rsidRPr="0087600B">
        <w:rPr>
          <w:rFonts w:cstheme="minorHAnsi"/>
          <w:sz w:val="24"/>
          <w:szCs w:val="24"/>
        </w:rPr>
        <w:t>:</w:t>
      </w:r>
    </w:p>
    <w:p w14:paraId="4CA591D5" w14:textId="1F71789D" w:rsidR="006B5D2F" w:rsidRPr="0087600B" w:rsidRDefault="00501E2C" w:rsidP="00224A07">
      <w:pPr>
        <w:spacing w:after="80" w:line="240" w:lineRule="auto"/>
        <w:ind w:firstLine="360"/>
        <w:rPr>
          <w:rFonts w:cstheme="minorHAnsi"/>
          <w:sz w:val="24"/>
          <w:szCs w:val="24"/>
        </w:rPr>
      </w:pPr>
      <w:hyperlink r:id="rId16" w:history="1">
        <w:r w:rsidR="00224A07" w:rsidRPr="0087600B">
          <w:rPr>
            <w:rStyle w:val="Hyperlink"/>
            <w:rFonts w:cstheme="minorHAnsi"/>
            <w:sz w:val="24"/>
            <w:szCs w:val="24"/>
          </w:rPr>
          <w:t>https://ecfr.federalregister.gov/current/title-33/chapter-II/part-323/section-323.4</w:t>
        </w:r>
      </w:hyperlink>
    </w:p>
    <w:p w14:paraId="21F483A1" w14:textId="1BBB2858" w:rsidR="006B5D2F" w:rsidRPr="0087600B" w:rsidRDefault="006B5D2F" w:rsidP="00224A07">
      <w:pPr>
        <w:spacing w:after="0" w:line="240" w:lineRule="auto"/>
        <w:ind w:firstLine="360"/>
        <w:rPr>
          <w:rFonts w:cstheme="minorHAnsi"/>
          <w:sz w:val="24"/>
          <w:szCs w:val="24"/>
        </w:rPr>
      </w:pPr>
      <w:r w:rsidRPr="0087600B">
        <w:rPr>
          <w:rFonts w:cstheme="minorHAnsi"/>
          <w:sz w:val="24"/>
          <w:szCs w:val="24"/>
        </w:rPr>
        <w:t xml:space="preserve">One of those 15 required BMPs includes the following provision tied to T&amp;E species </w:t>
      </w:r>
      <w:r w:rsidR="00F119DA" w:rsidRPr="0087600B">
        <w:rPr>
          <w:rFonts w:cstheme="minorHAnsi"/>
          <w:sz w:val="24"/>
          <w:szCs w:val="24"/>
        </w:rPr>
        <w:t>[</w:t>
      </w:r>
      <w:r w:rsidRPr="0087600B">
        <w:rPr>
          <w:rFonts w:cstheme="minorHAnsi"/>
          <w:sz w:val="24"/>
          <w:szCs w:val="24"/>
        </w:rPr>
        <w:t xml:space="preserve">item </w:t>
      </w:r>
      <w:r w:rsidR="00F119DA" w:rsidRPr="0087600B">
        <w:rPr>
          <w:rFonts w:cstheme="minorHAnsi"/>
          <w:sz w:val="24"/>
          <w:szCs w:val="24"/>
        </w:rPr>
        <w:t>(</w:t>
      </w:r>
      <w:r w:rsidRPr="0087600B">
        <w:rPr>
          <w:rFonts w:cstheme="minorHAnsi"/>
          <w:sz w:val="24"/>
          <w:szCs w:val="24"/>
        </w:rPr>
        <w:t>ix</w:t>
      </w:r>
      <w:r w:rsidR="00F119DA" w:rsidRPr="0087600B">
        <w:rPr>
          <w:rFonts w:cstheme="minorHAnsi"/>
          <w:sz w:val="24"/>
          <w:szCs w:val="24"/>
        </w:rPr>
        <w:t>)]</w:t>
      </w:r>
      <w:r w:rsidRPr="0087600B">
        <w:rPr>
          <w:rFonts w:cstheme="minorHAnsi"/>
          <w:sz w:val="24"/>
          <w:szCs w:val="24"/>
        </w:rPr>
        <w:t>:</w:t>
      </w:r>
    </w:p>
    <w:p w14:paraId="48DEFDAA" w14:textId="0AC987C9" w:rsidR="006B5D2F" w:rsidRPr="0087600B" w:rsidRDefault="006B5D2F" w:rsidP="006C1940">
      <w:pPr>
        <w:spacing w:after="80" w:line="240" w:lineRule="auto"/>
        <w:ind w:left="720"/>
        <w:rPr>
          <w:rFonts w:cstheme="minorHAnsi"/>
          <w:i/>
          <w:iCs/>
          <w:sz w:val="24"/>
          <w:szCs w:val="24"/>
        </w:rPr>
      </w:pPr>
      <w:r w:rsidRPr="0087600B">
        <w:rPr>
          <w:rFonts w:cstheme="minorHAnsi"/>
          <w:i/>
          <w:iCs/>
          <w:sz w:val="24"/>
          <w:szCs w:val="24"/>
        </w:rPr>
        <w:t>“The discharge shall not take, or jeopardize the continued existence of, a threatened or endangered species as defined under the Endangered Species Act, or adversely modify or destroy the critical habitat of such species.”</w:t>
      </w:r>
    </w:p>
    <w:p w14:paraId="6A601191" w14:textId="77777777" w:rsidR="00F36811" w:rsidRPr="0087600B" w:rsidRDefault="00F36811" w:rsidP="00386850">
      <w:pPr>
        <w:spacing w:after="80" w:line="240" w:lineRule="auto"/>
        <w:rPr>
          <w:rFonts w:cstheme="minorHAnsi"/>
          <w:sz w:val="24"/>
          <w:szCs w:val="24"/>
        </w:rPr>
      </w:pPr>
    </w:p>
    <w:p w14:paraId="6C6A6201" w14:textId="1A95C798" w:rsidR="006B5D2F" w:rsidRPr="0087600B" w:rsidRDefault="006B5D2F" w:rsidP="00224A07">
      <w:pPr>
        <w:pStyle w:val="ListParagraph"/>
        <w:numPr>
          <w:ilvl w:val="0"/>
          <w:numId w:val="29"/>
        </w:numPr>
        <w:spacing w:after="80" w:line="240" w:lineRule="auto"/>
        <w:rPr>
          <w:rFonts w:cstheme="minorHAnsi"/>
          <w:sz w:val="24"/>
          <w:szCs w:val="24"/>
          <w:u w:val="single"/>
        </w:rPr>
      </w:pPr>
      <w:r w:rsidRPr="0087600B">
        <w:rPr>
          <w:rFonts w:cstheme="minorHAnsi"/>
          <w:sz w:val="24"/>
          <w:szCs w:val="24"/>
          <w:u w:val="single"/>
        </w:rPr>
        <w:lastRenderedPageBreak/>
        <w:t>State of North Carolina</w:t>
      </w:r>
      <w:r w:rsidR="00F119DA" w:rsidRPr="0087600B">
        <w:rPr>
          <w:rFonts w:cstheme="minorHAnsi"/>
          <w:sz w:val="24"/>
          <w:szCs w:val="24"/>
          <w:u w:val="single"/>
        </w:rPr>
        <w:t>:</w:t>
      </w:r>
      <w:r w:rsidRPr="0087600B">
        <w:rPr>
          <w:rFonts w:cstheme="minorHAnsi"/>
          <w:sz w:val="24"/>
          <w:szCs w:val="24"/>
          <w:u w:val="single"/>
        </w:rPr>
        <w:t xml:space="preserve"> FPGs</w:t>
      </w:r>
    </w:p>
    <w:p w14:paraId="5A3185CC" w14:textId="39B17EB1" w:rsidR="008331AA" w:rsidRPr="0087600B" w:rsidRDefault="006B5D2F" w:rsidP="00190EE8">
      <w:pPr>
        <w:spacing w:after="80" w:line="240" w:lineRule="auto"/>
        <w:ind w:left="360"/>
        <w:rPr>
          <w:rFonts w:cstheme="minorHAnsi"/>
          <w:sz w:val="24"/>
          <w:szCs w:val="24"/>
        </w:rPr>
      </w:pPr>
      <w:r w:rsidRPr="0087600B">
        <w:rPr>
          <w:rFonts w:cstheme="minorHAnsi"/>
          <w:sz w:val="24"/>
          <w:szCs w:val="24"/>
        </w:rPr>
        <w:t xml:space="preserve">All forestry-related, land-disturbing activities are required to comply with the 9 standards prescribed in the statewide rules called the </w:t>
      </w:r>
      <w:r w:rsidRPr="0087600B">
        <w:rPr>
          <w:rFonts w:cstheme="minorHAnsi"/>
          <w:i/>
          <w:iCs/>
          <w:sz w:val="24"/>
          <w:szCs w:val="24"/>
        </w:rPr>
        <w:t>Forest Practices Guidelines Related to Water Quality</w:t>
      </w:r>
      <w:r w:rsidRPr="0087600B">
        <w:rPr>
          <w:rFonts w:cstheme="minorHAnsi"/>
          <w:sz w:val="24"/>
          <w:szCs w:val="24"/>
        </w:rPr>
        <w:t xml:space="preserve"> (FPGs).</w:t>
      </w:r>
      <w:r w:rsidR="00190EE8">
        <w:rPr>
          <w:rFonts w:cstheme="minorHAnsi"/>
          <w:sz w:val="24"/>
          <w:szCs w:val="24"/>
        </w:rPr>
        <w:t xml:space="preserve"> </w:t>
      </w:r>
      <w:r w:rsidR="008331AA" w:rsidRPr="0087600B">
        <w:rPr>
          <w:rFonts w:cstheme="minorHAnsi"/>
          <w:b/>
          <w:bCs/>
          <w:sz w:val="24"/>
          <w:szCs w:val="24"/>
        </w:rPr>
        <w:t xml:space="preserve">The FPGs apply to </w:t>
      </w:r>
      <w:r w:rsidR="008331AA" w:rsidRPr="0087600B">
        <w:rPr>
          <w:rFonts w:cstheme="minorHAnsi"/>
          <w:b/>
          <w:bCs/>
          <w:sz w:val="24"/>
          <w:szCs w:val="24"/>
          <w:u w:val="single"/>
        </w:rPr>
        <w:t>any</w:t>
      </w:r>
      <w:r w:rsidR="008331AA" w:rsidRPr="0087600B">
        <w:rPr>
          <w:rFonts w:cstheme="minorHAnsi"/>
          <w:b/>
          <w:bCs/>
          <w:sz w:val="24"/>
          <w:szCs w:val="24"/>
        </w:rPr>
        <w:t xml:space="preserve"> Intermittent Stream and </w:t>
      </w:r>
      <w:r w:rsidR="008331AA" w:rsidRPr="0087600B">
        <w:rPr>
          <w:rFonts w:cstheme="minorHAnsi"/>
          <w:b/>
          <w:bCs/>
          <w:sz w:val="24"/>
          <w:szCs w:val="24"/>
          <w:u w:val="single"/>
        </w:rPr>
        <w:t>any</w:t>
      </w:r>
      <w:r w:rsidR="008331AA" w:rsidRPr="0087600B">
        <w:rPr>
          <w:rFonts w:cstheme="minorHAnsi"/>
          <w:b/>
          <w:bCs/>
          <w:sz w:val="24"/>
          <w:szCs w:val="24"/>
        </w:rPr>
        <w:t xml:space="preserve"> Perennial Stream, regardless if that stream appears on a map, or not</w:t>
      </w:r>
      <w:r w:rsidR="008331AA" w:rsidRPr="0087600B">
        <w:rPr>
          <w:rFonts w:cstheme="minorHAnsi"/>
          <w:sz w:val="24"/>
          <w:szCs w:val="24"/>
        </w:rPr>
        <w:t>.</w:t>
      </w:r>
      <w:r w:rsidR="00F119DA" w:rsidRPr="0087600B">
        <w:rPr>
          <w:rFonts w:cstheme="minorHAnsi"/>
          <w:sz w:val="24"/>
          <w:szCs w:val="24"/>
        </w:rPr>
        <w:t xml:space="preserve"> </w:t>
      </w:r>
      <w:r w:rsidR="008331AA" w:rsidRPr="0087600B">
        <w:rPr>
          <w:rFonts w:cstheme="minorHAnsi"/>
          <w:sz w:val="24"/>
          <w:szCs w:val="24"/>
        </w:rPr>
        <w:t xml:space="preserve">The FPGs are outlined in N.C. Forest Service </w:t>
      </w:r>
      <w:r w:rsidR="008331AA" w:rsidRPr="0087600B">
        <w:rPr>
          <w:rFonts w:cstheme="minorHAnsi"/>
          <w:i/>
          <w:iCs/>
          <w:sz w:val="24"/>
          <w:szCs w:val="24"/>
        </w:rPr>
        <w:t>Forestry Leaflet #WQ-1</w:t>
      </w:r>
      <w:r w:rsidR="008331AA" w:rsidRPr="0087600B">
        <w:rPr>
          <w:rFonts w:cstheme="minorHAnsi"/>
          <w:sz w:val="24"/>
          <w:szCs w:val="24"/>
        </w:rPr>
        <w:t>, available from their website:</w:t>
      </w:r>
    </w:p>
    <w:p w14:paraId="4FDAC26C" w14:textId="317B443C" w:rsidR="008331AA" w:rsidRPr="0087600B" w:rsidRDefault="00501E2C" w:rsidP="00224A07">
      <w:pPr>
        <w:spacing w:after="80" w:line="240" w:lineRule="auto"/>
        <w:ind w:firstLine="360"/>
        <w:rPr>
          <w:rFonts w:cstheme="minorHAnsi"/>
          <w:sz w:val="24"/>
          <w:szCs w:val="24"/>
        </w:rPr>
      </w:pPr>
      <w:hyperlink r:id="rId17" w:history="1">
        <w:r w:rsidR="00224A07" w:rsidRPr="0087600B">
          <w:rPr>
            <w:rStyle w:val="Hyperlink"/>
            <w:rFonts w:cstheme="minorHAnsi"/>
            <w:sz w:val="24"/>
            <w:szCs w:val="24"/>
          </w:rPr>
          <w:t>https://www.ncforestservice.gov/publications/Forestry%20Leaflets/WQ01.pdf</w:t>
        </w:r>
      </w:hyperlink>
    </w:p>
    <w:p w14:paraId="787AEB90" w14:textId="77777777" w:rsidR="00991BDC" w:rsidRPr="0087600B" w:rsidRDefault="00991BDC" w:rsidP="00386850">
      <w:pPr>
        <w:spacing w:after="80" w:line="240" w:lineRule="auto"/>
        <w:rPr>
          <w:rFonts w:cstheme="minorHAnsi"/>
          <w:sz w:val="24"/>
          <w:szCs w:val="24"/>
        </w:rPr>
      </w:pPr>
    </w:p>
    <w:p w14:paraId="52B2F258" w14:textId="1B61921E" w:rsidR="008331AA" w:rsidRPr="0087600B" w:rsidRDefault="008331AA" w:rsidP="00224A07">
      <w:pPr>
        <w:pStyle w:val="ListParagraph"/>
        <w:numPr>
          <w:ilvl w:val="0"/>
          <w:numId w:val="29"/>
        </w:numPr>
        <w:spacing w:after="80" w:line="240" w:lineRule="auto"/>
        <w:rPr>
          <w:rFonts w:cstheme="minorHAnsi"/>
          <w:sz w:val="24"/>
          <w:szCs w:val="24"/>
          <w:u w:val="single"/>
        </w:rPr>
      </w:pPr>
      <w:r w:rsidRPr="0087600B">
        <w:rPr>
          <w:rFonts w:cstheme="minorHAnsi"/>
          <w:sz w:val="24"/>
          <w:szCs w:val="24"/>
          <w:u w:val="single"/>
        </w:rPr>
        <w:t>State of North Carolina</w:t>
      </w:r>
      <w:r w:rsidR="00F119DA" w:rsidRPr="0087600B">
        <w:rPr>
          <w:rFonts w:cstheme="minorHAnsi"/>
          <w:sz w:val="24"/>
          <w:szCs w:val="24"/>
          <w:u w:val="single"/>
        </w:rPr>
        <w:t>:</w:t>
      </w:r>
      <w:r w:rsidRPr="0087600B">
        <w:rPr>
          <w:rFonts w:cstheme="minorHAnsi"/>
          <w:sz w:val="24"/>
          <w:szCs w:val="24"/>
          <w:u w:val="single"/>
        </w:rPr>
        <w:t xml:space="preserve"> </w:t>
      </w:r>
      <w:r w:rsidR="00907B7B" w:rsidRPr="0087600B">
        <w:rPr>
          <w:rFonts w:cstheme="minorHAnsi"/>
          <w:sz w:val="24"/>
          <w:szCs w:val="24"/>
          <w:u w:val="single"/>
        </w:rPr>
        <w:t xml:space="preserve">DWR </w:t>
      </w:r>
      <w:r w:rsidR="00F119DA" w:rsidRPr="0087600B">
        <w:rPr>
          <w:rFonts w:cstheme="minorHAnsi"/>
          <w:sz w:val="24"/>
          <w:szCs w:val="24"/>
          <w:u w:val="single"/>
        </w:rPr>
        <w:t>River Basin Riparian Buffer Rule</w:t>
      </w:r>
      <w:r w:rsidR="002E3251">
        <w:rPr>
          <w:rFonts w:cstheme="minorHAnsi"/>
          <w:sz w:val="24"/>
          <w:szCs w:val="24"/>
          <w:u w:val="single"/>
        </w:rPr>
        <w:t>s</w:t>
      </w:r>
      <w:r w:rsidR="002E3251" w:rsidRPr="002E3251">
        <w:rPr>
          <w:rFonts w:cstheme="minorHAnsi"/>
          <w:sz w:val="24"/>
          <w:szCs w:val="24"/>
        </w:rPr>
        <w:t xml:space="preserve"> [where applicable]</w:t>
      </w:r>
    </w:p>
    <w:p w14:paraId="53DB3936" w14:textId="6956101C" w:rsidR="00F119DA" w:rsidRPr="0087600B" w:rsidRDefault="00F119DA" w:rsidP="00190EE8">
      <w:pPr>
        <w:spacing w:after="80" w:line="240" w:lineRule="auto"/>
        <w:ind w:left="360"/>
        <w:rPr>
          <w:rFonts w:cstheme="minorHAnsi"/>
          <w:sz w:val="24"/>
          <w:szCs w:val="24"/>
        </w:rPr>
      </w:pPr>
      <w:r w:rsidRPr="0087600B">
        <w:rPr>
          <w:rFonts w:cstheme="minorHAnsi"/>
          <w:sz w:val="24"/>
          <w:szCs w:val="24"/>
        </w:rPr>
        <w:t xml:space="preserve">In the </w:t>
      </w:r>
      <w:r w:rsidR="002E3251">
        <w:rPr>
          <w:rFonts w:cstheme="minorHAnsi"/>
          <w:sz w:val="24"/>
          <w:szCs w:val="24"/>
        </w:rPr>
        <w:t xml:space="preserve">Neuse River basin and </w:t>
      </w:r>
      <w:r w:rsidRPr="0087600B">
        <w:rPr>
          <w:rFonts w:cstheme="minorHAnsi"/>
          <w:sz w:val="24"/>
          <w:szCs w:val="24"/>
        </w:rPr>
        <w:t xml:space="preserve">Tar-Pamlico River </w:t>
      </w:r>
      <w:r w:rsidR="002E3251">
        <w:rPr>
          <w:rFonts w:cstheme="minorHAnsi"/>
          <w:sz w:val="24"/>
          <w:szCs w:val="24"/>
        </w:rPr>
        <w:t>b</w:t>
      </w:r>
      <w:r w:rsidRPr="0087600B">
        <w:rPr>
          <w:rFonts w:cstheme="minorHAnsi"/>
          <w:sz w:val="24"/>
          <w:szCs w:val="24"/>
        </w:rPr>
        <w:t xml:space="preserve">asin, there are additional requirements to protect and maintain riparian stream buffers along certain designated </w:t>
      </w:r>
      <w:r w:rsidR="00B012D0" w:rsidRPr="0087600B">
        <w:rPr>
          <w:rFonts w:cstheme="minorHAnsi"/>
          <w:sz w:val="24"/>
          <w:szCs w:val="24"/>
        </w:rPr>
        <w:t xml:space="preserve">mapped </w:t>
      </w:r>
      <w:r w:rsidRPr="0087600B">
        <w:rPr>
          <w:rFonts w:cstheme="minorHAnsi"/>
          <w:sz w:val="24"/>
          <w:szCs w:val="24"/>
        </w:rPr>
        <w:t>streams. These ‘</w:t>
      </w:r>
      <w:hyperlink r:id="rId18" w:history="1">
        <w:r w:rsidRPr="0087600B">
          <w:rPr>
            <w:rStyle w:val="Hyperlink"/>
            <w:rFonts w:cstheme="minorHAnsi"/>
            <w:sz w:val="24"/>
            <w:szCs w:val="24"/>
          </w:rPr>
          <w:t>Riparian Buffer Rules</w:t>
        </w:r>
      </w:hyperlink>
      <w:r w:rsidRPr="0087600B">
        <w:rPr>
          <w:rFonts w:cstheme="minorHAnsi"/>
          <w:sz w:val="24"/>
          <w:szCs w:val="24"/>
        </w:rPr>
        <w:t xml:space="preserve">’ include special </w:t>
      </w:r>
      <w:r w:rsidRPr="0087600B">
        <w:rPr>
          <w:rFonts w:cstheme="minorHAnsi"/>
          <w:i/>
          <w:iCs/>
          <w:sz w:val="24"/>
          <w:szCs w:val="24"/>
        </w:rPr>
        <w:t>Forest Harvesting Requirements</w:t>
      </w:r>
      <w:r w:rsidRPr="0087600B">
        <w:rPr>
          <w:rFonts w:cstheme="minorHAnsi"/>
          <w:sz w:val="24"/>
          <w:szCs w:val="24"/>
        </w:rPr>
        <w:t xml:space="preserve"> that limit forestry practices and timber harvest within the </w:t>
      </w:r>
      <w:proofErr w:type="gramStart"/>
      <w:r w:rsidRPr="0087600B">
        <w:rPr>
          <w:rFonts w:cstheme="minorHAnsi"/>
          <w:sz w:val="24"/>
          <w:szCs w:val="24"/>
        </w:rPr>
        <w:t>50-foot wide</w:t>
      </w:r>
      <w:proofErr w:type="gramEnd"/>
      <w:r w:rsidRPr="0087600B">
        <w:rPr>
          <w:rFonts w:cstheme="minorHAnsi"/>
          <w:sz w:val="24"/>
          <w:szCs w:val="24"/>
        </w:rPr>
        <w:t xml:space="preserve"> required Buffer Rule Zone. The </w:t>
      </w:r>
      <w:r w:rsidRPr="0087600B">
        <w:rPr>
          <w:rFonts w:cstheme="minorHAnsi"/>
          <w:i/>
          <w:iCs/>
          <w:sz w:val="24"/>
          <w:szCs w:val="24"/>
        </w:rPr>
        <w:t>Forest</w:t>
      </w:r>
      <w:r w:rsidRPr="0087600B">
        <w:rPr>
          <w:rFonts w:cstheme="minorHAnsi"/>
          <w:sz w:val="24"/>
          <w:szCs w:val="24"/>
        </w:rPr>
        <w:t xml:space="preserve"> </w:t>
      </w:r>
      <w:r w:rsidRPr="0087600B">
        <w:rPr>
          <w:rFonts w:cstheme="minorHAnsi"/>
          <w:i/>
          <w:iCs/>
          <w:sz w:val="24"/>
          <w:szCs w:val="24"/>
        </w:rPr>
        <w:t>Harvest</w:t>
      </w:r>
      <w:r w:rsidRPr="0087600B">
        <w:rPr>
          <w:rFonts w:cstheme="minorHAnsi"/>
          <w:sz w:val="24"/>
          <w:szCs w:val="24"/>
        </w:rPr>
        <w:t xml:space="preserve"> </w:t>
      </w:r>
      <w:r w:rsidRPr="0087600B">
        <w:rPr>
          <w:rFonts w:cstheme="minorHAnsi"/>
          <w:i/>
          <w:iCs/>
          <w:sz w:val="24"/>
          <w:szCs w:val="24"/>
        </w:rPr>
        <w:t>Requirements</w:t>
      </w:r>
      <w:r w:rsidRPr="0087600B">
        <w:rPr>
          <w:rFonts w:cstheme="minorHAnsi"/>
          <w:sz w:val="24"/>
          <w:szCs w:val="24"/>
        </w:rPr>
        <w:t xml:space="preserve"> are explained in N.C. Forest Service </w:t>
      </w:r>
      <w:r w:rsidRPr="0087600B">
        <w:rPr>
          <w:rFonts w:cstheme="minorHAnsi"/>
          <w:i/>
          <w:iCs/>
          <w:sz w:val="24"/>
          <w:szCs w:val="24"/>
        </w:rPr>
        <w:t>Forestry Leaflet #WQ-10</w:t>
      </w:r>
      <w:r w:rsidRPr="0087600B">
        <w:rPr>
          <w:rFonts w:cstheme="minorHAnsi"/>
          <w:sz w:val="24"/>
          <w:szCs w:val="24"/>
        </w:rPr>
        <w:t>, available from their website:</w:t>
      </w:r>
      <w:r w:rsidR="00224A07" w:rsidRPr="0087600B">
        <w:rPr>
          <w:rFonts w:cstheme="minorHAnsi"/>
          <w:sz w:val="24"/>
          <w:szCs w:val="24"/>
        </w:rPr>
        <w:t xml:space="preserve">  </w:t>
      </w:r>
      <w:hyperlink r:id="rId19" w:history="1">
        <w:r w:rsidRPr="0087600B">
          <w:rPr>
            <w:rStyle w:val="Hyperlink"/>
            <w:rFonts w:cstheme="minorHAnsi"/>
            <w:sz w:val="24"/>
            <w:szCs w:val="24"/>
          </w:rPr>
          <w:t>https://www.ncforestservice.gov/publications/Forestry%20Leaflets/WQ10.pdf</w:t>
        </w:r>
      </w:hyperlink>
    </w:p>
    <w:p w14:paraId="436038AE" w14:textId="77777777" w:rsidR="009E737E" w:rsidRPr="0087600B" w:rsidRDefault="009E737E" w:rsidP="00F81885">
      <w:pPr>
        <w:spacing w:after="0" w:line="240" w:lineRule="auto"/>
        <w:rPr>
          <w:rFonts w:cstheme="minorHAnsi"/>
          <w:sz w:val="24"/>
          <w:szCs w:val="24"/>
        </w:rPr>
      </w:pPr>
    </w:p>
    <w:p w14:paraId="3327D109" w14:textId="6C1EAA5A" w:rsidR="00F81885" w:rsidRPr="0087600B" w:rsidRDefault="00F81885" w:rsidP="00224A07">
      <w:pPr>
        <w:spacing w:after="0" w:line="240" w:lineRule="auto"/>
        <w:ind w:left="360"/>
        <w:rPr>
          <w:rFonts w:cstheme="minorHAnsi"/>
          <w:sz w:val="24"/>
          <w:szCs w:val="24"/>
        </w:rPr>
      </w:pPr>
      <w:r w:rsidRPr="0087600B">
        <w:rPr>
          <w:rFonts w:cstheme="minorHAnsi"/>
          <w:sz w:val="24"/>
          <w:szCs w:val="24"/>
        </w:rPr>
        <w:t>To be eligible to selectively harvest timber from Zone 1 of the Buffer Rule, the tract must either:</w:t>
      </w:r>
    </w:p>
    <w:p w14:paraId="23EF1DFE" w14:textId="5A537654" w:rsidR="00F81885" w:rsidRPr="0087600B" w:rsidRDefault="00F81885" w:rsidP="00B012D0">
      <w:pPr>
        <w:spacing w:after="0" w:line="240" w:lineRule="auto"/>
        <w:ind w:firstLine="720"/>
        <w:rPr>
          <w:rFonts w:cstheme="minorHAnsi"/>
          <w:sz w:val="24"/>
          <w:szCs w:val="24"/>
        </w:rPr>
      </w:pPr>
      <w:r w:rsidRPr="0087600B">
        <w:rPr>
          <w:rFonts w:cstheme="minorHAnsi"/>
          <w:sz w:val="24"/>
          <w:szCs w:val="24"/>
        </w:rPr>
        <w:t>A) Be enrolled in the county’s Present-Use Value (PUV) Program for Forestry; or,</w:t>
      </w:r>
    </w:p>
    <w:p w14:paraId="4EEF5C5E" w14:textId="706F5095" w:rsidR="00F81885" w:rsidRPr="0087600B" w:rsidRDefault="00F81885" w:rsidP="00B012D0">
      <w:pPr>
        <w:spacing w:after="0" w:line="240" w:lineRule="auto"/>
        <w:ind w:firstLine="720"/>
        <w:rPr>
          <w:rFonts w:cstheme="minorHAnsi"/>
          <w:sz w:val="24"/>
          <w:szCs w:val="24"/>
        </w:rPr>
      </w:pPr>
      <w:r w:rsidRPr="0087600B">
        <w:rPr>
          <w:rFonts w:cstheme="minorHAnsi"/>
          <w:sz w:val="24"/>
          <w:szCs w:val="24"/>
        </w:rPr>
        <w:t>B) Have a forest management plan that is prepared or approved by a Registered Forester.</w:t>
      </w:r>
    </w:p>
    <w:p w14:paraId="4F07AB9D" w14:textId="77777777" w:rsidR="00F81885" w:rsidRPr="0087600B" w:rsidRDefault="00F81885" w:rsidP="00F81885">
      <w:pPr>
        <w:spacing w:after="0" w:line="240" w:lineRule="auto"/>
        <w:rPr>
          <w:rFonts w:cstheme="minorHAnsi"/>
          <w:sz w:val="24"/>
          <w:szCs w:val="24"/>
        </w:rPr>
      </w:pPr>
    </w:p>
    <w:p w14:paraId="45B0833D" w14:textId="7C4DECC9" w:rsidR="00F81885" w:rsidRPr="0087600B" w:rsidRDefault="00F81885" w:rsidP="00224A07">
      <w:pPr>
        <w:spacing w:after="0" w:line="240" w:lineRule="auto"/>
        <w:ind w:left="720"/>
        <w:rPr>
          <w:rFonts w:cstheme="minorHAnsi"/>
          <w:sz w:val="24"/>
          <w:szCs w:val="24"/>
        </w:rPr>
      </w:pPr>
      <w:r w:rsidRPr="0087600B">
        <w:rPr>
          <w:rFonts w:cstheme="minorHAnsi"/>
          <w:sz w:val="24"/>
          <w:szCs w:val="24"/>
        </w:rPr>
        <w:t xml:space="preserve">For questions about the Riparian Buffer Rules, contact a Buffer Rule Specialist of the Water Quality Regional Operations, in the Raleigh Regional Office for the NCDEQ-Division of Water Resources: </w:t>
      </w:r>
      <w:r w:rsidR="00224A07" w:rsidRPr="0087600B">
        <w:rPr>
          <w:rFonts w:cstheme="minorHAnsi"/>
          <w:sz w:val="24"/>
          <w:szCs w:val="24"/>
        </w:rPr>
        <w:t xml:space="preserve">  </w:t>
      </w:r>
      <w:r w:rsidRPr="0087600B">
        <w:rPr>
          <w:rFonts w:cstheme="minorHAnsi"/>
          <w:sz w:val="24"/>
          <w:szCs w:val="24"/>
        </w:rPr>
        <w:t xml:space="preserve">919-791-4200.  </w:t>
      </w:r>
      <w:hyperlink r:id="rId20" w:history="1">
        <w:r w:rsidRPr="0087600B">
          <w:rPr>
            <w:rStyle w:val="Hyperlink"/>
            <w:rFonts w:cstheme="minorHAnsi"/>
            <w:sz w:val="24"/>
            <w:szCs w:val="24"/>
          </w:rPr>
          <w:t>https://deq.nc.gov/contact/regional-offices/raleigh</w:t>
        </w:r>
      </w:hyperlink>
      <w:r w:rsidRPr="0087600B">
        <w:rPr>
          <w:rFonts w:cstheme="minorHAnsi"/>
          <w:sz w:val="24"/>
          <w:szCs w:val="24"/>
        </w:rPr>
        <w:t>.</w:t>
      </w:r>
    </w:p>
    <w:p w14:paraId="1864E4AB" w14:textId="1D7EC3B1" w:rsidR="00F81885" w:rsidRDefault="00F81885" w:rsidP="00386850">
      <w:pPr>
        <w:spacing w:after="80" w:line="240" w:lineRule="auto"/>
        <w:rPr>
          <w:rFonts w:cstheme="minorHAnsi"/>
          <w:sz w:val="24"/>
          <w:szCs w:val="24"/>
        </w:rPr>
      </w:pPr>
    </w:p>
    <w:p w14:paraId="490FDBE2" w14:textId="49AB3046" w:rsidR="00F81885" w:rsidRPr="0087600B" w:rsidRDefault="00A34376" w:rsidP="00A34376">
      <w:pPr>
        <w:pStyle w:val="ListParagraph"/>
        <w:numPr>
          <w:ilvl w:val="0"/>
          <w:numId w:val="29"/>
        </w:numPr>
        <w:spacing w:after="80" w:line="240" w:lineRule="auto"/>
        <w:rPr>
          <w:rFonts w:cstheme="minorHAnsi"/>
          <w:sz w:val="24"/>
          <w:szCs w:val="24"/>
          <w:u w:val="single"/>
        </w:rPr>
      </w:pPr>
      <w:r w:rsidRPr="0087600B">
        <w:rPr>
          <w:rFonts w:cstheme="minorHAnsi"/>
          <w:sz w:val="24"/>
          <w:szCs w:val="24"/>
          <w:u w:val="single"/>
        </w:rPr>
        <w:t>Federal Endangered Species Act:   Section 4(d) Rules</w:t>
      </w:r>
    </w:p>
    <w:p w14:paraId="14AF9223" w14:textId="66100B8A" w:rsidR="00A34376" w:rsidRPr="0087600B" w:rsidRDefault="00A34376" w:rsidP="00A34376">
      <w:pPr>
        <w:spacing w:after="80" w:line="240" w:lineRule="auto"/>
        <w:ind w:left="360"/>
        <w:rPr>
          <w:rFonts w:cstheme="minorHAnsi"/>
          <w:sz w:val="24"/>
          <w:szCs w:val="24"/>
        </w:rPr>
      </w:pPr>
      <w:bookmarkStart w:id="10" w:name="_Hlk71194466"/>
      <w:bookmarkEnd w:id="9"/>
      <w:r w:rsidRPr="0087600B">
        <w:rPr>
          <w:rFonts w:cstheme="minorHAnsi"/>
          <w:sz w:val="24"/>
          <w:szCs w:val="24"/>
        </w:rPr>
        <w:t>When an animal is listed as Federally “Threatened</w:t>
      </w:r>
      <w:r w:rsidR="00A53402" w:rsidRPr="0087600B">
        <w:rPr>
          <w:rFonts w:cstheme="minorHAnsi"/>
          <w:sz w:val="24"/>
          <w:szCs w:val="24"/>
        </w:rPr>
        <w:t>,</w:t>
      </w:r>
      <w:r w:rsidRPr="0087600B">
        <w:rPr>
          <w:rFonts w:cstheme="minorHAnsi"/>
          <w:sz w:val="24"/>
          <w:szCs w:val="24"/>
        </w:rPr>
        <w:t>” the U.S. Fish and Wildlife Service may adopt rules to conserve and protect the species or its habitat, to support biological recovery of that species. Those rules are called “4(d) Rules</w:t>
      </w:r>
      <w:r w:rsidR="00A53402" w:rsidRPr="0087600B">
        <w:rPr>
          <w:rFonts w:cstheme="minorHAnsi"/>
          <w:sz w:val="24"/>
          <w:szCs w:val="24"/>
        </w:rPr>
        <w:t>.</w:t>
      </w:r>
      <w:r w:rsidRPr="0087600B">
        <w:rPr>
          <w:rFonts w:cstheme="minorHAnsi"/>
          <w:sz w:val="24"/>
          <w:szCs w:val="24"/>
        </w:rPr>
        <w:t>”</w:t>
      </w:r>
      <w:r w:rsidR="00190EE8">
        <w:rPr>
          <w:rFonts w:cstheme="minorHAnsi"/>
          <w:sz w:val="24"/>
          <w:szCs w:val="24"/>
        </w:rPr>
        <w:t xml:space="preserve"> </w:t>
      </w:r>
      <w:r w:rsidRPr="0087600B">
        <w:rPr>
          <w:rFonts w:cstheme="minorHAnsi"/>
          <w:sz w:val="24"/>
          <w:szCs w:val="24"/>
        </w:rPr>
        <w:t xml:space="preserve">In the </w:t>
      </w:r>
      <w:r w:rsidR="00190EE8">
        <w:rPr>
          <w:rFonts w:cstheme="minorHAnsi"/>
          <w:sz w:val="24"/>
          <w:szCs w:val="24"/>
        </w:rPr>
        <w:t xml:space="preserve">project </w:t>
      </w:r>
      <w:r w:rsidRPr="0087600B">
        <w:rPr>
          <w:rFonts w:cstheme="minorHAnsi"/>
          <w:sz w:val="24"/>
          <w:szCs w:val="24"/>
        </w:rPr>
        <w:t xml:space="preserve">area </w:t>
      </w:r>
      <w:r w:rsidR="00546EB5" w:rsidRPr="0087600B">
        <w:rPr>
          <w:rFonts w:cstheme="minorHAnsi"/>
          <w:sz w:val="24"/>
          <w:szCs w:val="24"/>
        </w:rPr>
        <w:t xml:space="preserve">of the </w:t>
      </w:r>
      <w:r w:rsidRPr="0087600B">
        <w:rPr>
          <w:rFonts w:cstheme="minorHAnsi"/>
          <w:i/>
          <w:iCs/>
          <w:sz w:val="24"/>
          <w:szCs w:val="24"/>
        </w:rPr>
        <w:t>Foresters for Healthy Waters Program</w:t>
      </w:r>
      <w:r w:rsidRPr="0087600B">
        <w:rPr>
          <w:rFonts w:cstheme="minorHAnsi"/>
          <w:sz w:val="24"/>
          <w:szCs w:val="24"/>
        </w:rPr>
        <w:t>, it is expected that a set of 4(d) Rules will be enacted in 2021 to protect the Neuse River Waterdog</w:t>
      </w:r>
      <w:r w:rsidR="00A53402" w:rsidRPr="0087600B">
        <w:rPr>
          <w:rFonts w:cstheme="minorHAnsi"/>
          <w:sz w:val="24"/>
          <w:szCs w:val="24"/>
        </w:rPr>
        <w:t xml:space="preserve"> and the Atlantic </w:t>
      </w:r>
      <w:proofErr w:type="spellStart"/>
      <w:r w:rsidR="00A53402" w:rsidRPr="0087600B">
        <w:rPr>
          <w:rFonts w:cstheme="minorHAnsi"/>
          <w:sz w:val="24"/>
          <w:szCs w:val="24"/>
        </w:rPr>
        <w:t>Pigtoe</w:t>
      </w:r>
      <w:proofErr w:type="spellEnd"/>
      <w:r w:rsidRPr="0087600B">
        <w:rPr>
          <w:rFonts w:cstheme="minorHAnsi"/>
          <w:sz w:val="24"/>
          <w:szCs w:val="24"/>
        </w:rPr>
        <w:t xml:space="preserve">. </w:t>
      </w:r>
      <w:r w:rsidR="00190EE8">
        <w:rPr>
          <w:rFonts w:cstheme="minorHAnsi"/>
          <w:sz w:val="24"/>
          <w:szCs w:val="24"/>
        </w:rPr>
        <w:t>See Appendix B.</w:t>
      </w:r>
    </w:p>
    <w:bookmarkEnd w:id="10"/>
    <w:p w14:paraId="04DB66F9" w14:textId="700A1C92" w:rsidR="005F1965" w:rsidRPr="0087600B" w:rsidRDefault="005F1965" w:rsidP="00386850">
      <w:pPr>
        <w:spacing w:after="80" w:line="240" w:lineRule="auto"/>
        <w:rPr>
          <w:rFonts w:cstheme="minorHAnsi"/>
          <w:sz w:val="24"/>
          <w:szCs w:val="24"/>
        </w:rPr>
      </w:pPr>
    </w:p>
    <w:p w14:paraId="63A61004" w14:textId="31DD2456" w:rsidR="00F36811" w:rsidRPr="00F36811" w:rsidRDefault="00F36811" w:rsidP="00F36811">
      <w:pPr>
        <w:pStyle w:val="ListParagraph"/>
        <w:numPr>
          <w:ilvl w:val="0"/>
          <w:numId w:val="29"/>
        </w:numPr>
        <w:spacing w:after="80" w:line="240" w:lineRule="auto"/>
        <w:rPr>
          <w:rFonts w:cstheme="minorHAnsi"/>
          <w:sz w:val="24"/>
          <w:szCs w:val="24"/>
          <w:u w:val="single"/>
        </w:rPr>
      </w:pPr>
      <w:r w:rsidRPr="00F36811">
        <w:rPr>
          <w:rFonts w:cstheme="minorHAnsi"/>
          <w:sz w:val="24"/>
          <w:szCs w:val="24"/>
          <w:u w:val="single"/>
        </w:rPr>
        <w:t>NCFS Agency Contact</w:t>
      </w:r>
    </w:p>
    <w:p w14:paraId="3214F0D8" w14:textId="77777777" w:rsidR="00F36811" w:rsidRDefault="00F36811" w:rsidP="00F36811">
      <w:pPr>
        <w:spacing w:after="80" w:line="240" w:lineRule="auto"/>
        <w:ind w:left="360"/>
        <w:rPr>
          <w:rFonts w:cstheme="minorHAnsi"/>
          <w:sz w:val="24"/>
          <w:szCs w:val="24"/>
        </w:rPr>
      </w:pPr>
      <w:r>
        <w:rPr>
          <w:rFonts w:cstheme="minorHAnsi"/>
          <w:sz w:val="24"/>
          <w:szCs w:val="24"/>
        </w:rPr>
        <w:t>Provide</w:t>
      </w:r>
      <w:r w:rsidRPr="00F36811">
        <w:rPr>
          <w:rFonts w:cstheme="minorHAnsi"/>
          <w:sz w:val="24"/>
          <w:szCs w:val="24"/>
        </w:rPr>
        <w:t xml:space="preserve"> contact information for the NCFS County Forest Ranger Office, and advise the landowner to contact the NCFS within 3 days of starting the timber harvest, as a requirement of participating in the </w:t>
      </w:r>
      <w:r w:rsidRPr="00F36811">
        <w:rPr>
          <w:rFonts w:cstheme="minorHAnsi"/>
          <w:i/>
          <w:iCs/>
          <w:sz w:val="24"/>
          <w:szCs w:val="24"/>
        </w:rPr>
        <w:t>Foresters for Healthy Waters Program</w:t>
      </w:r>
      <w:r w:rsidRPr="00F36811">
        <w:rPr>
          <w:rFonts w:cstheme="minorHAnsi"/>
          <w:sz w:val="24"/>
          <w:szCs w:val="24"/>
        </w:rPr>
        <w:t xml:space="preserve">. </w:t>
      </w:r>
    </w:p>
    <w:p w14:paraId="0B9209F3" w14:textId="338FE36F" w:rsidR="00F36811" w:rsidRPr="00F36811" w:rsidRDefault="00F36811" w:rsidP="00F36811">
      <w:pPr>
        <w:spacing w:after="80" w:line="240" w:lineRule="auto"/>
        <w:ind w:left="360"/>
        <w:rPr>
          <w:rFonts w:cstheme="minorHAnsi"/>
          <w:sz w:val="24"/>
          <w:szCs w:val="24"/>
        </w:rPr>
      </w:pPr>
      <w:r w:rsidRPr="00F36811">
        <w:rPr>
          <w:rFonts w:cstheme="minorHAnsi"/>
          <w:sz w:val="24"/>
          <w:szCs w:val="24"/>
        </w:rPr>
        <w:t>The NCFS will conduct routine inspections to assess FPG compliance. If applicable, the NCFS will also observe the Forest Harvest Requirements of the Neuse / Tar-Pamlico Riparian Buffer Rules and notify DWR if an apparent Buffer Rule violation is observed.</w:t>
      </w:r>
    </w:p>
    <w:p w14:paraId="51CFC290" w14:textId="68685EF1" w:rsidR="0064327B" w:rsidRPr="0087600B" w:rsidRDefault="0064327B">
      <w:pPr>
        <w:rPr>
          <w:rFonts w:cstheme="minorHAnsi"/>
          <w:sz w:val="24"/>
          <w:szCs w:val="24"/>
        </w:rPr>
      </w:pPr>
    </w:p>
    <w:p w14:paraId="4A15DEBB" w14:textId="54101674" w:rsidR="005F1965" w:rsidRPr="009E35FF" w:rsidRDefault="00A161F3" w:rsidP="009E35FF">
      <w:pPr>
        <w:pStyle w:val="Heading1"/>
        <w:spacing w:before="0"/>
        <w:rPr>
          <w:b/>
          <w:bCs/>
          <w:sz w:val="36"/>
          <w:szCs w:val="36"/>
        </w:rPr>
      </w:pPr>
      <w:bookmarkStart w:id="11" w:name="_Toc71205406"/>
      <w:r w:rsidRPr="009E35FF">
        <w:rPr>
          <w:b/>
          <w:bCs/>
          <w:sz w:val="36"/>
          <w:szCs w:val="36"/>
        </w:rPr>
        <w:lastRenderedPageBreak/>
        <w:t>Appendix</w:t>
      </w:r>
      <w:r w:rsidR="0064327B" w:rsidRPr="009E35FF">
        <w:rPr>
          <w:b/>
          <w:bCs/>
          <w:sz w:val="36"/>
          <w:szCs w:val="36"/>
        </w:rPr>
        <w:t xml:space="preserve"> </w:t>
      </w:r>
      <w:r w:rsidR="00130ADD" w:rsidRPr="009E35FF">
        <w:rPr>
          <w:b/>
          <w:bCs/>
          <w:sz w:val="36"/>
          <w:szCs w:val="36"/>
        </w:rPr>
        <w:t>A:</w:t>
      </w:r>
      <w:r w:rsidR="00130ADD" w:rsidRPr="009E35FF">
        <w:rPr>
          <w:b/>
          <w:bCs/>
          <w:sz w:val="36"/>
          <w:szCs w:val="36"/>
        </w:rPr>
        <w:tab/>
      </w:r>
      <w:r w:rsidR="004D1AED">
        <w:rPr>
          <w:b/>
          <w:bCs/>
          <w:sz w:val="36"/>
          <w:szCs w:val="36"/>
        </w:rPr>
        <w:t xml:space="preserve">Online </w:t>
      </w:r>
      <w:r w:rsidR="0064327B" w:rsidRPr="009E35FF">
        <w:rPr>
          <w:b/>
          <w:bCs/>
          <w:sz w:val="36"/>
          <w:szCs w:val="36"/>
        </w:rPr>
        <w:t>Planning Tools</w:t>
      </w:r>
      <w:bookmarkEnd w:id="11"/>
    </w:p>
    <w:p w14:paraId="34CCD16B" w14:textId="77777777" w:rsidR="009E35FF" w:rsidRPr="00F22084" w:rsidRDefault="009E35FF" w:rsidP="00180855">
      <w:pPr>
        <w:spacing w:after="0" w:line="240" w:lineRule="auto"/>
        <w:rPr>
          <w:rFonts w:cstheme="minorHAnsi"/>
          <w:sz w:val="20"/>
          <w:szCs w:val="20"/>
        </w:rPr>
      </w:pPr>
    </w:p>
    <w:p w14:paraId="188C5FAF" w14:textId="7F171D52" w:rsidR="009E35FF" w:rsidRPr="00F22084" w:rsidRDefault="009E35FF" w:rsidP="009E35FF">
      <w:pPr>
        <w:spacing w:after="0" w:line="240" w:lineRule="auto"/>
        <w:rPr>
          <w:rFonts w:cstheme="minorHAnsi"/>
          <w:b/>
          <w:bCs/>
          <w:sz w:val="20"/>
          <w:szCs w:val="20"/>
        </w:rPr>
      </w:pPr>
      <w:r w:rsidRPr="00F22084">
        <w:rPr>
          <w:rFonts w:cstheme="minorHAnsi"/>
          <w:b/>
          <w:bCs/>
          <w:sz w:val="20"/>
          <w:szCs w:val="20"/>
        </w:rPr>
        <w:t>T&amp;E Species Listings</w:t>
      </w:r>
    </w:p>
    <w:p w14:paraId="7D9EBE0B" w14:textId="0C556952" w:rsidR="005F1965" w:rsidRPr="00F22084" w:rsidRDefault="005F1965" w:rsidP="005F1965">
      <w:pPr>
        <w:spacing w:after="80" w:line="240" w:lineRule="auto"/>
        <w:rPr>
          <w:rFonts w:cstheme="minorHAnsi"/>
          <w:sz w:val="20"/>
          <w:szCs w:val="20"/>
        </w:rPr>
      </w:pPr>
      <w:r w:rsidRPr="00F22084">
        <w:rPr>
          <w:rFonts w:cstheme="minorHAnsi"/>
          <w:sz w:val="20"/>
          <w:szCs w:val="20"/>
        </w:rPr>
        <w:t xml:space="preserve">The list of T&amp;E species in North Carolina is available from the U.S. Fish &amp; Wildlife Service (USFWS) website: </w:t>
      </w:r>
      <w:hyperlink r:id="rId21" w:history="1">
        <w:r w:rsidR="0064327B" w:rsidRPr="00F22084">
          <w:rPr>
            <w:rStyle w:val="Hyperlink"/>
            <w:rFonts w:cstheme="minorHAnsi"/>
            <w:sz w:val="20"/>
            <w:szCs w:val="20"/>
          </w:rPr>
          <w:t>www.fws.gov/raleigh/es_tes.html</w:t>
        </w:r>
      </w:hyperlink>
      <w:r w:rsidRPr="00F22084">
        <w:rPr>
          <w:rFonts w:cstheme="minorHAnsi"/>
          <w:sz w:val="20"/>
          <w:szCs w:val="20"/>
        </w:rPr>
        <w:t>.</w:t>
      </w:r>
    </w:p>
    <w:p w14:paraId="4DEDB557" w14:textId="77777777" w:rsidR="005F1965" w:rsidRPr="00F22084" w:rsidRDefault="005F1965" w:rsidP="00180855">
      <w:pPr>
        <w:spacing w:after="0" w:line="240" w:lineRule="auto"/>
        <w:rPr>
          <w:rFonts w:cstheme="minorHAnsi"/>
          <w:sz w:val="20"/>
          <w:szCs w:val="20"/>
        </w:rPr>
      </w:pPr>
    </w:p>
    <w:p w14:paraId="3352A27F" w14:textId="25FB0362" w:rsidR="005F1965" w:rsidRPr="00F22084" w:rsidRDefault="001E1361" w:rsidP="009E35FF">
      <w:pPr>
        <w:spacing w:after="0" w:line="240" w:lineRule="auto"/>
        <w:rPr>
          <w:rFonts w:cstheme="minorHAnsi"/>
          <w:b/>
          <w:bCs/>
          <w:sz w:val="20"/>
          <w:szCs w:val="20"/>
        </w:rPr>
      </w:pPr>
      <w:r w:rsidRPr="00F22084">
        <w:rPr>
          <w:rFonts w:cstheme="minorHAnsi"/>
          <w:b/>
          <w:bCs/>
          <w:sz w:val="20"/>
          <w:szCs w:val="20"/>
        </w:rPr>
        <w:t xml:space="preserve">USFWS </w:t>
      </w:r>
      <w:r w:rsidR="005F1965" w:rsidRPr="00F22084">
        <w:rPr>
          <w:rFonts w:cstheme="minorHAnsi"/>
          <w:b/>
          <w:bCs/>
          <w:sz w:val="20"/>
          <w:szCs w:val="20"/>
        </w:rPr>
        <w:t>Critical Habitat</w:t>
      </w:r>
      <w:r w:rsidR="0064327B" w:rsidRPr="00F22084">
        <w:rPr>
          <w:rFonts w:cstheme="minorHAnsi"/>
          <w:b/>
          <w:bCs/>
          <w:sz w:val="20"/>
          <w:szCs w:val="20"/>
        </w:rPr>
        <w:t xml:space="preserve"> Map Viewer</w:t>
      </w:r>
    </w:p>
    <w:p w14:paraId="73795C8D" w14:textId="5E32E1A9" w:rsidR="005F1965" w:rsidRPr="00F22084" w:rsidRDefault="008C050C" w:rsidP="005F1965">
      <w:pPr>
        <w:spacing w:after="80" w:line="240" w:lineRule="auto"/>
        <w:rPr>
          <w:rFonts w:cstheme="minorHAnsi"/>
          <w:sz w:val="20"/>
          <w:szCs w:val="20"/>
        </w:rPr>
      </w:pPr>
      <w:r w:rsidRPr="00F22084">
        <w:rPr>
          <w:rFonts w:cstheme="minorHAnsi"/>
          <w:sz w:val="20"/>
          <w:szCs w:val="20"/>
        </w:rPr>
        <w:t>S</w:t>
      </w:r>
      <w:r w:rsidR="005F1965" w:rsidRPr="00F22084">
        <w:rPr>
          <w:rFonts w:cstheme="minorHAnsi"/>
          <w:sz w:val="20"/>
          <w:szCs w:val="20"/>
        </w:rPr>
        <w:t xml:space="preserve">ome </w:t>
      </w:r>
      <w:r w:rsidRPr="00F22084">
        <w:rPr>
          <w:rFonts w:cstheme="minorHAnsi"/>
          <w:sz w:val="20"/>
          <w:szCs w:val="20"/>
        </w:rPr>
        <w:t xml:space="preserve">federally-listed T&amp;E species </w:t>
      </w:r>
      <w:r w:rsidR="005F1965" w:rsidRPr="00F22084">
        <w:rPr>
          <w:rFonts w:cstheme="minorHAnsi"/>
          <w:sz w:val="20"/>
          <w:szCs w:val="20"/>
        </w:rPr>
        <w:t xml:space="preserve">have “Critical Habitat” designated </w:t>
      </w:r>
      <w:r w:rsidRPr="00F22084">
        <w:rPr>
          <w:rFonts w:cstheme="minorHAnsi"/>
          <w:sz w:val="20"/>
          <w:szCs w:val="20"/>
        </w:rPr>
        <w:t>by</w:t>
      </w:r>
      <w:r w:rsidR="005F1965" w:rsidRPr="00F22084">
        <w:rPr>
          <w:rFonts w:cstheme="minorHAnsi"/>
          <w:sz w:val="20"/>
          <w:szCs w:val="20"/>
        </w:rPr>
        <w:t xml:space="preserve"> rule. This habitat is vital for the survival of that species. For aquatic species, this usually includes segments of streams and rivers. The USFWS </w:t>
      </w:r>
      <w:r w:rsidRPr="00F22084">
        <w:rPr>
          <w:rFonts w:cstheme="minorHAnsi"/>
          <w:sz w:val="20"/>
          <w:szCs w:val="20"/>
        </w:rPr>
        <w:t>has</w:t>
      </w:r>
      <w:r w:rsidR="005F1965" w:rsidRPr="00F22084">
        <w:rPr>
          <w:rFonts w:cstheme="minorHAnsi"/>
          <w:sz w:val="20"/>
          <w:szCs w:val="20"/>
        </w:rPr>
        <w:t xml:space="preserve"> an online map viewer </w:t>
      </w:r>
      <w:r w:rsidRPr="00F22084">
        <w:rPr>
          <w:rFonts w:cstheme="minorHAnsi"/>
          <w:sz w:val="20"/>
          <w:szCs w:val="20"/>
        </w:rPr>
        <w:t>showing</w:t>
      </w:r>
      <w:r w:rsidR="005F1965" w:rsidRPr="00F22084">
        <w:rPr>
          <w:rFonts w:cstheme="minorHAnsi"/>
          <w:sz w:val="20"/>
          <w:szCs w:val="20"/>
        </w:rPr>
        <w:t xml:space="preserve"> proposed </w:t>
      </w:r>
      <w:r w:rsidR="0064327B" w:rsidRPr="00F22084">
        <w:rPr>
          <w:rFonts w:cstheme="minorHAnsi"/>
          <w:sz w:val="20"/>
          <w:szCs w:val="20"/>
        </w:rPr>
        <w:t xml:space="preserve">and </w:t>
      </w:r>
      <w:r w:rsidR="005F1965" w:rsidRPr="00F22084">
        <w:rPr>
          <w:rFonts w:cstheme="minorHAnsi"/>
          <w:sz w:val="20"/>
          <w:szCs w:val="20"/>
        </w:rPr>
        <w:t>designated Critical Habitat</w:t>
      </w:r>
      <w:r w:rsidRPr="00F22084">
        <w:rPr>
          <w:rFonts w:cstheme="minorHAnsi"/>
          <w:sz w:val="20"/>
          <w:szCs w:val="20"/>
        </w:rPr>
        <w:t>:</w:t>
      </w:r>
    </w:p>
    <w:p w14:paraId="11E08E2D" w14:textId="0B4058EE" w:rsidR="005F1965" w:rsidRPr="00F22084" w:rsidRDefault="005F1965" w:rsidP="00A34376">
      <w:pPr>
        <w:pStyle w:val="ListParagraph"/>
        <w:numPr>
          <w:ilvl w:val="0"/>
          <w:numId w:val="30"/>
        </w:numPr>
        <w:spacing w:after="80" w:line="240" w:lineRule="auto"/>
        <w:contextualSpacing w:val="0"/>
        <w:rPr>
          <w:rFonts w:cstheme="minorHAnsi"/>
          <w:sz w:val="20"/>
          <w:szCs w:val="20"/>
        </w:rPr>
      </w:pPr>
      <w:r w:rsidRPr="00F22084">
        <w:rPr>
          <w:rFonts w:cstheme="minorHAnsi"/>
          <w:sz w:val="20"/>
          <w:szCs w:val="20"/>
        </w:rPr>
        <w:t xml:space="preserve">Go to </w:t>
      </w:r>
      <w:hyperlink r:id="rId22" w:history="1">
        <w:r w:rsidR="0064327B" w:rsidRPr="00F22084">
          <w:rPr>
            <w:rStyle w:val="Hyperlink"/>
            <w:rFonts w:cstheme="minorHAnsi"/>
            <w:sz w:val="20"/>
            <w:szCs w:val="20"/>
          </w:rPr>
          <w:t>https://ecos.fws.gov/ecp/</w:t>
        </w:r>
      </w:hyperlink>
      <w:r w:rsidRPr="00F22084">
        <w:rPr>
          <w:rFonts w:cstheme="minorHAnsi"/>
          <w:sz w:val="20"/>
          <w:szCs w:val="20"/>
        </w:rPr>
        <w:t>.</w:t>
      </w:r>
    </w:p>
    <w:p w14:paraId="6EBB1F0C" w14:textId="4D9152C2" w:rsidR="005F1965" w:rsidRPr="00F22084" w:rsidRDefault="005F1965" w:rsidP="00A34376">
      <w:pPr>
        <w:pStyle w:val="ListParagraph"/>
        <w:numPr>
          <w:ilvl w:val="0"/>
          <w:numId w:val="30"/>
        </w:numPr>
        <w:spacing w:after="80" w:line="240" w:lineRule="auto"/>
        <w:contextualSpacing w:val="0"/>
        <w:rPr>
          <w:rFonts w:cstheme="minorHAnsi"/>
          <w:sz w:val="20"/>
          <w:szCs w:val="20"/>
        </w:rPr>
      </w:pPr>
      <w:r w:rsidRPr="00F22084">
        <w:rPr>
          <w:rFonts w:cstheme="minorHAnsi"/>
          <w:sz w:val="20"/>
          <w:szCs w:val="20"/>
        </w:rPr>
        <w:t>Click the bullet point “</w:t>
      </w:r>
      <w:r w:rsidRPr="00F22084">
        <w:rPr>
          <w:rFonts w:cstheme="minorHAnsi"/>
          <w:i/>
          <w:iCs/>
          <w:sz w:val="20"/>
          <w:szCs w:val="20"/>
        </w:rPr>
        <w:t>Critical Habitat Report</w:t>
      </w:r>
      <w:r w:rsidR="00A53402" w:rsidRPr="00F22084">
        <w:rPr>
          <w:rFonts w:cstheme="minorHAnsi"/>
          <w:sz w:val="20"/>
          <w:szCs w:val="20"/>
        </w:rPr>
        <w:t>.</w:t>
      </w:r>
      <w:r w:rsidRPr="00F22084">
        <w:rPr>
          <w:rFonts w:cstheme="minorHAnsi"/>
          <w:sz w:val="20"/>
          <w:szCs w:val="20"/>
        </w:rPr>
        <w:t>” This takes you to a new web page.</w:t>
      </w:r>
    </w:p>
    <w:p w14:paraId="1BA3133C" w14:textId="4E0ECB30" w:rsidR="005F1965" w:rsidRPr="00F22084" w:rsidRDefault="005F1965" w:rsidP="00A34376">
      <w:pPr>
        <w:pStyle w:val="ListParagraph"/>
        <w:numPr>
          <w:ilvl w:val="0"/>
          <w:numId w:val="30"/>
        </w:numPr>
        <w:spacing w:after="80" w:line="240" w:lineRule="auto"/>
        <w:contextualSpacing w:val="0"/>
        <w:rPr>
          <w:rFonts w:cstheme="minorHAnsi"/>
          <w:sz w:val="20"/>
          <w:szCs w:val="20"/>
        </w:rPr>
      </w:pPr>
      <w:r w:rsidRPr="00F22084">
        <w:rPr>
          <w:rFonts w:cstheme="minorHAnsi"/>
          <w:sz w:val="20"/>
          <w:szCs w:val="20"/>
        </w:rPr>
        <w:t>On this new web page, look for “</w:t>
      </w:r>
      <w:r w:rsidRPr="00F22084">
        <w:rPr>
          <w:rFonts w:cstheme="minorHAnsi"/>
          <w:i/>
          <w:iCs/>
          <w:sz w:val="20"/>
          <w:szCs w:val="20"/>
        </w:rPr>
        <w:t>ArcGIS Online Web Services</w:t>
      </w:r>
      <w:r w:rsidRPr="00F22084">
        <w:rPr>
          <w:rFonts w:cstheme="minorHAnsi"/>
          <w:sz w:val="20"/>
          <w:szCs w:val="20"/>
        </w:rPr>
        <w:t>”. Click the bullet point “</w:t>
      </w:r>
      <w:r w:rsidRPr="00F22084">
        <w:rPr>
          <w:rFonts w:cstheme="minorHAnsi"/>
          <w:i/>
          <w:iCs/>
          <w:sz w:val="20"/>
          <w:szCs w:val="20"/>
        </w:rPr>
        <w:t>Critical Habitat ArcGIS Feature Service</w:t>
      </w:r>
      <w:r w:rsidRPr="00F22084">
        <w:rPr>
          <w:rFonts w:cstheme="minorHAnsi"/>
          <w:sz w:val="20"/>
          <w:szCs w:val="20"/>
        </w:rPr>
        <w:t>”. This takes you to a new web page. (Note: This web page also has .zip files for downloading critical habitat shapefiles into a GIS system.)</w:t>
      </w:r>
    </w:p>
    <w:p w14:paraId="5A25B2A5" w14:textId="4608436F" w:rsidR="005F1965" w:rsidRPr="00F22084" w:rsidRDefault="005F1965" w:rsidP="00180855">
      <w:pPr>
        <w:pStyle w:val="ListParagraph"/>
        <w:numPr>
          <w:ilvl w:val="0"/>
          <w:numId w:val="30"/>
        </w:numPr>
        <w:spacing w:after="0" w:line="240" w:lineRule="auto"/>
        <w:contextualSpacing w:val="0"/>
        <w:rPr>
          <w:rFonts w:cstheme="minorHAnsi"/>
          <w:sz w:val="20"/>
          <w:szCs w:val="20"/>
        </w:rPr>
      </w:pPr>
      <w:r w:rsidRPr="00F22084">
        <w:rPr>
          <w:rFonts w:cstheme="minorHAnsi"/>
          <w:sz w:val="20"/>
          <w:szCs w:val="20"/>
        </w:rPr>
        <w:t>On this new web page, click the link “</w:t>
      </w:r>
      <w:r w:rsidRPr="00F22084">
        <w:rPr>
          <w:rFonts w:cstheme="minorHAnsi"/>
          <w:i/>
          <w:iCs/>
          <w:sz w:val="20"/>
          <w:szCs w:val="20"/>
        </w:rPr>
        <w:t>View In: ArcGIS.com Map</w:t>
      </w:r>
      <w:r w:rsidR="00A53402" w:rsidRPr="00F22084">
        <w:rPr>
          <w:rFonts w:cstheme="minorHAnsi"/>
          <w:sz w:val="20"/>
          <w:szCs w:val="20"/>
        </w:rPr>
        <w:t>.</w:t>
      </w:r>
      <w:r w:rsidRPr="00F22084">
        <w:rPr>
          <w:rFonts w:cstheme="minorHAnsi"/>
          <w:sz w:val="20"/>
          <w:szCs w:val="20"/>
        </w:rPr>
        <w:t>”</w:t>
      </w:r>
      <w:r w:rsidR="00542D88" w:rsidRPr="00F22084">
        <w:rPr>
          <w:rFonts w:cstheme="minorHAnsi"/>
          <w:sz w:val="20"/>
          <w:szCs w:val="20"/>
        </w:rPr>
        <w:t xml:space="preserve"> You can zoom-in to your area of interest and observe the colored areas of Critical Habitat, designated or proposed.</w:t>
      </w:r>
    </w:p>
    <w:p w14:paraId="460FC753" w14:textId="77777777" w:rsidR="00180855" w:rsidRPr="00F22084" w:rsidRDefault="00180855" w:rsidP="00180855">
      <w:pPr>
        <w:spacing w:after="0" w:line="240" w:lineRule="auto"/>
        <w:rPr>
          <w:rFonts w:cstheme="minorHAnsi"/>
          <w:sz w:val="20"/>
          <w:szCs w:val="20"/>
        </w:rPr>
      </w:pPr>
    </w:p>
    <w:p w14:paraId="3234CBAE" w14:textId="6A7C7944" w:rsidR="005F1965" w:rsidRPr="00F22084" w:rsidRDefault="001E1361" w:rsidP="009E35FF">
      <w:pPr>
        <w:spacing w:after="0" w:line="240" w:lineRule="auto"/>
        <w:rPr>
          <w:rFonts w:cstheme="minorHAnsi"/>
          <w:b/>
          <w:bCs/>
          <w:sz w:val="20"/>
          <w:szCs w:val="20"/>
        </w:rPr>
      </w:pPr>
      <w:r w:rsidRPr="00F22084">
        <w:rPr>
          <w:rFonts w:cstheme="minorHAnsi"/>
          <w:b/>
          <w:bCs/>
          <w:sz w:val="20"/>
          <w:szCs w:val="20"/>
        </w:rPr>
        <w:t xml:space="preserve">USFWS </w:t>
      </w:r>
      <w:r w:rsidR="0064327B" w:rsidRPr="00F22084">
        <w:rPr>
          <w:rFonts w:cstheme="minorHAnsi"/>
          <w:b/>
          <w:bCs/>
          <w:sz w:val="20"/>
          <w:szCs w:val="20"/>
        </w:rPr>
        <w:t>Species and Habitat Locator Tool</w:t>
      </w:r>
    </w:p>
    <w:p w14:paraId="39AE3032" w14:textId="77777777" w:rsidR="004D1AED" w:rsidRPr="00F22084" w:rsidRDefault="0064327B" w:rsidP="004D1AED">
      <w:pPr>
        <w:spacing w:after="80" w:line="240" w:lineRule="auto"/>
        <w:rPr>
          <w:rFonts w:cstheme="minorHAnsi"/>
          <w:sz w:val="20"/>
          <w:szCs w:val="20"/>
        </w:rPr>
      </w:pPr>
      <w:r w:rsidRPr="00F22084">
        <w:rPr>
          <w:rFonts w:cstheme="minorHAnsi"/>
          <w:sz w:val="20"/>
          <w:szCs w:val="20"/>
        </w:rPr>
        <w:t xml:space="preserve">The USFWS </w:t>
      </w:r>
      <w:r w:rsidRPr="00F22084">
        <w:rPr>
          <w:rFonts w:cstheme="minorHAnsi"/>
          <w:i/>
          <w:iCs/>
          <w:sz w:val="20"/>
          <w:szCs w:val="20"/>
        </w:rPr>
        <w:t>Information for Planning and Consultation</w:t>
      </w:r>
      <w:r w:rsidRPr="00F22084">
        <w:rPr>
          <w:rFonts w:cstheme="minorHAnsi"/>
          <w:sz w:val="20"/>
          <w:szCs w:val="20"/>
        </w:rPr>
        <w:t xml:space="preserve"> (</w:t>
      </w:r>
      <w:proofErr w:type="spellStart"/>
      <w:r w:rsidRPr="00F22084">
        <w:rPr>
          <w:rFonts w:cstheme="minorHAnsi"/>
          <w:sz w:val="20"/>
          <w:szCs w:val="20"/>
        </w:rPr>
        <w:t>IPaC</w:t>
      </w:r>
      <w:proofErr w:type="spellEnd"/>
      <w:r w:rsidRPr="00F22084">
        <w:rPr>
          <w:rFonts w:cstheme="minorHAnsi"/>
          <w:sz w:val="20"/>
          <w:szCs w:val="20"/>
        </w:rPr>
        <w:t xml:space="preserve">) </w:t>
      </w:r>
      <w:r w:rsidR="004D1AED" w:rsidRPr="00F22084">
        <w:rPr>
          <w:rFonts w:cstheme="minorHAnsi"/>
          <w:sz w:val="20"/>
          <w:szCs w:val="20"/>
        </w:rPr>
        <w:t>tool</w:t>
      </w:r>
      <w:r w:rsidRPr="00F22084">
        <w:rPr>
          <w:rFonts w:cstheme="minorHAnsi"/>
          <w:sz w:val="20"/>
          <w:szCs w:val="20"/>
        </w:rPr>
        <w:t xml:space="preserve"> </w:t>
      </w:r>
      <w:r w:rsidR="004D1AED" w:rsidRPr="00F22084">
        <w:rPr>
          <w:rFonts w:cstheme="minorHAnsi"/>
          <w:sz w:val="20"/>
          <w:szCs w:val="20"/>
        </w:rPr>
        <w:t>is</w:t>
      </w:r>
      <w:r w:rsidRPr="00F22084">
        <w:rPr>
          <w:rFonts w:cstheme="minorHAnsi"/>
          <w:sz w:val="20"/>
          <w:szCs w:val="20"/>
        </w:rPr>
        <w:t xml:space="preserve"> a map</w:t>
      </w:r>
      <w:r w:rsidR="004D1AED" w:rsidRPr="00F22084">
        <w:rPr>
          <w:rFonts w:cstheme="minorHAnsi"/>
          <w:sz w:val="20"/>
          <w:szCs w:val="20"/>
        </w:rPr>
        <w:t xml:space="preserve"> viewer</w:t>
      </w:r>
      <w:r w:rsidRPr="00F22084">
        <w:rPr>
          <w:rFonts w:cstheme="minorHAnsi"/>
          <w:sz w:val="20"/>
          <w:szCs w:val="20"/>
        </w:rPr>
        <w:t xml:space="preserve"> to determine whether </w:t>
      </w:r>
      <w:r w:rsidR="004D1AED" w:rsidRPr="00F22084">
        <w:rPr>
          <w:rFonts w:cstheme="minorHAnsi"/>
          <w:sz w:val="20"/>
          <w:szCs w:val="20"/>
        </w:rPr>
        <w:t xml:space="preserve">a </w:t>
      </w:r>
      <w:r w:rsidRPr="00F22084">
        <w:rPr>
          <w:rFonts w:cstheme="minorHAnsi"/>
          <w:sz w:val="20"/>
          <w:szCs w:val="20"/>
        </w:rPr>
        <w:t xml:space="preserve">project is near listed species and </w:t>
      </w:r>
      <w:r w:rsidR="004D1AED" w:rsidRPr="00F22084">
        <w:rPr>
          <w:rFonts w:cstheme="minorHAnsi"/>
          <w:sz w:val="20"/>
          <w:szCs w:val="20"/>
        </w:rPr>
        <w:t>Cr</w:t>
      </w:r>
      <w:r w:rsidRPr="00F22084">
        <w:rPr>
          <w:rFonts w:cstheme="minorHAnsi"/>
          <w:sz w:val="20"/>
          <w:szCs w:val="20"/>
        </w:rPr>
        <w:t xml:space="preserve">itical </w:t>
      </w:r>
      <w:r w:rsidR="004D1AED" w:rsidRPr="00F22084">
        <w:rPr>
          <w:rFonts w:cstheme="minorHAnsi"/>
          <w:sz w:val="20"/>
          <w:szCs w:val="20"/>
        </w:rPr>
        <w:t>H</w:t>
      </w:r>
      <w:r w:rsidRPr="00F22084">
        <w:rPr>
          <w:rFonts w:cstheme="minorHAnsi"/>
          <w:sz w:val="20"/>
          <w:szCs w:val="20"/>
        </w:rPr>
        <w:t>abitat.</w:t>
      </w:r>
    </w:p>
    <w:p w14:paraId="029704C4" w14:textId="6A7BB3B2" w:rsidR="0064327B" w:rsidRPr="00F22084" w:rsidRDefault="004D1AED" w:rsidP="004D1AED">
      <w:pPr>
        <w:pStyle w:val="ListParagraph"/>
        <w:numPr>
          <w:ilvl w:val="0"/>
          <w:numId w:val="48"/>
        </w:numPr>
        <w:spacing w:after="80" w:line="240" w:lineRule="auto"/>
        <w:contextualSpacing w:val="0"/>
        <w:rPr>
          <w:rFonts w:cstheme="minorHAnsi"/>
          <w:sz w:val="20"/>
          <w:szCs w:val="20"/>
        </w:rPr>
      </w:pPr>
      <w:r w:rsidRPr="00F22084">
        <w:rPr>
          <w:rFonts w:cstheme="minorHAnsi"/>
          <w:sz w:val="20"/>
          <w:szCs w:val="20"/>
        </w:rPr>
        <w:t>G</w:t>
      </w:r>
      <w:r w:rsidR="0064327B" w:rsidRPr="00F22084">
        <w:rPr>
          <w:rFonts w:cstheme="minorHAnsi"/>
          <w:sz w:val="20"/>
          <w:szCs w:val="20"/>
        </w:rPr>
        <w:t xml:space="preserve">o to </w:t>
      </w:r>
      <w:hyperlink r:id="rId23" w:history="1">
        <w:r w:rsidR="0064327B" w:rsidRPr="00F22084">
          <w:rPr>
            <w:rStyle w:val="Hyperlink"/>
            <w:rFonts w:cstheme="minorHAnsi"/>
            <w:sz w:val="20"/>
            <w:szCs w:val="20"/>
          </w:rPr>
          <w:t>https://ecos.fws.gov/ipac/</w:t>
        </w:r>
      </w:hyperlink>
      <w:r w:rsidR="0064327B" w:rsidRPr="00F22084">
        <w:rPr>
          <w:rFonts w:cstheme="minorHAnsi"/>
          <w:sz w:val="20"/>
          <w:szCs w:val="20"/>
        </w:rPr>
        <w:t xml:space="preserve">. Users can explore a project area for protected species and habitats without </w:t>
      </w:r>
      <w:r w:rsidR="00A34376" w:rsidRPr="00F22084">
        <w:rPr>
          <w:rFonts w:cstheme="minorHAnsi"/>
          <w:sz w:val="20"/>
          <w:szCs w:val="20"/>
        </w:rPr>
        <w:t xml:space="preserve">having to </w:t>
      </w:r>
      <w:r w:rsidR="0064327B" w:rsidRPr="00F22084">
        <w:rPr>
          <w:rFonts w:cstheme="minorHAnsi"/>
          <w:sz w:val="20"/>
          <w:szCs w:val="20"/>
        </w:rPr>
        <w:t>log</w:t>
      </w:r>
      <w:r w:rsidR="00A34376" w:rsidRPr="00F22084">
        <w:rPr>
          <w:rFonts w:cstheme="minorHAnsi"/>
          <w:sz w:val="20"/>
          <w:szCs w:val="20"/>
        </w:rPr>
        <w:t>-</w:t>
      </w:r>
      <w:r w:rsidR="0064327B" w:rsidRPr="00F22084">
        <w:rPr>
          <w:rFonts w:cstheme="minorHAnsi"/>
          <w:sz w:val="20"/>
          <w:szCs w:val="20"/>
        </w:rPr>
        <w:t>in</w:t>
      </w:r>
      <w:r w:rsidR="00A34376" w:rsidRPr="00F22084">
        <w:rPr>
          <w:rFonts w:cstheme="minorHAnsi"/>
          <w:sz w:val="20"/>
          <w:szCs w:val="20"/>
        </w:rPr>
        <w:t xml:space="preserve"> to the website</w:t>
      </w:r>
      <w:r w:rsidR="0064327B" w:rsidRPr="00F22084">
        <w:rPr>
          <w:rFonts w:cstheme="minorHAnsi"/>
          <w:sz w:val="20"/>
          <w:szCs w:val="20"/>
        </w:rPr>
        <w:t>.</w:t>
      </w:r>
      <w:r w:rsidRPr="00F22084">
        <w:rPr>
          <w:rFonts w:cstheme="minorHAnsi"/>
          <w:sz w:val="20"/>
          <w:szCs w:val="20"/>
        </w:rPr>
        <w:t xml:space="preserve"> If you get a pop-up window about a “MAJOR UPGRADE”, just close that pop-up and select “</w:t>
      </w:r>
      <w:r w:rsidRPr="00F22084">
        <w:rPr>
          <w:rFonts w:cstheme="minorHAnsi"/>
          <w:i/>
          <w:iCs/>
          <w:sz w:val="20"/>
          <w:szCs w:val="20"/>
        </w:rPr>
        <w:t>Get Started</w:t>
      </w:r>
      <w:r w:rsidRPr="00F22084">
        <w:rPr>
          <w:rFonts w:cstheme="minorHAnsi"/>
          <w:sz w:val="20"/>
          <w:szCs w:val="20"/>
        </w:rPr>
        <w:t>”.</w:t>
      </w:r>
    </w:p>
    <w:p w14:paraId="3AFD8EBF" w14:textId="6F7AA36E" w:rsidR="0064327B" w:rsidRPr="00F22084" w:rsidRDefault="0064327B" w:rsidP="00180855">
      <w:pPr>
        <w:pStyle w:val="ListParagraph"/>
        <w:numPr>
          <w:ilvl w:val="0"/>
          <w:numId w:val="48"/>
        </w:numPr>
        <w:spacing w:after="0" w:line="240" w:lineRule="auto"/>
        <w:rPr>
          <w:rFonts w:cstheme="minorHAnsi"/>
          <w:sz w:val="20"/>
          <w:szCs w:val="20"/>
        </w:rPr>
      </w:pPr>
      <w:r w:rsidRPr="00F22084">
        <w:rPr>
          <w:rFonts w:cstheme="minorHAnsi"/>
          <w:sz w:val="20"/>
          <w:szCs w:val="20"/>
        </w:rPr>
        <w:t xml:space="preserve">Follow the instructions on the interactive map to find a location, draw your project area, and get a list of protected species and </w:t>
      </w:r>
      <w:r w:rsidR="00542D88" w:rsidRPr="00F22084">
        <w:rPr>
          <w:rFonts w:cstheme="minorHAnsi"/>
          <w:sz w:val="20"/>
          <w:szCs w:val="20"/>
        </w:rPr>
        <w:t>C</w:t>
      </w:r>
      <w:r w:rsidRPr="00F22084">
        <w:rPr>
          <w:rFonts w:cstheme="minorHAnsi"/>
          <w:sz w:val="20"/>
          <w:szCs w:val="20"/>
        </w:rPr>
        <w:t xml:space="preserve">ritical </w:t>
      </w:r>
      <w:r w:rsidR="00542D88" w:rsidRPr="00F22084">
        <w:rPr>
          <w:rFonts w:cstheme="minorHAnsi"/>
          <w:sz w:val="20"/>
          <w:szCs w:val="20"/>
        </w:rPr>
        <w:t>H</w:t>
      </w:r>
      <w:r w:rsidRPr="00F22084">
        <w:rPr>
          <w:rFonts w:cstheme="minorHAnsi"/>
          <w:sz w:val="20"/>
          <w:szCs w:val="20"/>
        </w:rPr>
        <w:t>abitats. You can also upload shapefiles.</w:t>
      </w:r>
    </w:p>
    <w:p w14:paraId="39B5406A" w14:textId="7978394A" w:rsidR="0064327B" w:rsidRPr="00F22084" w:rsidRDefault="0064327B" w:rsidP="00180855">
      <w:pPr>
        <w:spacing w:after="0" w:line="240" w:lineRule="auto"/>
        <w:rPr>
          <w:rFonts w:cstheme="minorHAnsi"/>
          <w:sz w:val="20"/>
          <w:szCs w:val="20"/>
        </w:rPr>
      </w:pPr>
    </w:p>
    <w:p w14:paraId="143ABD7A" w14:textId="15B663B4" w:rsidR="007801F0" w:rsidRPr="00F22084" w:rsidRDefault="001E1361" w:rsidP="009E35FF">
      <w:pPr>
        <w:spacing w:after="0" w:line="240" w:lineRule="auto"/>
        <w:rPr>
          <w:rFonts w:cstheme="minorHAnsi"/>
          <w:b/>
          <w:bCs/>
          <w:sz w:val="20"/>
          <w:szCs w:val="20"/>
        </w:rPr>
      </w:pPr>
      <w:r w:rsidRPr="00F22084">
        <w:rPr>
          <w:rFonts w:cstheme="minorHAnsi"/>
          <w:b/>
          <w:bCs/>
          <w:sz w:val="20"/>
          <w:szCs w:val="20"/>
        </w:rPr>
        <w:t xml:space="preserve">NRCS </w:t>
      </w:r>
      <w:r w:rsidR="007801F0" w:rsidRPr="00F22084">
        <w:rPr>
          <w:rFonts w:cstheme="minorHAnsi"/>
          <w:b/>
          <w:bCs/>
          <w:sz w:val="20"/>
          <w:szCs w:val="20"/>
        </w:rPr>
        <w:t xml:space="preserve">Soil Survey Printed </w:t>
      </w:r>
      <w:r w:rsidRPr="00F22084">
        <w:rPr>
          <w:rFonts w:cstheme="minorHAnsi"/>
          <w:b/>
          <w:bCs/>
          <w:sz w:val="20"/>
          <w:szCs w:val="20"/>
        </w:rPr>
        <w:t>Manuscripts</w:t>
      </w:r>
      <w:r w:rsidR="00F1490F" w:rsidRPr="00F22084">
        <w:rPr>
          <w:rFonts w:cstheme="minorHAnsi"/>
          <w:b/>
          <w:bCs/>
          <w:sz w:val="20"/>
          <w:szCs w:val="20"/>
        </w:rPr>
        <w:t xml:space="preserve">: </w:t>
      </w:r>
      <w:hyperlink r:id="rId24" w:history="1">
        <w:r w:rsidR="00F1490F" w:rsidRPr="00F22084">
          <w:rPr>
            <w:rStyle w:val="Hyperlink"/>
            <w:rFonts w:cstheme="minorHAnsi"/>
            <w:sz w:val="20"/>
            <w:szCs w:val="20"/>
          </w:rPr>
          <w:t>https://www.ncforestservice.gov/water_quality/pdf/soilMaps.pdf</w:t>
        </w:r>
      </w:hyperlink>
      <w:r w:rsidR="00F1490F" w:rsidRPr="00F22084">
        <w:rPr>
          <w:rStyle w:val="Hyperlink"/>
          <w:rFonts w:cstheme="minorHAnsi"/>
          <w:sz w:val="20"/>
          <w:szCs w:val="20"/>
        </w:rPr>
        <w:t>.</w:t>
      </w:r>
    </w:p>
    <w:p w14:paraId="5198E4D2" w14:textId="5BC6C29C" w:rsidR="00F1490F" w:rsidRPr="00F22084" w:rsidRDefault="00F1490F" w:rsidP="004D1AED">
      <w:pPr>
        <w:spacing w:after="0" w:line="240" w:lineRule="auto"/>
        <w:rPr>
          <w:rFonts w:cstheme="minorHAnsi"/>
          <w:sz w:val="20"/>
          <w:szCs w:val="20"/>
        </w:rPr>
      </w:pPr>
      <w:r w:rsidRPr="00F22084">
        <w:rPr>
          <w:rFonts w:cstheme="minorHAnsi"/>
          <w:sz w:val="20"/>
          <w:szCs w:val="20"/>
        </w:rPr>
        <w:t>(*</w:t>
      </w:r>
      <w:r w:rsidRPr="00A263E2">
        <w:rPr>
          <w:rFonts w:cstheme="minorHAnsi"/>
          <w:b/>
          <w:bCs/>
          <w:i/>
          <w:iCs/>
          <w:sz w:val="20"/>
          <w:szCs w:val="20"/>
        </w:rPr>
        <w:t>Note</w:t>
      </w:r>
      <w:r w:rsidRPr="00A263E2">
        <w:rPr>
          <w:rFonts w:cstheme="minorHAnsi"/>
          <w:i/>
          <w:iCs/>
          <w:sz w:val="20"/>
          <w:szCs w:val="20"/>
        </w:rPr>
        <w:t xml:space="preserve">: </w:t>
      </w:r>
      <w:r w:rsidR="007801F0" w:rsidRPr="00A263E2">
        <w:rPr>
          <w:rFonts w:cstheme="minorHAnsi"/>
          <w:b/>
          <w:bCs/>
          <w:i/>
          <w:iCs/>
          <w:sz w:val="20"/>
          <w:szCs w:val="20"/>
        </w:rPr>
        <w:t xml:space="preserve">You must use Mozilla </w:t>
      </w:r>
      <w:proofErr w:type="spellStart"/>
      <w:r w:rsidR="007801F0" w:rsidRPr="00A263E2">
        <w:rPr>
          <w:rFonts w:cstheme="minorHAnsi"/>
          <w:b/>
          <w:bCs/>
          <w:i/>
          <w:iCs/>
          <w:sz w:val="20"/>
          <w:szCs w:val="20"/>
        </w:rPr>
        <w:t>FireFox</w:t>
      </w:r>
      <w:proofErr w:type="spellEnd"/>
      <w:r w:rsidR="007801F0" w:rsidRPr="00A263E2">
        <w:rPr>
          <w:rFonts w:cstheme="minorHAnsi"/>
          <w:b/>
          <w:bCs/>
          <w:i/>
          <w:iCs/>
          <w:sz w:val="20"/>
          <w:szCs w:val="20"/>
        </w:rPr>
        <w:t xml:space="preserve"> </w:t>
      </w:r>
      <w:r w:rsidR="006A5FFE" w:rsidRPr="00A263E2">
        <w:rPr>
          <w:rFonts w:cstheme="minorHAnsi"/>
          <w:b/>
          <w:bCs/>
          <w:i/>
          <w:iCs/>
          <w:sz w:val="20"/>
          <w:szCs w:val="20"/>
        </w:rPr>
        <w:t>or Internet Explorer browser</w:t>
      </w:r>
      <w:r w:rsidR="006A5FFE" w:rsidRPr="00F22084">
        <w:rPr>
          <w:rFonts w:cstheme="minorHAnsi"/>
          <w:sz w:val="20"/>
          <w:szCs w:val="20"/>
        </w:rPr>
        <w:t xml:space="preserve"> to download </w:t>
      </w:r>
      <w:r w:rsidR="004D1AED" w:rsidRPr="00F22084">
        <w:rPr>
          <w:rFonts w:cstheme="minorHAnsi"/>
          <w:sz w:val="20"/>
          <w:szCs w:val="20"/>
        </w:rPr>
        <w:t xml:space="preserve">soil survey </w:t>
      </w:r>
      <w:r w:rsidR="006A5FFE" w:rsidRPr="00F22084">
        <w:rPr>
          <w:rFonts w:cstheme="minorHAnsi"/>
          <w:sz w:val="20"/>
          <w:szCs w:val="20"/>
        </w:rPr>
        <w:t>manuscript maps</w:t>
      </w:r>
      <w:r w:rsidR="004D1AED" w:rsidRPr="00F22084">
        <w:rPr>
          <w:rFonts w:cstheme="minorHAnsi"/>
          <w:sz w:val="20"/>
          <w:szCs w:val="20"/>
        </w:rPr>
        <w:t xml:space="preserve">. </w:t>
      </w:r>
    </w:p>
    <w:p w14:paraId="0287E4B5" w14:textId="317EC242" w:rsidR="007801F0" w:rsidRPr="00F22084" w:rsidRDefault="006A5FFE" w:rsidP="004D1AED">
      <w:pPr>
        <w:spacing w:after="0" w:line="240" w:lineRule="auto"/>
        <w:rPr>
          <w:rFonts w:cstheme="minorHAnsi"/>
          <w:sz w:val="20"/>
          <w:szCs w:val="20"/>
        </w:rPr>
      </w:pPr>
      <w:r w:rsidRPr="00F22084">
        <w:rPr>
          <w:rFonts w:cstheme="minorHAnsi"/>
          <w:sz w:val="20"/>
          <w:szCs w:val="20"/>
        </w:rPr>
        <w:t xml:space="preserve">Google Chrome and Microsoft Edge </w:t>
      </w:r>
      <w:r w:rsidR="004D1AED" w:rsidRPr="00F22084">
        <w:rPr>
          <w:rFonts w:cstheme="minorHAnsi"/>
          <w:sz w:val="20"/>
          <w:szCs w:val="20"/>
        </w:rPr>
        <w:t>do</w:t>
      </w:r>
      <w:r w:rsidRPr="00F22084">
        <w:rPr>
          <w:rFonts w:cstheme="minorHAnsi"/>
          <w:sz w:val="20"/>
          <w:szCs w:val="20"/>
        </w:rPr>
        <w:t xml:space="preserve"> not work</w:t>
      </w:r>
      <w:r w:rsidR="004D1AED" w:rsidRPr="00F22084">
        <w:rPr>
          <w:rFonts w:cstheme="minorHAnsi"/>
          <w:sz w:val="20"/>
          <w:szCs w:val="20"/>
        </w:rPr>
        <w:t>.</w:t>
      </w:r>
      <w:r w:rsidR="00F1490F" w:rsidRPr="00F22084">
        <w:rPr>
          <w:rFonts w:cstheme="minorHAnsi"/>
          <w:sz w:val="20"/>
          <w:szCs w:val="20"/>
        </w:rPr>
        <w:t>)</w:t>
      </w:r>
    </w:p>
    <w:p w14:paraId="54632FD4" w14:textId="77777777" w:rsidR="006A5FFE" w:rsidRPr="00F22084" w:rsidRDefault="006A5FFE" w:rsidP="00180855">
      <w:pPr>
        <w:spacing w:after="0" w:line="240" w:lineRule="auto"/>
        <w:rPr>
          <w:rFonts w:cstheme="minorHAnsi"/>
          <w:sz w:val="20"/>
          <w:szCs w:val="20"/>
        </w:rPr>
      </w:pPr>
    </w:p>
    <w:p w14:paraId="5BC3F54F" w14:textId="7416DB18" w:rsidR="00F1490F" w:rsidRPr="00F22084" w:rsidRDefault="00F1490F" w:rsidP="00F1490F">
      <w:pPr>
        <w:spacing w:after="0" w:line="240" w:lineRule="auto"/>
        <w:rPr>
          <w:rFonts w:cstheme="minorHAnsi"/>
          <w:sz w:val="20"/>
          <w:szCs w:val="20"/>
        </w:rPr>
      </w:pPr>
      <w:r w:rsidRPr="00F22084">
        <w:rPr>
          <w:rFonts w:cstheme="minorHAnsi"/>
          <w:b/>
          <w:bCs/>
          <w:sz w:val="20"/>
          <w:szCs w:val="20"/>
        </w:rPr>
        <w:t xml:space="preserve">USGS Topographic Maps, </w:t>
      </w:r>
      <w:proofErr w:type="spellStart"/>
      <w:r w:rsidRPr="00F22084">
        <w:rPr>
          <w:rFonts w:cstheme="minorHAnsi"/>
          <w:b/>
          <w:bCs/>
          <w:sz w:val="20"/>
          <w:szCs w:val="20"/>
        </w:rPr>
        <w:t>TopoView</w:t>
      </w:r>
      <w:proofErr w:type="spellEnd"/>
      <w:r w:rsidRPr="00F22084">
        <w:rPr>
          <w:rFonts w:cstheme="minorHAnsi"/>
          <w:b/>
          <w:bCs/>
          <w:sz w:val="20"/>
          <w:szCs w:val="20"/>
        </w:rPr>
        <w:t xml:space="preserve">:  </w:t>
      </w:r>
      <w:hyperlink r:id="rId25" w:anchor="4/40.01/-100.06" w:history="1">
        <w:r w:rsidRPr="00F22084">
          <w:rPr>
            <w:rStyle w:val="Hyperlink"/>
            <w:rFonts w:cstheme="minorHAnsi"/>
            <w:sz w:val="20"/>
            <w:szCs w:val="20"/>
          </w:rPr>
          <w:t>https://ngmdb.usgs.gov/topoview/viewer/#4/40.01/-100.06</w:t>
        </w:r>
      </w:hyperlink>
    </w:p>
    <w:p w14:paraId="2051F42E" w14:textId="77777777" w:rsidR="00F1490F" w:rsidRPr="00F22084" w:rsidRDefault="00F1490F" w:rsidP="006A5FFE">
      <w:pPr>
        <w:spacing w:after="0" w:line="240" w:lineRule="auto"/>
        <w:rPr>
          <w:rFonts w:cstheme="minorHAnsi"/>
          <w:sz w:val="20"/>
          <w:szCs w:val="20"/>
        </w:rPr>
      </w:pPr>
    </w:p>
    <w:p w14:paraId="0BA4ECA9" w14:textId="377ED06B" w:rsidR="00542D88" w:rsidRPr="00F22084" w:rsidRDefault="006A5FFE" w:rsidP="006A5FFE">
      <w:pPr>
        <w:spacing w:after="0" w:line="240" w:lineRule="auto"/>
        <w:rPr>
          <w:rFonts w:cstheme="minorHAnsi"/>
          <w:sz w:val="20"/>
          <w:szCs w:val="20"/>
        </w:rPr>
      </w:pPr>
      <w:r w:rsidRPr="00F22084">
        <w:rPr>
          <w:rFonts w:cstheme="minorHAnsi"/>
          <w:b/>
          <w:bCs/>
          <w:sz w:val="20"/>
          <w:szCs w:val="20"/>
        </w:rPr>
        <w:t>NC Forest Preharvest Planning Tool</w:t>
      </w:r>
      <w:r w:rsidR="00F1490F" w:rsidRPr="00F22084">
        <w:rPr>
          <w:rFonts w:cstheme="minorHAnsi"/>
          <w:b/>
          <w:bCs/>
          <w:sz w:val="20"/>
          <w:szCs w:val="20"/>
        </w:rPr>
        <w:t xml:space="preserve">:  </w:t>
      </w:r>
      <w:hyperlink r:id="rId26" w:history="1">
        <w:r w:rsidRPr="00F22084">
          <w:rPr>
            <w:rStyle w:val="Hyperlink"/>
            <w:rFonts w:cstheme="minorHAnsi"/>
            <w:sz w:val="20"/>
            <w:szCs w:val="20"/>
          </w:rPr>
          <w:t>https://www.ncforestservice.gov/water_quality/fppt.htm</w:t>
        </w:r>
      </w:hyperlink>
    </w:p>
    <w:p w14:paraId="1A5DF951" w14:textId="7324C4C4" w:rsidR="006A5FFE" w:rsidRPr="00F22084" w:rsidRDefault="00F1490F" w:rsidP="00180855">
      <w:pPr>
        <w:spacing w:after="0" w:line="240" w:lineRule="auto"/>
        <w:rPr>
          <w:rFonts w:cstheme="minorHAnsi"/>
          <w:sz w:val="20"/>
          <w:szCs w:val="20"/>
        </w:rPr>
      </w:pPr>
      <w:r w:rsidRPr="00F22084">
        <w:rPr>
          <w:rFonts w:cstheme="minorHAnsi"/>
          <w:sz w:val="20"/>
          <w:szCs w:val="20"/>
        </w:rPr>
        <w:t>(*Note: Google Chrome works best)</w:t>
      </w:r>
    </w:p>
    <w:p w14:paraId="1D27C2F0" w14:textId="77777777" w:rsidR="004D1AED" w:rsidRPr="00F22084" w:rsidRDefault="004D1AED" w:rsidP="004D1AED">
      <w:pPr>
        <w:spacing w:after="0" w:line="240" w:lineRule="auto"/>
        <w:rPr>
          <w:rFonts w:cstheme="minorHAnsi"/>
          <w:sz w:val="20"/>
          <w:szCs w:val="20"/>
        </w:rPr>
      </w:pPr>
    </w:p>
    <w:p w14:paraId="22C645AC" w14:textId="1D7F1D61" w:rsidR="00F1490F" w:rsidRPr="00F22084" w:rsidRDefault="00F22084" w:rsidP="00F1490F">
      <w:pPr>
        <w:spacing w:after="0" w:line="240" w:lineRule="auto"/>
        <w:rPr>
          <w:sz w:val="20"/>
          <w:szCs w:val="20"/>
        </w:rPr>
      </w:pPr>
      <w:r>
        <w:rPr>
          <w:rFonts w:cstheme="minorHAnsi"/>
          <w:b/>
          <w:bCs/>
          <w:sz w:val="20"/>
          <w:szCs w:val="20"/>
        </w:rPr>
        <w:t xml:space="preserve">NCFS </w:t>
      </w:r>
      <w:r w:rsidR="004D1AED" w:rsidRPr="00F22084">
        <w:rPr>
          <w:rFonts w:cstheme="minorHAnsi"/>
          <w:b/>
          <w:bCs/>
          <w:sz w:val="20"/>
          <w:szCs w:val="20"/>
        </w:rPr>
        <w:t>Round-Culvert Sizing Calculator</w:t>
      </w:r>
      <w:r w:rsidR="00F1490F" w:rsidRPr="00F22084">
        <w:rPr>
          <w:rFonts w:cstheme="minorHAnsi"/>
          <w:b/>
          <w:bCs/>
          <w:sz w:val="20"/>
          <w:szCs w:val="20"/>
        </w:rPr>
        <w:t xml:space="preserve">: </w:t>
      </w:r>
      <w:hyperlink r:id="rId27" w:history="1">
        <w:r w:rsidR="00F1490F" w:rsidRPr="00F22084">
          <w:rPr>
            <w:rStyle w:val="Hyperlink"/>
            <w:sz w:val="20"/>
            <w:szCs w:val="20"/>
          </w:rPr>
          <w:t>https://www.ncforestservice.gov/water_quality/wq_CulvertSizing.htm</w:t>
        </w:r>
      </w:hyperlink>
    </w:p>
    <w:p w14:paraId="782A5FE6" w14:textId="17143549" w:rsidR="004D1AED" w:rsidRPr="00F22084" w:rsidRDefault="004D1AED" w:rsidP="004D1AED">
      <w:pPr>
        <w:spacing w:after="0" w:line="240" w:lineRule="auto"/>
        <w:rPr>
          <w:rFonts w:cstheme="minorHAnsi"/>
          <w:sz w:val="20"/>
          <w:szCs w:val="20"/>
        </w:rPr>
      </w:pPr>
      <w:r w:rsidRPr="00F22084">
        <w:rPr>
          <w:rFonts w:cstheme="minorHAnsi"/>
          <w:sz w:val="20"/>
          <w:szCs w:val="20"/>
        </w:rPr>
        <w:t xml:space="preserve">This Excel worksheet calculator allows a user to adjust the rainfall rate and </w:t>
      </w:r>
      <w:r w:rsidR="00F36811" w:rsidRPr="00F22084">
        <w:rPr>
          <w:rFonts w:cstheme="minorHAnsi"/>
          <w:sz w:val="20"/>
          <w:szCs w:val="20"/>
        </w:rPr>
        <w:t>runoff</w:t>
      </w:r>
      <w:r w:rsidRPr="00F22084">
        <w:rPr>
          <w:rFonts w:cstheme="minorHAnsi"/>
          <w:sz w:val="20"/>
          <w:szCs w:val="20"/>
        </w:rPr>
        <w:t xml:space="preserve"> coefficient.</w:t>
      </w:r>
    </w:p>
    <w:p w14:paraId="56B8FEA3" w14:textId="3E9237DF" w:rsidR="00F1490F" w:rsidRPr="00F22084" w:rsidRDefault="00F1490F" w:rsidP="00180855">
      <w:pPr>
        <w:spacing w:after="0" w:line="240" w:lineRule="auto"/>
        <w:rPr>
          <w:rFonts w:cstheme="minorHAnsi"/>
          <w:sz w:val="20"/>
          <w:szCs w:val="20"/>
        </w:rPr>
      </w:pPr>
    </w:p>
    <w:p w14:paraId="3C1CAA16" w14:textId="77777777" w:rsidR="00F22084" w:rsidRPr="00F22084" w:rsidRDefault="00F22084" w:rsidP="00180855">
      <w:pPr>
        <w:spacing w:after="0" w:line="240" w:lineRule="auto"/>
        <w:rPr>
          <w:rFonts w:cstheme="minorHAnsi"/>
          <w:sz w:val="20"/>
          <w:szCs w:val="20"/>
        </w:rPr>
      </w:pPr>
      <w:r w:rsidRPr="00F22084">
        <w:rPr>
          <w:rFonts w:cstheme="minorHAnsi"/>
          <w:b/>
          <w:bCs/>
          <w:sz w:val="20"/>
          <w:szCs w:val="20"/>
        </w:rPr>
        <w:t>NC Div. of Water Resources Map Viewer/Data Locator</w:t>
      </w:r>
      <w:r w:rsidRPr="00F22084">
        <w:rPr>
          <w:rFonts w:cstheme="minorHAnsi"/>
          <w:sz w:val="20"/>
          <w:szCs w:val="20"/>
        </w:rPr>
        <w:t xml:space="preserve">: </w:t>
      </w:r>
    </w:p>
    <w:p w14:paraId="0A762DCC" w14:textId="344D0E82" w:rsidR="00F22084" w:rsidRPr="00F22084" w:rsidRDefault="00F22084" w:rsidP="00180855">
      <w:pPr>
        <w:spacing w:after="0" w:line="240" w:lineRule="auto"/>
        <w:rPr>
          <w:rFonts w:cstheme="minorHAnsi"/>
          <w:sz w:val="20"/>
          <w:szCs w:val="20"/>
        </w:rPr>
      </w:pPr>
      <w:r w:rsidRPr="00F22084">
        <w:rPr>
          <w:rFonts w:cstheme="minorHAnsi"/>
          <w:sz w:val="20"/>
          <w:szCs w:val="20"/>
        </w:rPr>
        <w:t xml:space="preserve">Includes 20-ft DEM/Digital Elevation Model layer, 1:24000 stream layer, stream polygons (pond) layer, </w:t>
      </w:r>
      <w:r>
        <w:rPr>
          <w:rFonts w:cstheme="minorHAnsi"/>
          <w:sz w:val="20"/>
          <w:szCs w:val="20"/>
        </w:rPr>
        <w:t>and other data.</w:t>
      </w:r>
    </w:p>
    <w:p w14:paraId="320FAA05" w14:textId="79E0522A" w:rsidR="00F22084" w:rsidRPr="00F22084" w:rsidRDefault="00501E2C" w:rsidP="00180855">
      <w:pPr>
        <w:spacing w:after="0" w:line="240" w:lineRule="auto"/>
        <w:rPr>
          <w:rFonts w:cstheme="minorHAnsi"/>
          <w:sz w:val="20"/>
          <w:szCs w:val="20"/>
        </w:rPr>
      </w:pPr>
      <w:hyperlink r:id="rId28" w:history="1">
        <w:r w:rsidR="00F22084" w:rsidRPr="00F22084">
          <w:rPr>
            <w:rStyle w:val="Hyperlink"/>
            <w:rFonts w:cstheme="minorHAnsi"/>
            <w:sz w:val="20"/>
            <w:szCs w:val="20"/>
          </w:rPr>
          <w:t>https://experience.arcgis.com/experience/689283d17bf342c2a96364fbab09a5d8</w:t>
        </w:r>
      </w:hyperlink>
    </w:p>
    <w:p w14:paraId="028286C3" w14:textId="64788A94" w:rsidR="00F22084" w:rsidRDefault="00F22084" w:rsidP="00180855">
      <w:pPr>
        <w:spacing w:after="0" w:line="240" w:lineRule="auto"/>
        <w:rPr>
          <w:rFonts w:cstheme="minorHAnsi"/>
        </w:rPr>
      </w:pPr>
    </w:p>
    <w:p w14:paraId="2B496C00" w14:textId="4E5207B1" w:rsidR="00F22084" w:rsidRPr="00F22084" w:rsidRDefault="00F22084" w:rsidP="00F22084">
      <w:pPr>
        <w:spacing w:after="0" w:line="240" w:lineRule="auto"/>
        <w:rPr>
          <w:rFonts w:cstheme="minorHAnsi"/>
          <w:sz w:val="20"/>
          <w:szCs w:val="20"/>
        </w:rPr>
      </w:pPr>
      <w:r w:rsidRPr="00F22084">
        <w:rPr>
          <w:rFonts w:cstheme="minorHAnsi"/>
          <w:b/>
          <w:bCs/>
          <w:sz w:val="20"/>
          <w:szCs w:val="20"/>
        </w:rPr>
        <w:t>NC OneMap</w:t>
      </w:r>
      <w:r w:rsidRPr="00F22084">
        <w:rPr>
          <w:rFonts w:cstheme="minorHAnsi"/>
          <w:sz w:val="20"/>
          <w:szCs w:val="20"/>
        </w:rPr>
        <w:t>:</w:t>
      </w:r>
      <w:r w:rsidR="00786307">
        <w:rPr>
          <w:rFonts w:cstheme="minorHAnsi"/>
          <w:sz w:val="20"/>
          <w:szCs w:val="20"/>
        </w:rPr>
        <w:t xml:space="preserve"> </w:t>
      </w:r>
      <w:r w:rsidRPr="00F22084">
        <w:rPr>
          <w:rFonts w:cstheme="minorHAnsi"/>
          <w:sz w:val="20"/>
          <w:szCs w:val="20"/>
        </w:rPr>
        <w:t xml:space="preserve"> </w:t>
      </w:r>
      <w:hyperlink r:id="rId29" w:history="1">
        <w:r w:rsidRPr="00F22084">
          <w:rPr>
            <w:rStyle w:val="Hyperlink"/>
            <w:rFonts w:cstheme="minorHAnsi"/>
            <w:sz w:val="20"/>
            <w:szCs w:val="20"/>
          </w:rPr>
          <w:t>https://www.nconemap.gov/</w:t>
        </w:r>
      </w:hyperlink>
    </w:p>
    <w:p w14:paraId="7F694241" w14:textId="110B6392" w:rsidR="00F22084" w:rsidRDefault="00F22084" w:rsidP="00180855">
      <w:pPr>
        <w:spacing w:after="0" w:line="240" w:lineRule="auto"/>
        <w:rPr>
          <w:rFonts w:cstheme="minorHAnsi"/>
        </w:rPr>
      </w:pPr>
    </w:p>
    <w:p w14:paraId="5DD34ABF" w14:textId="77777777" w:rsidR="00F22084" w:rsidRPr="00F22084" w:rsidRDefault="00F22084" w:rsidP="00F22084">
      <w:pPr>
        <w:spacing w:after="0" w:line="240" w:lineRule="auto"/>
        <w:rPr>
          <w:sz w:val="20"/>
          <w:szCs w:val="20"/>
        </w:rPr>
      </w:pPr>
      <w:r w:rsidRPr="00F22084">
        <w:rPr>
          <w:rFonts w:cstheme="minorHAnsi"/>
          <w:b/>
          <w:bCs/>
          <w:sz w:val="20"/>
          <w:szCs w:val="20"/>
        </w:rPr>
        <w:t xml:space="preserve">USGS Stream Stats:  </w:t>
      </w:r>
      <w:hyperlink r:id="rId30" w:history="1">
        <w:r w:rsidRPr="00F22084">
          <w:rPr>
            <w:rStyle w:val="Hyperlink"/>
            <w:sz w:val="20"/>
            <w:szCs w:val="20"/>
          </w:rPr>
          <w:t>https://streamstats.usgs.gov/ss/</w:t>
        </w:r>
      </w:hyperlink>
    </w:p>
    <w:p w14:paraId="0DE75742" w14:textId="07B80541" w:rsidR="00F22084" w:rsidRPr="00F22084" w:rsidRDefault="00F22084" w:rsidP="00F22084">
      <w:pPr>
        <w:spacing w:after="0" w:line="240" w:lineRule="auto"/>
        <w:rPr>
          <w:rFonts w:cstheme="minorHAnsi"/>
          <w:sz w:val="20"/>
          <w:szCs w:val="20"/>
        </w:rPr>
      </w:pPr>
      <w:r w:rsidRPr="00F22084">
        <w:rPr>
          <w:rFonts w:cstheme="minorHAnsi"/>
          <w:sz w:val="20"/>
          <w:szCs w:val="20"/>
        </w:rPr>
        <w:t>This tool delineates the watershed area draining to a pixel point you select on the blueline stream.</w:t>
      </w:r>
      <w:r w:rsidR="00A263E2">
        <w:rPr>
          <w:rFonts w:cstheme="minorHAnsi"/>
          <w:sz w:val="20"/>
          <w:szCs w:val="20"/>
        </w:rPr>
        <w:t xml:space="preserve"> Not all streams are shown.</w:t>
      </w:r>
    </w:p>
    <w:p w14:paraId="0A9729DD" w14:textId="75935C88" w:rsidR="00F22084" w:rsidRDefault="00F22084" w:rsidP="00180855">
      <w:pPr>
        <w:spacing w:after="0" w:line="240" w:lineRule="auto"/>
        <w:rPr>
          <w:rFonts w:cstheme="minorHAnsi"/>
        </w:rPr>
      </w:pPr>
    </w:p>
    <w:p w14:paraId="3151BB54" w14:textId="7F0B3898" w:rsidR="00F22084" w:rsidRDefault="00F22084" w:rsidP="00180855">
      <w:pPr>
        <w:spacing w:after="0" w:line="240" w:lineRule="auto"/>
        <w:rPr>
          <w:rFonts w:cstheme="minorHAnsi"/>
        </w:rPr>
      </w:pPr>
    </w:p>
    <w:p w14:paraId="28F3CB04" w14:textId="48485C9B" w:rsidR="0064327B" w:rsidRPr="009E35FF" w:rsidRDefault="0064327B" w:rsidP="00EF6C16">
      <w:pPr>
        <w:pStyle w:val="Heading1"/>
        <w:rPr>
          <w:b/>
          <w:bCs/>
          <w:sz w:val="36"/>
          <w:szCs w:val="36"/>
        </w:rPr>
      </w:pPr>
      <w:bookmarkStart w:id="12" w:name="_Toc71205407"/>
      <w:r w:rsidRPr="009E35FF">
        <w:rPr>
          <w:b/>
          <w:bCs/>
          <w:sz w:val="36"/>
          <w:szCs w:val="36"/>
        </w:rPr>
        <w:t xml:space="preserve">Appendix </w:t>
      </w:r>
      <w:r w:rsidR="00130ADD" w:rsidRPr="009E35FF">
        <w:rPr>
          <w:b/>
          <w:bCs/>
          <w:sz w:val="36"/>
          <w:szCs w:val="36"/>
        </w:rPr>
        <w:t>B:</w:t>
      </w:r>
      <w:r w:rsidR="00130ADD" w:rsidRPr="009E35FF">
        <w:rPr>
          <w:b/>
          <w:bCs/>
          <w:sz w:val="36"/>
          <w:szCs w:val="36"/>
        </w:rPr>
        <w:tab/>
      </w:r>
      <w:r w:rsidR="002B3743" w:rsidRPr="009E35FF">
        <w:rPr>
          <w:b/>
          <w:bCs/>
          <w:sz w:val="36"/>
          <w:szCs w:val="36"/>
        </w:rPr>
        <w:t xml:space="preserve">Explaining the ESA Section </w:t>
      </w:r>
      <w:r w:rsidRPr="009E35FF">
        <w:rPr>
          <w:b/>
          <w:bCs/>
          <w:sz w:val="36"/>
          <w:szCs w:val="36"/>
        </w:rPr>
        <w:t>4(d) Rule</w:t>
      </w:r>
      <w:bookmarkEnd w:id="12"/>
    </w:p>
    <w:p w14:paraId="157DD0FA" w14:textId="77777777" w:rsidR="0064327B" w:rsidRPr="0087600B" w:rsidRDefault="0064327B" w:rsidP="005F1965">
      <w:pPr>
        <w:spacing w:after="80" w:line="240" w:lineRule="auto"/>
        <w:rPr>
          <w:rFonts w:cstheme="minorHAnsi"/>
          <w:sz w:val="24"/>
          <w:szCs w:val="24"/>
        </w:rPr>
      </w:pPr>
    </w:p>
    <w:p w14:paraId="717E31A6" w14:textId="54B46BF4" w:rsidR="005F1965" w:rsidRPr="0087600B" w:rsidRDefault="005F1965" w:rsidP="005F1965">
      <w:pPr>
        <w:spacing w:after="80" w:line="240" w:lineRule="auto"/>
        <w:rPr>
          <w:rFonts w:cstheme="minorHAnsi"/>
          <w:sz w:val="24"/>
          <w:szCs w:val="24"/>
        </w:rPr>
      </w:pPr>
      <w:r w:rsidRPr="0087600B">
        <w:rPr>
          <w:rFonts w:cstheme="minorHAnsi"/>
          <w:sz w:val="24"/>
          <w:szCs w:val="24"/>
        </w:rPr>
        <w:t xml:space="preserve">The Endangered Species Act </w:t>
      </w:r>
      <w:r w:rsidR="009D6348" w:rsidRPr="0087600B">
        <w:rPr>
          <w:rFonts w:cstheme="minorHAnsi"/>
          <w:sz w:val="24"/>
          <w:szCs w:val="24"/>
        </w:rPr>
        <w:t xml:space="preserve">(ESA) </w:t>
      </w:r>
      <w:r w:rsidRPr="0087600B">
        <w:rPr>
          <w:rFonts w:cstheme="minorHAnsi"/>
          <w:sz w:val="24"/>
          <w:szCs w:val="24"/>
        </w:rPr>
        <w:t xml:space="preserve">prohibits “take” of a Threatened or Endangered species unless the USFWS issues a permit. However, section 4(d) of the Act can allow exceptions to the permitting requirements if an ‘incidental take’ occurs as a result of specific activities that are spelled-out in federal rule. These permit exceptions are known as “4(d) </w:t>
      </w:r>
      <w:r w:rsidR="00DE4C40" w:rsidRPr="0087600B">
        <w:rPr>
          <w:rFonts w:cstheme="minorHAnsi"/>
          <w:sz w:val="24"/>
          <w:szCs w:val="24"/>
        </w:rPr>
        <w:t>R</w:t>
      </w:r>
      <w:r w:rsidRPr="0087600B">
        <w:rPr>
          <w:rFonts w:cstheme="minorHAnsi"/>
          <w:sz w:val="24"/>
          <w:szCs w:val="24"/>
        </w:rPr>
        <w:t xml:space="preserve">ules”, and usually include conditions that must be met, for that activity to receive the exception from permitting in the event of an incidental take. </w:t>
      </w:r>
    </w:p>
    <w:p w14:paraId="289E4523" w14:textId="77777777" w:rsidR="00A53402" w:rsidRPr="0087600B" w:rsidRDefault="00A53402" w:rsidP="005F1965">
      <w:pPr>
        <w:spacing w:after="80" w:line="240" w:lineRule="auto"/>
        <w:rPr>
          <w:rFonts w:cstheme="minorHAnsi"/>
          <w:sz w:val="24"/>
          <w:szCs w:val="24"/>
        </w:rPr>
      </w:pPr>
    </w:p>
    <w:p w14:paraId="557647A8" w14:textId="1ED3EE92" w:rsidR="00542D88" w:rsidRPr="0087600B" w:rsidRDefault="005F1965" w:rsidP="005F1965">
      <w:pPr>
        <w:spacing w:after="80" w:line="240" w:lineRule="auto"/>
        <w:rPr>
          <w:rFonts w:cstheme="minorHAnsi"/>
          <w:sz w:val="24"/>
          <w:szCs w:val="24"/>
        </w:rPr>
      </w:pPr>
      <w:r w:rsidRPr="0087600B">
        <w:rPr>
          <w:rFonts w:cstheme="minorHAnsi"/>
          <w:b/>
          <w:bCs/>
          <w:sz w:val="24"/>
          <w:szCs w:val="24"/>
        </w:rPr>
        <w:t xml:space="preserve">Recently, some 4(d) </w:t>
      </w:r>
      <w:r w:rsidR="00DE4C40" w:rsidRPr="0087600B">
        <w:rPr>
          <w:rFonts w:cstheme="minorHAnsi"/>
          <w:b/>
          <w:bCs/>
          <w:sz w:val="24"/>
          <w:szCs w:val="24"/>
        </w:rPr>
        <w:t>R</w:t>
      </w:r>
      <w:r w:rsidRPr="0087600B">
        <w:rPr>
          <w:rFonts w:cstheme="minorHAnsi"/>
          <w:b/>
          <w:bCs/>
          <w:sz w:val="24"/>
          <w:szCs w:val="24"/>
        </w:rPr>
        <w:t>ules have been adopted or proposed for aquatic species in North Carolina, and those rules include provisions for silviculture and forest management activities</w:t>
      </w:r>
      <w:r w:rsidRPr="0087600B">
        <w:rPr>
          <w:rFonts w:cstheme="minorHAnsi"/>
          <w:sz w:val="24"/>
          <w:szCs w:val="24"/>
        </w:rPr>
        <w:t xml:space="preserve">. </w:t>
      </w:r>
    </w:p>
    <w:p w14:paraId="542D0FCA" w14:textId="77777777" w:rsidR="00A53402" w:rsidRPr="0087600B" w:rsidRDefault="00A53402" w:rsidP="005F1965">
      <w:pPr>
        <w:spacing w:after="80" w:line="240" w:lineRule="auto"/>
        <w:rPr>
          <w:rFonts w:cstheme="minorHAnsi"/>
          <w:sz w:val="24"/>
          <w:szCs w:val="24"/>
        </w:rPr>
      </w:pPr>
    </w:p>
    <w:p w14:paraId="6C196955" w14:textId="5ACF0CDB" w:rsidR="005F1965" w:rsidRPr="0087600B" w:rsidRDefault="005F1965" w:rsidP="005F1965">
      <w:pPr>
        <w:spacing w:after="80" w:line="240" w:lineRule="auto"/>
        <w:rPr>
          <w:rFonts w:cstheme="minorHAnsi"/>
          <w:sz w:val="24"/>
          <w:szCs w:val="24"/>
        </w:rPr>
      </w:pPr>
      <w:r w:rsidRPr="0087600B">
        <w:rPr>
          <w:rFonts w:cstheme="minorHAnsi"/>
          <w:sz w:val="24"/>
          <w:szCs w:val="24"/>
        </w:rPr>
        <w:t xml:space="preserve">When adopted, each 4(d) </w:t>
      </w:r>
      <w:r w:rsidR="00DE4C40" w:rsidRPr="0087600B">
        <w:rPr>
          <w:rFonts w:cstheme="minorHAnsi"/>
          <w:sz w:val="24"/>
          <w:szCs w:val="24"/>
        </w:rPr>
        <w:t>R</w:t>
      </w:r>
      <w:r w:rsidRPr="0087600B">
        <w:rPr>
          <w:rFonts w:cstheme="minorHAnsi"/>
          <w:sz w:val="24"/>
          <w:szCs w:val="24"/>
        </w:rPr>
        <w:t xml:space="preserve">ule is for an individual species, and for aquatic animals, the required conditions of the 4(d) </w:t>
      </w:r>
      <w:r w:rsidR="00DE4C40" w:rsidRPr="0087600B">
        <w:rPr>
          <w:rFonts w:cstheme="minorHAnsi"/>
          <w:sz w:val="24"/>
          <w:szCs w:val="24"/>
        </w:rPr>
        <w:t>R</w:t>
      </w:r>
      <w:r w:rsidRPr="0087600B">
        <w:rPr>
          <w:rFonts w:cstheme="minorHAnsi"/>
          <w:sz w:val="24"/>
          <w:szCs w:val="24"/>
        </w:rPr>
        <w:t xml:space="preserve">ule would apply to </w:t>
      </w:r>
      <w:r w:rsidR="00A53402" w:rsidRPr="0087600B">
        <w:rPr>
          <w:rFonts w:cstheme="minorHAnsi"/>
          <w:sz w:val="24"/>
          <w:szCs w:val="24"/>
        </w:rPr>
        <w:t xml:space="preserve">any </w:t>
      </w:r>
      <w:r w:rsidRPr="0087600B">
        <w:rPr>
          <w:rFonts w:cstheme="minorHAnsi"/>
          <w:sz w:val="24"/>
          <w:szCs w:val="24"/>
        </w:rPr>
        <w:t xml:space="preserve">waterways where the listed species occurs. </w:t>
      </w:r>
    </w:p>
    <w:p w14:paraId="6D8DFDB6" w14:textId="77777777" w:rsidR="00A53402" w:rsidRPr="0087600B" w:rsidRDefault="00A53402" w:rsidP="005F1965">
      <w:pPr>
        <w:spacing w:after="80" w:line="240" w:lineRule="auto"/>
        <w:rPr>
          <w:rFonts w:cstheme="minorHAnsi"/>
          <w:sz w:val="24"/>
          <w:szCs w:val="24"/>
        </w:rPr>
      </w:pPr>
    </w:p>
    <w:p w14:paraId="3EB973C2" w14:textId="768BFC07" w:rsidR="005F1965" w:rsidRPr="0087600B" w:rsidRDefault="005F1965" w:rsidP="005F1965">
      <w:pPr>
        <w:spacing w:after="80" w:line="240" w:lineRule="auto"/>
        <w:rPr>
          <w:rFonts w:cstheme="minorHAnsi"/>
          <w:sz w:val="24"/>
          <w:szCs w:val="24"/>
        </w:rPr>
      </w:pPr>
      <w:r w:rsidRPr="0087600B">
        <w:rPr>
          <w:rFonts w:cstheme="minorHAnsi"/>
          <w:sz w:val="24"/>
          <w:szCs w:val="24"/>
        </w:rPr>
        <w:t xml:space="preserve">Examples of 4(d) </w:t>
      </w:r>
      <w:r w:rsidR="00DE4C40" w:rsidRPr="0087600B">
        <w:rPr>
          <w:rFonts w:cstheme="minorHAnsi"/>
          <w:sz w:val="24"/>
          <w:szCs w:val="24"/>
        </w:rPr>
        <w:t>R</w:t>
      </w:r>
      <w:r w:rsidRPr="0087600B">
        <w:rPr>
          <w:rFonts w:cstheme="minorHAnsi"/>
          <w:sz w:val="24"/>
          <w:szCs w:val="24"/>
        </w:rPr>
        <w:t>ule conditions may include:  seasonal restrictions on activity, compliance with existing state water quality rules, and the use of forestry BMPs to the maximum extent practicable to prevent sedimentation and water quality impairment.</w:t>
      </w:r>
    </w:p>
    <w:p w14:paraId="73509260" w14:textId="77777777" w:rsidR="00A53402" w:rsidRPr="0087600B" w:rsidRDefault="00A53402" w:rsidP="005F1965">
      <w:pPr>
        <w:spacing w:after="80" w:line="240" w:lineRule="auto"/>
        <w:rPr>
          <w:rFonts w:cstheme="minorHAnsi"/>
          <w:sz w:val="24"/>
          <w:szCs w:val="24"/>
        </w:rPr>
      </w:pPr>
    </w:p>
    <w:p w14:paraId="29091A29" w14:textId="77777777" w:rsidR="005F1965" w:rsidRPr="0087600B" w:rsidRDefault="005F1965" w:rsidP="005F1965">
      <w:pPr>
        <w:spacing w:after="80" w:line="240" w:lineRule="auto"/>
        <w:rPr>
          <w:rFonts w:cstheme="minorHAnsi"/>
          <w:sz w:val="24"/>
          <w:szCs w:val="24"/>
        </w:rPr>
      </w:pPr>
      <w:r w:rsidRPr="0087600B">
        <w:rPr>
          <w:rFonts w:cstheme="minorHAnsi"/>
          <w:sz w:val="24"/>
          <w:szCs w:val="24"/>
        </w:rPr>
        <w:t>For reference, the definitions of the terms “take” and “harm” are provided below. Note that it can also include the animal’s habitat:</w:t>
      </w:r>
    </w:p>
    <w:p w14:paraId="5D3D58E8" w14:textId="77777777" w:rsidR="005F1965" w:rsidRPr="0087600B" w:rsidRDefault="005F1965" w:rsidP="00542D88">
      <w:pPr>
        <w:pStyle w:val="ListParagraph"/>
        <w:numPr>
          <w:ilvl w:val="0"/>
          <w:numId w:val="25"/>
        </w:numPr>
        <w:spacing w:after="80" w:line="240" w:lineRule="auto"/>
        <w:contextualSpacing w:val="0"/>
        <w:rPr>
          <w:rFonts w:cstheme="minorHAnsi"/>
          <w:sz w:val="24"/>
          <w:szCs w:val="24"/>
        </w:rPr>
      </w:pPr>
      <w:r w:rsidRPr="0087600B">
        <w:rPr>
          <w:rFonts w:cstheme="minorHAnsi"/>
          <w:sz w:val="24"/>
          <w:szCs w:val="24"/>
        </w:rPr>
        <w:t xml:space="preserve">“Take”: To harass, </w:t>
      </w:r>
      <w:r w:rsidRPr="0087600B">
        <w:rPr>
          <w:rFonts w:cstheme="minorHAnsi"/>
          <w:i/>
          <w:iCs/>
          <w:sz w:val="24"/>
          <w:szCs w:val="24"/>
        </w:rPr>
        <w:t>harm</w:t>
      </w:r>
      <w:r w:rsidRPr="0087600B">
        <w:rPr>
          <w:rFonts w:cstheme="minorHAnsi"/>
          <w:sz w:val="24"/>
          <w:szCs w:val="24"/>
        </w:rPr>
        <w:t>, pursue, hunt, shoot, wound, kill, trap, capture, or collect, or to attempt to engage in any such conduct.</w:t>
      </w:r>
    </w:p>
    <w:p w14:paraId="2DC1CB94" w14:textId="32266783" w:rsidR="0044455E" w:rsidRPr="0087600B" w:rsidRDefault="005F1965" w:rsidP="00542D88">
      <w:pPr>
        <w:pStyle w:val="ListParagraph"/>
        <w:numPr>
          <w:ilvl w:val="0"/>
          <w:numId w:val="25"/>
        </w:numPr>
        <w:spacing w:after="80" w:line="240" w:lineRule="auto"/>
        <w:rPr>
          <w:rFonts w:cstheme="minorHAnsi"/>
          <w:sz w:val="24"/>
          <w:szCs w:val="24"/>
        </w:rPr>
      </w:pPr>
      <w:r w:rsidRPr="0087600B">
        <w:rPr>
          <w:rFonts w:cstheme="minorHAnsi"/>
          <w:sz w:val="24"/>
          <w:szCs w:val="24"/>
        </w:rPr>
        <w:t xml:space="preserve">“Harm” (as used in the </w:t>
      </w:r>
      <w:r w:rsidR="00542D88" w:rsidRPr="0087600B">
        <w:rPr>
          <w:rFonts w:cstheme="minorHAnsi"/>
          <w:sz w:val="24"/>
          <w:szCs w:val="24"/>
        </w:rPr>
        <w:t xml:space="preserve">above </w:t>
      </w:r>
      <w:r w:rsidRPr="0087600B">
        <w:rPr>
          <w:rFonts w:cstheme="minorHAnsi"/>
          <w:sz w:val="24"/>
          <w:szCs w:val="24"/>
        </w:rPr>
        <w:t xml:space="preserve">definition of “take”): </w:t>
      </w:r>
      <w:r w:rsidR="00542D88" w:rsidRPr="0087600B">
        <w:rPr>
          <w:rFonts w:cstheme="minorHAnsi"/>
          <w:sz w:val="24"/>
          <w:szCs w:val="24"/>
        </w:rPr>
        <w:t xml:space="preserve"> </w:t>
      </w:r>
      <w:r w:rsidRPr="0087600B">
        <w:rPr>
          <w:rFonts w:cstheme="minorHAnsi"/>
          <w:sz w:val="24"/>
          <w:szCs w:val="24"/>
        </w:rPr>
        <w:t>An act which actually kills or injures wildlife. Such act may include significant habitat modification or degradation where it actually kills or injures wildlife by significantly impairing essential behavioral patterns, including breeding, feeding or sheltering.</w:t>
      </w:r>
    </w:p>
    <w:p w14:paraId="0D2F9C4D" w14:textId="77777777" w:rsidR="00A53402" w:rsidRPr="0087600B" w:rsidRDefault="00A53402" w:rsidP="005F1965">
      <w:pPr>
        <w:spacing w:after="80" w:line="240" w:lineRule="auto"/>
        <w:rPr>
          <w:rFonts w:cstheme="minorHAnsi"/>
          <w:sz w:val="24"/>
          <w:szCs w:val="24"/>
        </w:rPr>
      </w:pPr>
    </w:p>
    <w:p w14:paraId="34518BCF" w14:textId="3E26D11C" w:rsidR="009D6348" w:rsidRDefault="00542D88" w:rsidP="005F1965">
      <w:pPr>
        <w:spacing w:after="80" w:line="240" w:lineRule="auto"/>
        <w:rPr>
          <w:rFonts w:cstheme="minorHAnsi"/>
          <w:sz w:val="24"/>
          <w:szCs w:val="24"/>
        </w:rPr>
      </w:pPr>
      <w:r w:rsidRPr="00190EE8">
        <w:rPr>
          <w:rFonts w:cstheme="minorHAnsi"/>
          <w:b/>
          <w:bCs/>
          <w:sz w:val="24"/>
          <w:szCs w:val="24"/>
        </w:rPr>
        <w:t xml:space="preserve">Sometime in 2021, it is expected that the Carolina Madtom will be listed as federally </w:t>
      </w:r>
      <w:r w:rsidRPr="00190EE8">
        <w:rPr>
          <w:rFonts w:cstheme="minorHAnsi"/>
          <w:b/>
          <w:bCs/>
          <w:i/>
          <w:iCs/>
          <w:sz w:val="24"/>
          <w:szCs w:val="24"/>
        </w:rPr>
        <w:t>Endangered</w:t>
      </w:r>
      <w:r w:rsidRPr="00190EE8">
        <w:rPr>
          <w:rFonts w:cstheme="minorHAnsi"/>
          <w:b/>
          <w:bCs/>
          <w:sz w:val="24"/>
          <w:szCs w:val="24"/>
        </w:rPr>
        <w:t xml:space="preserve">; and the Neuse River Waterdog </w:t>
      </w:r>
      <w:r w:rsidR="00A53402" w:rsidRPr="00190EE8">
        <w:rPr>
          <w:rFonts w:cstheme="minorHAnsi"/>
          <w:b/>
          <w:bCs/>
          <w:sz w:val="24"/>
          <w:szCs w:val="24"/>
        </w:rPr>
        <w:t xml:space="preserve">and Atlantic </w:t>
      </w:r>
      <w:proofErr w:type="spellStart"/>
      <w:r w:rsidR="00A53402" w:rsidRPr="00190EE8">
        <w:rPr>
          <w:rFonts w:cstheme="minorHAnsi"/>
          <w:b/>
          <w:bCs/>
          <w:sz w:val="24"/>
          <w:szCs w:val="24"/>
        </w:rPr>
        <w:t>Pigtoe</w:t>
      </w:r>
      <w:proofErr w:type="spellEnd"/>
      <w:r w:rsidR="00A53402" w:rsidRPr="00190EE8">
        <w:rPr>
          <w:rFonts w:cstheme="minorHAnsi"/>
          <w:b/>
          <w:bCs/>
          <w:sz w:val="24"/>
          <w:szCs w:val="24"/>
        </w:rPr>
        <w:t xml:space="preserve"> </w:t>
      </w:r>
      <w:r w:rsidRPr="00190EE8">
        <w:rPr>
          <w:rFonts w:cstheme="minorHAnsi"/>
          <w:b/>
          <w:bCs/>
          <w:sz w:val="24"/>
          <w:szCs w:val="24"/>
        </w:rPr>
        <w:t xml:space="preserve">will be listed as federally </w:t>
      </w:r>
      <w:r w:rsidRPr="00190EE8">
        <w:rPr>
          <w:rFonts w:cstheme="minorHAnsi"/>
          <w:b/>
          <w:bCs/>
          <w:i/>
          <w:iCs/>
          <w:sz w:val="24"/>
          <w:szCs w:val="24"/>
        </w:rPr>
        <w:t>Threatened</w:t>
      </w:r>
      <w:r w:rsidRPr="00190EE8">
        <w:rPr>
          <w:rFonts w:cstheme="minorHAnsi"/>
          <w:b/>
          <w:bCs/>
          <w:sz w:val="24"/>
          <w:szCs w:val="24"/>
        </w:rPr>
        <w:t>, with 4(d) Rule</w:t>
      </w:r>
      <w:r w:rsidR="00A53402" w:rsidRPr="00190EE8">
        <w:rPr>
          <w:rFonts w:cstheme="minorHAnsi"/>
          <w:b/>
          <w:bCs/>
          <w:sz w:val="24"/>
          <w:szCs w:val="24"/>
        </w:rPr>
        <w:t>s</w:t>
      </w:r>
      <w:r w:rsidRPr="00190EE8">
        <w:rPr>
          <w:rFonts w:cstheme="minorHAnsi"/>
          <w:b/>
          <w:bCs/>
          <w:sz w:val="24"/>
          <w:szCs w:val="24"/>
        </w:rPr>
        <w:t xml:space="preserve"> adopted for </w:t>
      </w:r>
      <w:r w:rsidR="00881B0E" w:rsidRPr="00190EE8">
        <w:rPr>
          <w:rFonts w:cstheme="minorHAnsi"/>
          <w:b/>
          <w:bCs/>
          <w:sz w:val="24"/>
          <w:szCs w:val="24"/>
        </w:rPr>
        <w:t>both</w:t>
      </w:r>
      <w:r w:rsidRPr="0087600B">
        <w:rPr>
          <w:rFonts w:cstheme="minorHAnsi"/>
          <w:sz w:val="24"/>
          <w:szCs w:val="24"/>
        </w:rPr>
        <w:t>.</w:t>
      </w:r>
      <w:r w:rsidR="009D6348">
        <w:rPr>
          <w:rFonts w:cstheme="minorHAnsi"/>
          <w:sz w:val="24"/>
          <w:szCs w:val="24"/>
        </w:rPr>
        <w:t xml:space="preserve"> </w:t>
      </w:r>
    </w:p>
    <w:p w14:paraId="598C3095" w14:textId="7230ACF3" w:rsidR="00542D88" w:rsidRDefault="00542D88" w:rsidP="005F1965">
      <w:pPr>
        <w:spacing w:after="80" w:line="240" w:lineRule="auto"/>
        <w:rPr>
          <w:rFonts w:cstheme="minorHAnsi"/>
          <w:sz w:val="24"/>
          <w:szCs w:val="24"/>
        </w:rPr>
      </w:pPr>
    </w:p>
    <w:p w14:paraId="5067EAE6" w14:textId="6BB01DE6" w:rsidR="00542D88" w:rsidRDefault="00542D88" w:rsidP="005F1965">
      <w:pPr>
        <w:spacing w:after="80" w:line="240" w:lineRule="auto"/>
        <w:rPr>
          <w:rFonts w:cstheme="minorHAnsi"/>
          <w:sz w:val="24"/>
          <w:szCs w:val="24"/>
        </w:rPr>
      </w:pPr>
    </w:p>
    <w:p w14:paraId="5E77E183" w14:textId="38133A3A" w:rsidR="00155A6E" w:rsidRDefault="00155A6E" w:rsidP="005F1965">
      <w:pPr>
        <w:spacing w:after="80" w:line="240" w:lineRule="auto"/>
        <w:rPr>
          <w:rFonts w:cstheme="minorHAnsi"/>
          <w:sz w:val="24"/>
          <w:szCs w:val="24"/>
        </w:rPr>
      </w:pPr>
    </w:p>
    <w:p w14:paraId="54ADA287" w14:textId="2440FE9E" w:rsidR="00155A6E" w:rsidRDefault="00155A6E" w:rsidP="005F1965">
      <w:pPr>
        <w:spacing w:after="80" w:line="240" w:lineRule="auto"/>
        <w:rPr>
          <w:rFonts w:cstheme="minorHAnsi"/>
          <w:sz w:val="24"/>
          <w:szCs w:val="24"/>
        </w:rPr>
      </w:pPr>
    </w:p>
    <w:p w14:paraId="6C74CA9D" w14:textId="578DD35B" w:rsidR="00155A6E" w:rsidRDefault="00155A6E" w:rsidP="005F1965">
      <w:pPr>
        <w:spacing w:after="80" w:line="240" w:lineRule="auto"/>
        <w:rPr>
          <w:rFonts w:cstheme="minorHAnsi"/>
          <w:sz w:val="24"/>
          <w:szCs w:val="24"/>
        </w:rPr>
      </w:pPr>
    </w:p>
    <w:p w14:paraId="76F240AB" w14:textId="46A7CE91" w:rsidR="00155A6E" w:rsidRDefault="00155A6E" w:rsidP="005F1965">
      <w:pPr>
        <w:spacing w:after="80" w:line="240" w:lineRule="auto"/>
        <w:rPr>
          <w:rFonts w:cstheme="minorHAnsi"/>
          <w:sz w:val="24"/>
          <w:szCs w:val="24"/>
        </w:rPr>
      </w:pPr>
    </w:p>
    <w:p w14:paraId="3A35156A" w14:textId="77777777" w:rsidR="00155A6E" w:rsidRDefault="00155A6E" w:rsidP="005F1965">
      <w:pPr>
        <w:spacing w:after="80" w:line="240" w:lineRule="auto"/>
        <w:rPr>
          <w:rFonts w:cstheme="minorHAnsi"/>
          <w:sz w:val="24"/>
          <w:szCs w:val="24"/>
        </w:rPr>
        <w:sectPr w:rsidR="00155A6E" w:rsidSect="00BC184D">
          <w:footerReference w:type="default" r:id="rId31"/>
          <w:pgSz w:w="12240" w:h="15840"/>
          <w:pgMar w:top="1440" w:right="1080" w:bottom="1440" w:left="1080" w:header="576" w:footer="576" w:gutter="0"/>
          <w:cols w:space="720"/>
          <w:docGrid w:linePitch="360"/>
        </w:sectPr>
      </w:pPr>
    </w:p>
    <w:p w14:paraId="52AF6D8D" w14:textId="764A77F1" w:rsidR="00155A6E" w:rsidRPr="009E35FF" w:rsidRDefault="00604B0E" w:rsidP="004C355B">
      <w:pPr>
        <w:spacing w:after="60" w:line="240" w:lineRule="auto"/>
        <w:rPr>
          <w:rFonts w:ascii="Arial Narrow" w:hAnsi="Arial Narrow" w:cstheme="minorHAnsi"/>
          <w:sz w:val="28"/>
          <w:szCs w:val="28"/>
        </w:rPr>
      </w:pPr>
      <w:bookmarkStart w:id="13" w:name="_Toc71205408"/>
      <w:r w:rsidRPr="009E35FF">
        <w:rPr>
          <w:rStyle w:val="Heading2Char"/>
          <w:rFonts w:ascii="Arial Narrow" w:hAnsi="Arial Narrow"/>
          <w:b/>
          <w:bCs/>
          <w:sz w:val="28"/>
          <w:szCs w:val="28"/>
        </w:rPr>
        <w:lastRenderedPageBreak/>
        <w:t xml:space="preserve">Appendix </w:t>
      </w:r>
      <w:r w:rsidR="00130ADD" w:rsidRPr="009E35FF">
        <w:rPr>
          <w:rStyle w:val="Heading2Char"/>
          <w:rFonts w:ascii="Arial Narrow" w:hAnsi="Arial Narrow"/>
          <w:b/>
          <w:bCs/>
          <w:sz w:val="28"/>
          <w:szCs w:val="28"/>
        </w:rPr>
        <w:t>C:</w:t>
      </w:r>
      <w:r w:rsidRPr="009E35FF">
        <w:rPr>
          <w:rStyle w:val="Heading2Char"/>
          <w:rFonts w:ascii="Arial Narrow" w:hAnsi="Arial Narrow"/>
          <w:b/>
          <w:bCs/>
          <w:sz w:val="28"/>
          <w:szCs w:val="28"/>
        </w:rPr>
        <w:t xml:space="preserve"> </w:t>
      </w:r>
      <w:r w:rsidR="00155A6E" w:rsidRPr="009E35FF">
        <w:rPr>
          <w:rStyle w:val="Heading2Char"/>
          <w:rFonts w:ascii="Arial Narrow" w:hAnsi="Arial Narrow"/>
          <w:b/>
          <w:bCs/>
          <w:sz w:val="28"/>
          <w:szCs w:val="28"/>
        </w:rPr>
        <w:t xml:space="preserve">Review Checklist for Pre-Harvest Plans </w:t>
      </w:r>
      <w:r w:rsidRPr="009E35FF">
        <w:rPr>
          <w:rStyle w:val="Heading2Char"/>
          <w:rFonts w:ascii="Arial Narrow" w:hAnsi="Arial Narrow"/>
          <w:b/>
          <w:bCs/>
          <w:sz w:val="28"/>
          <w:szCs w:val="28"/>
        </w:rPr>
        <w:t>in the</w:t>
      </w:r>
      <w:r w:rsidR="00155A6E" w:rsidRPr="009E35FF">
        <w:rPr>
          <w:rStyle w:val="Heading2Char"/>
          <w:rFonts w:ascii="Arial Narrow" w:hAnsi="Arial Narrow"/>
          <w:b/>
          <w:bCs/>
          <w:sz w:val="28"/>
          <w:szCs w:val="28"/>
        </w:rPr>
        <w:t xml:space="preserve"> Foresters for Healthy Waters Program</w:t>
      </w:r>
      <w:bookmarkEnd w:id="13"/>
      <w:r w:rsidR="00155A6E" w:rsidRPr="009E35FF">
        <w:rPr>
          <w:rFonts w:ascii="Arial Narrow" w:hAnsi="Arial Narrow" w:cstheme="minorHAnsi"/>
          <w:sz w:val="28"/>
          <w:szCs w:val="28"/>
        </w:rPr>
        <w:t>.</w:t>
      </w:r>
    </w:p>
    <w:tbl>
      <w:tblPr>
        <w:tblStyle w:val="TableGrid"/>
        <w:tblW w:w="0" w:type="auto"/>
        <w:tblLook w:val="04A0" w:firstRow="1" w:lastRow="0" w:firstColumn="1" w:lastColumn="0" w:noHBand="0" w:noVBand="1"/>
      </w:tblPr>
      <w:tblGrid>
        <w:gridCol w:w="714"/>
        <w:gridCol w:w="1171"/>
        <w:gridCol w:w="6210"/>
        <w:gridCol w:w="630"/>
        <w:gridCol w:w="720"/>
        <w:gridCol w:w="720"/>
        <w:gridCol w:w="625"/>
      </w:tblGrid>
      <w:tr w:rsidR="00BA0E30" w:rsidRPr="003256EF" w14:paraId="1D7ACE11" w14:textId="265A4E7F" w:rsidTr="00EF6C16">
        <w:tc>
          <w:tcPr>
            <w:tcW w:w="714" w:type="dxa"/>
            <w:vMerge w:val="restart"/>
            <w:vAlign w:val="center"/>
          </w:tcPr>
          <w:p w14:paraId="2CEF1DEE" w14:textId="7C5EF74E" w:rsidR="00BA0E30" w:rsidRPr="00DA1350" w:rsidRDefault="00BA0E30" w:rsidP="00BA0E30">
            <w:pPr>
              <w:jc w:val="center"/>
              <w:rPr>
                <w:rFonts w:cstheme="minorHAnsi"/>
                <w:b/>
                <w:bCs/>
                <w:sz w:val="24"/>
                <w:szCs w:val="24"/>
              </w:rPr>
            </w:pPr>
            <w:r w:rsidRPr="00DA1350">
              <w:rPr>
                <w:rFonts w:cstheme="minorHAnsi"/>
                <w:b/>
                <w:bCs/>
                <w:sz w:val="24"/>
                <w:szCs w:val="24"/>
              </w:rPr>
              <w:t>Item</w:t>
            </w:r>
          </w:p>
        </w:tc>
        <w:tc>
          <w:tcPr>
            <w:tcW w:w="8011" w:type="dxa"/>
            <w:gridSpan w:val="3"/>
          </w:tcPr>
          <w:p w14:paraId="1774C33B" w14:textId="3014B07C" w:rsidR="00BA0E30" w:rsidRPr="00BA0E30" w:rsidRDefault="00BA0E30" w:rsidP="002D7721">
            <w:pPr>
              <w:jc w:val="center"/>
              <w:rPr>
                <w:rFonts w:cstheme="minorHAnsi"/>
                <w:b/>
                <w:bCs/>
                <w:sz w:val="24"/>
                <w:szCs w:val="24"/>
              </w:rPr>
            </w:pPr>
            <w:r w:rsidRPr="00BA0E30">
              <w:rPr>
                <w:rFonts w:cstheme="minorHAnsi"/>
                <w:b/>
                <w:bCs/>
                <w:sz w:val="24"/>
                <w:szCs w:val="24"/>
              </w:rPr>
              <w:t>Minimum Required Plan Standards</w:t>
            </w:r>
          </w:p>
        </w:tc>
        <w:tc>
          <w:tcPr>
            <w:tcW w:w="2065" w:type="dxa"/>
            <w:gridSpan w:val="3"/>
          </w:tcPr>
          <w:p w14:paraId="718234AD" w14:textId="00BE34B2" w:rsidR="00BA0E30" w:rsidRPr="00BA0E30" w:rsidRDefault="00BA0E30" w:rsidP="00DC727B">
            <w:pPr>
              <w:jc w:val="center"/>
              <w:rPr>
                <w:rFonts w:cstheme="minorHAnsi"/>
                <w:b/>
                <w:bCs/>
              </w:rPr>
            </w:pPr>
            <w:r w:rsidRPr="00BA0E30">
              <w:rPr>
                <w:rFonts w:cstheme="minorHAnsi"/>
                <w:b/>
                <w:bCs/>
              </w:rPr>
              <w:t>Included in Plan?</w:t>
            </w:r>
          </w:p>
        </w:tc>
      </w:tr>
      <w:tr w:rsidR="00BA0E30" w:rsidRPr="003256EF" w14:paraId="068C7183" w14:textId="2B2BC92F" w:rsidTr="00BA0E30">
        <w:tc>
          <w:tcPr>
            <w:tcW w:w="714" w:type="dxa"/>
            <w:vMerge/>
          </w:tcPr>
          <w:p w14:paraId="0B403008" w14:textId="7920A590" w:rsidR="00BA0E30" w:rsidRPr="002D7721" w:rsidRDefault="00BA0E30" w:rsidP="003256EF">
            <w:pPr>
              <w:rPr>
                <w:rFonts w:cstheme="minorHAnsi"/>
                <w:sz w:val="20"/>
                <w:szCs w:val="20"/>
              </w:rPr>
            </w:pPr>
          </w:p>
        </w:tc>
        <w:tc>
          <w:tcPr>
            <w:tcW w:w="8011" w:type="dxa"/>
            <w:gridSpan w:val="3"/>
          </w:tcPr>
          <w:p w14:paraId="4053D71E" w14:textId="338A070C" w:rsidR="00BA0E30" w:rsidRPr="00790BE5" w:rsidRDefault="00BA0E30" w:rsidP="00DA1350">
            <w:pPr>
              <w:jc w:val="center"/>
              <w:rPr>
                <w:rFonts w:cstheme="minorHAnsi"/>
                <w:b/>
                <w:bCs/>
              </w:rPr>
            </w:pPr>
            <w:r w:rsidRPr="00790BE5">
              <w:rPr>
                <w:rFonts w:cstheme="minorHAnsi"/>
                <w:b/>
                <w:bCs/>
              </w:rPr>
              <w:t>Plan Basics</w:t>
            </w:r>
          </w:p>
        </w:tc>
        <w:tc>
          <w:tcPr>
            <w:tcW w:w="720" w:type="dxa"/>
          </w:tcPr>
          <w:p w14:paraId="18116F45" w14:textId="30E5B288" w:rsidR="00BA0E30" w:rsidRPr="00BA0E30" w:rsidRDefault="00BA0E30" w:rsidP="00DC727B">
            <w:pPr>
              <w:jc w:val="center"/>
              <w:rPr>
                <w:rFonts w:cstheme="minorHAnsi"/>
                <w:b/>
                <w:bCs/>
                <w:sz w:val="20"/>
                <w:szCs w:val="20"/>
              </w:rPr>
            </w:pPr>
            <w:r w:rsidRPr="00BA0E30">
              <w:rPr>
                <w:rFonts w:cstheme="minorHAnsi"/>
                <w:b/>
                <w:bCs/>
                <w:sz w:val="20"/>
                <w:szCs w:val="20"/>
              </w:rPr>
              <w:t>Yes</w:t>
            </w:r>
          </w:p>
        </w:tc>
        <w:tc>
          <w:tcPr>
            <w:tcW w:w="720" w:type="dxa"/>
          </w:tcPr>
          <w:p w14:paraId="387F4BD1" w14:textId="2CBE8904" w:rsidR="00BA0E30" w:rsidRPr="00BA0E30" w:rsidRDefault="00BA0E30" w:rsidP="00DC727B">
            <w:pPr>
              <w:jc w:val="center"/>
              <w:rPr>
                <w:rFonts w:cstheme="minorHAnsi"/>
                <w:b/>
                <w:bCs/>
                <w:sz w:val="20"/>
                <w:szCs w:val="20"/>
              </w:rPr>
            </w:pPr>
            <w:r w:rsidRPr="00BA0E30">
              <w:rPr>
                <w:rFonts w:cstheme="minorHAnsi"/>
                <w:b/>
                <w:bCs/>
                <w:sz w:val="20"/>
                <w:szCs w:val="20"/>
              </w:rPr>
              <w:t>No</w:t>
            </w:r>
          </w:p>
        </w:tc>
        <w:tc>
          <w:tcPr>
            <w:tcW w:w="625" w:type="dxa"/>
            <w:shd w:val="clear" w:color="auto" w:fill="auto"/>
          </w:tcPr>
          <w:p w14:paraId="49D1DF20" w14:textId="132282EF" w:rsidR="00BA0E30" w:rsidRPr="00BA0E30" w:rsidRDefault="00BA0E30" w:rsidP="00DC727B">
            <w:pPr>
              <w:jc w:val="center"/>
              <w:rPr>
                <w:rFonts w:cstheme="minorHAnsi"/>
                <w:b/>
                <w:bCs/>
                <w:sz w:val="20"/>
                <w:szCs w:val="20"/>
              </w:rPr>
            </w:pPr>
            <w:r w:rsidRPr="00BA0E30">
              <w:rPr>
                <w:rFonts w:cstheme="minorHAnsi"/>
                <w:b/>
                <w:bCs/>
                <w:sz w:val="20"/>
                <w:szCs w:val="20"/>
              </w:rPr>
              <w:t>N/A</w:t>
            </w:r>
          </w:p>
        </w:tc>
      </w:tr>
      <w:tr w:rsidR="00790BE5" w:rsidRPr="003256EF" w14:paraId="2E2F993A" w14:textId="77777777" w:rsidTr="00AC31F1">
        <w:tc>
          <w:tcPr>
            <w:tcW w:w="714" w:type="dxa"/>
          </w:tcPr>
          <w:p w14:paraId="13AB0A9D" w14:textId="1337522E" w:rsidR="00790BE5" w:rsidRPr="002D7721" w:rsidRDefault="00790BE5" w:rsidP="00790BE5">
            <w:pPr>
              <w:rPr>
                <w:rFonts w:cstheme="minorHAnsi"/>
                <w:sz w:val="20"/>
                <w:szCs w:val="20"/>
              </w:rPr>
            </w:pPr>
            <w:r w:rsidRPr="002D7721">
              <w:rPr>
                <w:rFonts w:cstheme="minorHAnsi"/>
                <w:sz w:val="20"/>
                <w:szCs w:val="20"/>
              </w:rPr>
              <w:t>A1</w:t>
            </w:r>
          </w:p>
        </w:tc>
        <w:tc>
          <w:tcPr>
            <w:tcW w:w="8011" w:type="dxa"/>
            <w:gridSpan w:val="3"/>
          </w:tcPr>
          <w:p w14:paraId="23C2E355" w14:textId="4C586DA6" w:rsidR="00790BE5" w:rsidRPr="002D7721" w:rsidRDefault="00790BE5" w:rsidP="00790BE5">
            <w:pPr>
              <w:rPr>
                <w:rFonts w:cstheme="minorHAnsi"/>
                <w:sz w:val="20"/>
                <w:szCs w:val="20"/>
              </w:rPr>
            </w:pPr>
            <w:r w:rsidRPr="002D7721">
              <w:rPr>
                <w:rFonts w:cstheme="minorHAnsi"/>
                <w:sz w:val="20"/>
                <w:szCs w:val="20"/>
              </w:rPr>
              <w:t>Landowner name and contacts</w:t>
            </w:r>
            <w:r>
              <w:rPr>
                <w:rFonts w:cstheme="minorHAnsi"/>
                <w:sz w:val="20"/>
                <w:szCs w:val="20"/>
              </w:rPr>
              <w:t>.</w:t>
            </w:r>
          </w:p>
        </w:tc>
        <w:sdt>
          <w:sdtPr>
            <w:rPr>
              <w:rFonts w:cstheme="minorHAnsi"/>
            </w:rPr>
            <w:id w:val="-7908305"/>
            <w14:checkbox>
              <w14:checked w14:val="0"/>
              <w14:checkedState w14:val="2612" w14:font="MS Gothic"/>
              <w14:uncheckedState w14:val="2610" w14:font="MS Gothic"/>
            </w14:checkbox>
          </w:sdtPr>
          <w:sdtEndPr/>
          <w:sdtContent>
            <w:tc>
              <w:tcPr>
                <w:tcW w:w="720" w:type="dxa"/>
              </w:tcPr>
              <w:p w14:paraId="0697F37F" w14:textId="408B7578" w:rsidR="00790BE5" w:rsidRDefault="00790BE5" w:rsidP="00790BE5">
                <w:pPr>
                  <w:jc w:val="center"/>
                  <w:rPr>
                    <w:rFonts w:cstheme="minorHAnsi"/>
                  </w:rPr>
                </w:pPr>
                <w:r>
                  <w:rPr>
                    <w:rFonts w:ascii="MS Gothic" w:eastAsia="MS Gothic" w:hAnsi="MS Gothic" w:cstheme="minorHAnsi" w:hint="eastAsia"/>
                  </w:rPr>
                  <w:t>☐</w:t>
                </w:r>
              </w:p>
            </w:tc>
          </w:sdtContent>
        </w:sdt>
        <w:sdt>
          <w:sdtPr>
            <w:rPr>
              <w:rFonts w:cstheme="minorHAnsi"/>
            </w:rPr>
            <w:id w:val="-610286881"/>
            <w14:checkbox>
              <w14:checked w14:val="0"/>
              <w14:checkedState w14:val="2612" w14:font="MS Gothic"/>
              <w14:uncheckedState w14:val="2610" w14:font="MS Gothic"/>
            </w14:checkbox>
          </w:sdtPr>
          <w:sdtEndPr/>
          <w:sdtContent>
            <w:tc>
              <w:tcPr>
                <w:tcW w:w="720" w:type="dxa"/>
              </w:tcPr>
              <w:p w14:paraId="0E650AC8" w14:textId="159C38AA" w:rsidR="00790BE5" w:rsidRDefault="00790BE5" w:rsidP="00790BE5">
                <w:pPr>
                  <w:jc w:val="center"/>
                  <w:rPr>
                    <w:rFonts w:cstheme="minorHAnsi"/>
                  </w:rPr>
                </w:pPr>
                <w:r>
                  <w:rPr>
                    <w:rFonts w:ascii="MS Gothic" w:eastAsia="MS Gothic" w:hAnsi="MS Gothic" w:cstheme="minorHAnsi" w:hint="eastAsia"/>
                  </w:rPr>
                  <w:t>☐</w:t>
                </w:r>
              </w:p>
            </w:tc>
          </w:sdtContent>
        </w:sdt>
        <w:tc>
          <w:tcPr>
            <w:tcW w:w="625" w:type="dxa"/>
            <w:shd w:val="clear" w:color="auto" w:fill="808080" w:themeFill="background1" w:themeFillShade="80"/>
          </w:tcPr>
          <w:p w14:paraId="555B649C" w14:textId="77777777" w:rsidR="00790BE5" w:rsidRPr="002D7721" w:rsidRDefault="00790BE5" w:rsidP="00790BE5">
            <w:pPr>
              <w:jc w:val="center"/>
              <w:rPr>
                <w:rFonts w:cstheme="minorHAnsi"/>
              </w:rPr>
            </w:pPr>
          </w:p>
        </w:tc>
      </w:tr>
      <w:tr w:rsidR="00790BE5" w:rsidRPr="003256EF" w14:paraId="02B4A3AE" w14:textId="13699A4E" w:rsidTr="00AC31F1">
        <w:tc>
          <w:tcPr>
            <w:tcW w:w="714" w:type="dxa"/>
          </w:tcPr>
          <w:p w14:paraId="54EB673C" w14:textId="4A8C268E" w:rsidR="00790BE5" w:rsidRPr="002D7721" w:rsidRDefault="00790BE5" w:rsidP="00790BE5">
            <w:pPr>
              <w:rPr>
                <w:rFonts w:cstheme="minorHAnsi"/>
                <w:sz w:val="20"/>
                <w:szCs w:val="20"/>
              </w:rPr>
            </w:pPr>
            <w:r w:rsidRPr="002D7721">
              <w:rPr>
                <w:rFonts w:cstheme="minorHAnsi"/>
                <w:sz w:val="20"/>
                <w:szCs w:val="20"/>
              </w:rPr>
              <w:t>A2</w:t>
            </w:r>
          </w:p>
        </w:tc>
        <w:tc>
          <w:tcPr>
            <w:tcW w:w="8011" w:type="dxa"/>
            <w:gridSpan w:val="3"/>
          </w:tcPr>
          <w:p w14:paraId="55066078" w14:textId="076E3F0F" w:rsidR="00790BE5" w:rsidRPr="002D7721" w:rsidRDefault="00790BE5" w:rsidP="00790BE5">
            <w:pPr>
              <w:rPr>
                <w:rFonts w:cstheme="minorHAnsi"/>
                <w:sz w:val="20"/>
                <w:szCs w:val="20"/>
              </w:rPr>
            </w:pPr>
            <w:r w:rsidRPr="002D7721">
              <w:rPr>
                <w:rFonts w:cstheme="minorHAnsi"/>
                <w:sz w:val="20"/>
                <w:szCs w:val="20"/>
              </w:rPr>
              <w:t>Plan writer name</w:t>
            </w:r>
            <w:r w:rsidR="00DA1350">
              <w:rPr>
                <w:rFonts w:cstheme="minorHAnsi"/>
                <w:sz w:val="20"/>
                <w:szCs w:val="20"/>
              </w:rPr>
              <w:t xml:space="preserve"> and </w:t>
            </w:r>
            <w:r w:rsidRPr="002D7721">
              <w:rPr>
                <w:rFonts w:cstheme="minorHAnsi"/>
                <w:sz w:val="20"/>
                <w:szCs w:val="20"/>
              </w:rPr>
              <w:t>contacts</w:t>
            </w:r>
            <w:r>
              <w:rPr>
                <w:rFonts w:cstheme="minorHAnsi"/>
                <w:sz w:val="20"/>
                <w:szCs w:val="20"/>
              </w:rPr>
              <w:t>.</w:t>
            </w:r>
          </w:p>
        </w:tc>
        <w:sdt>
          <w:sdtPr>
            <w:rPr>
              <w:rFonts w:cstheme="minorHAnsi"/>
            </w:rPr>
            <w:id w:val="1521514268"/>
            <w14:checkbox>
              <w14:checked w14:val="0"/>
              <w14:checkedState w14:val="2612" w14:font="MS Gothic"/>
              <w14:uncheckedState w14:val="2610" w14:font="MS Gothic"/>
            </w14:checkbox>
          </w:sdtPr>
          <w:sdtEndPr/>
          <w:sdtContent>
            <w:tc>
              <w:tcPr>
                <w:tcW w:w="720" w:type="dxa"/>
              </w:tcPr>
              <w:p w14:paraId="761D9274" w14:textId="5E380CCF" w:rsidR="00790BE5" w:rsidRPr="002D7721" w:rsidRDefault="00790BE5" w:rsidP="00790BE5">
                <w:pPr>
                  <w:jc w:val="center"/>
                  <w:rPr>
                    <w:rFonts w:cstheme="minorHAnsi"/>
                  </w:rPr>
                </w:pPr>
                <w:r w:rsidRPr="002D7721">
                  <w:rPr>
                    <w:rFonts w:ascii="Segoe UI Symbol" w:eastAsia="MS Gothic" w:hAnsi="Segoe UI Symbol" w:cs="Segoe UI Symbol"/>
                  </w:rPr>
                  <w:t>☐</w:t>
                </w:r>
              </w:p>
            </w:tc>
          </w:sdtContent>
        </w:sdt>
        <w:sdt>
          <w:sdtPr>
            <w:rPr>
              <w:rFonts w:cstheme="minorHAnsi"/>
            </w:rPr>
            <w:id w:val="868958520"/>
            <w14:checkbox>
              <w14:checked w14:val="0"/>
              <w14:checkedState w14:val="2612" w14:font="MS Gothic"/>
              <w14:uncheckedState w14:val="2610" w14:font="MS Gothic"/>
            </w14:checkbox>
          </w:sdtPr>
          <w:sdtEndPr/>
          <w:sdtContent>
            <w:tc>
              <w:tcPr>
                <w:tcW w:w="720" w:type="dxa"/>
              </w:tcPr>
              <w:p w14:paraId="65E44EEC" w14:textId="2794164E" w:rsidR="00790BE5" w:rsidRPr="002D7721" w:rsidRDefault="00790BE5" w:rsidP="00790BE5">
                <w:pPr>
                  <w:jc w:val="center"/>
                  <w:rPr>
                    <w:rFonts w:cstheme="minorHAnsi"/>
                  </w:rPr>
                </w:pPr>
                <w:r w:rsidRPr="002D7721">
                  <w:rPr>
                    <w:rFonts w:ascii="Segoe UI Symbol" w:eastAsia="MS Gothic" w:hAnsi="Segoe UI Symbol" w:cs="Segoe UI Symbol"/>
                  </w:rPr>
                  <w:t>☐</w:t>
                </w:r>
              </w:p>
            </w:tc>
          </w:sdtContent>
        </w:sdt>
        <w:tc>
          <w:tcPr>
            <w:tcW w:w="625" w:type="dxa"/>
            <w:shd w:val="clear" w:color="auto" w:fill="808080" w:themeFill="background1" w:themeFillShade="80"/>
          </w:tcPr>
          <w:p w14:paraId="55516758" w14:textId="77777777" w:rsidR="00790BE5" w:rsidRPr="002D7721" w:rsidRDefault="00790BE5" w:rsidP="00790BE5">
            <w:pPr>
              <w:jc w:val="center"/>
              <w:rPr>
                <w:rFonts w:cstheme="minorHAnsi"/>
              </w:rPr>
            </w:pPr>
          </w:p>
        </w:tc>
      </w:tr>
      <w:tr w:rsidR="00790BE5" w:rsidRPr="003256EF" w14:paraId="53685A4A" w14:textId="2EF67FF9" w:rsidTr="00AC31F1">
        <w:tc>
          <w:tcPr>
            <w:tcW w:w="714" w:type="dxa"/>
          </w:tcPr>
          <w:p w14:paraId="66F80BEC" w14:textId="6236121F" w:rsidR="00790BE5" w:rsidRPr="002D7721" w:rsidRDefault="00790BE5" w:rsidP="00790BE5">
            <w:pPr>
              <w:rPr>
                <w:rFonts w:cstheme="minorHAnsi"/>
                <w:sz w:val="20"/>
                <w:szCs w:val="20"/>
              </w:rPr>
            </w:pPr>
            <w:r w:rsidRPr="002D7721">
              <w:rPr>
                <w:rFonts w:cstheme="minorHAnsi"/>
                <w:sz w:val="20"/>
                <w:szCs w:val="20"/>
              </w:rPr>
              <w:t>A3</w:t>
            </w:r>
          </w:p>
        </w:tc>
        <w:tc>
          <w:tcPr>
            <w:tcW w:w="8011" w:type="dxa"/>
            <w:gridSpan w:val="3"/>
          </w:tcPr>
          <w:p w14:paraId="1FA23711" w14:textId="1E21261B" w:rsidR="00790BE5" w:rsidRPr="002D7721" w:rsidRDefault="00790BE5" w:rsidP="00790BE5">
            <w:pPr>
              <w:rPr>
                <w:rFonts w:cstheme="minorHAnsi"/>
                <w:sz w:val="20"/>
                <w:szCs w:val="20"/>
              </w:rPr>
            </w:pPr>
            <w:r w:rsidRPr="002D7721">
              <w:rPr>
                <w:rFonts w:cstheme="minorHAnsi"/>
                <w:sz w:val="20"/>
                <w:szCs w:val="20"/>
              </w:rPr>
              <w:t>Landowner objectives for the harvest</w:t>
            </w:r>
            <w:r>
              <w:rPr>
                <w:rFonts w:cstheme="minorHAnsi"/>
                <w:sz w:val="20"/>
                <w:szCs w:val="20"/>
              </w:rPr>
              <w:t>.</w:t>
            </w:r>
          </w:p>
        </w:tc>
        <w:sdt>
          <w:sdtPr>
            <w:rPr>
              <w:rFonts w:cstheme="minorHAnsi"/>
            </w:rPr>
            <w:id w:val="2042618821"/>
            <w14:checkbox>
              <w14:checked w14:val="0"/>
              <w14:checkedState w14:val="2612" w14:font="MS Gothic"/>
              <w14:uncheckedState w14:val="2610" w14:font="MS Gothic"/>
            </w14:checkbox>
          </w:sdtPr>
          <w:sdtEndPr/>
          <w:sdtContent>
            <w:tc>
              <w:tcPr>
                <w:tcW w:w="720" w:type="dxa"/>
              </w:tcPr>
              <w:p w14:paraId="78803467" w14:textId="7AD97468" w:rsidR="00790BE5" w:rsidRPr="002D7721" w:rsidRDefault="00790BE5" w:rsidP="00790BE5">
                <w:pPr>
                  <w:jc w:val="center"/>
                  <w:rPr>
                    <w:rFonts w:cstheme="minorHAnsi"/>
                  </w:rPr>
                </w:pPr>
                <w:r>
                  <w:rPr>
                    <w:rFonts w:ascii="MS Gothic" w:eastAsia="MS Gothic" w:hAnsi="MS Gothic" w:cstheme="minorHAnsi" w:hint="eastAsia"/>
                  </w:rPr>
                  <w:t>☐</w:t>
                </w:r>
              </w:p>
            </w:tc>
          </w:sdtContent>
        </w:sdt>
        <w:sdt>
          <w:sdtPr>
            <w:rPr>
              <w:rFonts w:cstheme="minorHAnsi"/>
            </w:rPr>
            <w:id w:val="-296760562"/>
            <w14:checkbox>
              <w14:checked w14:val="0"/>
              <w14:checkedState w14:val="2612" w14:font="MS Gothic"/>
              <w14:uncheckedState w14:val="2610" w14:font="MS Gothic"/>
            </w14:checkbox>
          </w:sdtPr>
          <w:sdtEndPr/>
          <w:sdtContent>
            <w:tc>
              <w:tcPr>
                <w:tcW w:w="720" w:type="dxa"/>
              </w:tcPr>
              <w:p w14:paraId="54EE420A" w14:textId="049A03D8" w:rsidR="00790BE5" w:rsidRPr="002D7721" w:rsidRDefault="00790BE5" w:rsidP="00790BE5">
                <w:pPr>
                  <w:jc w:val="center"/>
                  <w:rPr>
                    <w:rFonts w:cstheme="minorHAnsi"/>
                  </w:rPr>
                </w:pPr>
                <w:r>
                  <w:rPr>
                    <w:rFonts w:ascii="MS Gothic" w:eastAsia="MS Gothic" w:hAnsi="MS Gothic" w:cstheme="minorHAnsi" w:hint="eastAsia"/>
                  </w:rPr>
                  <w:t>☐</w:t>
                </w:r>
              </w:p>
            </w:tc>
          </w:sdtContent>
        </w:sdt>
        <w:tc>
          <w:tcPr>
            <w:tcW w:w="625" w:type="dxa"/>
            <w:shd w:val="clear" w:color="auto" w:fill="808080" w:themeFill="background1" w:themeFillShade="80"/>
          </w:tcPr>
          <w:p w14:paraId="4198479A" w14:textId="77777777" w:rsidR="00790BE5" w:rsidRPr="002D7721" w:rsidRDefault="00790BE5" w:rsidP="00790BE5">
            <w:pPr>
              <w:jc w:val="center"/>
              <w:rPr>
                <w:rFonts w:cstheme="minorHAnsi"/>
              </w:rPr>
            </w:pPr>
          </w:p>
        </w:tc>
      </w:tr>
      <w:tr w:rsidR="00790BE5" w:rsidRPr="003256EF" w14:paraId="1D48E76B" w14:textId="09FFB81D" w:rsidTr="00AC31F1">
        <w:tc>
          <w:tcPr>
            <w:tcW w:w="714" w:type="dxa"/>
          </w:tcPr>
          <w:p w14:paraId="655CAEDC" w14:textId="004BAD61" w:rsidR="00790BE5" w:rsidRPr="002D7721" w:rsidRDefault="00790BE5" w:rsidP="00790BE5">
            <w:pPr>
              <w:rPr>
                <w:rFonts w:cstheme="minorHAnsi"/>
                <w:sz w:val="20"/>
                <w:szCs w:val="20"/>
              </w:rPr>
            </w:pPr>
            <w:r w:rsidRPr="002D7721">
              <w:rPr>
                <w:rFonts w:cstheme="minorHAnsi"/>
                <w:sz w:val="20"/>
                <w:szCs w:val="20"/>
              </w:rPr>
              <w:t>A4</w:t>
            </w:r>
          </w:p>
        </w:tc>
        <w:tc>
          <w:tcPr>
            <w:tcW w:w="8011" w:type="dxa"/>
            <w:gridSpan w:val="3"/>
          </w:tcPr>
          <w:p w14:paraId="59183B44" w14:textId="0E77320C" w:rsidR="00790BE5" w:rsidRPr="002D7721" w:rsidRDefault="00790BE5" w:rsidP="00790BE5">
            <w:pPr>
              <w:rPr>
                <w:rFonts w:cstheme="minorHAnsi"/>
                <w:sz w:val="20"/>
                <w:szCs w:val="20"/>
              </w:rPr>
            </w:pPr>
            <w:r w:rsidRPr="002D7721">
              <w:rPr>
                <w:rFonts w:cstheme="minorHAnsi"/>
                <w:sz w:val="20"/>
                <w:szCs w:val="20"/>
              </w:rPr>
              <w:t>Current condition of harvest area</w:t>
            </w:r>
            <w:r w:rsidR="00236834">
              <w:rPr>
                <w:rFonts w:cstheme="minorHAnsi"/>
                <w:sz w:val="20"/>
                <w:szCs w:val="20"/>
              </w:rPr>
              <w:t xml:space="preserve">, </w:t>
            </w:r>
            <w:r w:rsidR="00F1490F">
              <w:rPr>
                <w:rFonts w:cstheme="minorHAnsi"/>
                <w:sz w:val="20"/>
                <w:szCs w:val="20"/>
              </w:rPr>
              <w:t>with</w:t>
            </w:r>
            <w:r w:rsidR="00236834">
              <w:rPr>
                <w:rFonts w:cstheme="minorHAnsi"/>
                <w:sz w:val="20"/>
                <w:szCs w:val="20"/>
              </w:rPr>
              <w:t xml:space="preserve"> recommendation</w:t>
            </w:r>
            <w:r w:rsidR="00F1490F">
              <w:rPr>
                <w:rFonts w:cstheme="minorHAnsi"/>
                <w:sz w:val="20"/>
                <w:szCs w:val="20"/>
              </w:rPr>
              <w:t>s</w:t>
            </w:r>
            <w:r w:rsidR="00236834">
              <w:rPr>
                <w:rFonts w:cstheme="minorHAnsi"/>
                <w:sz w:val="20"/>
                <w:szCs w:val="20"/>
              </w:rPr>
              <w:t>, reforestation goal</w:t>
            </w:r>
            <w:r w:rsidR="00F1490F">
              <w:rPr>
                <w:rFonts w:cstheme="minorHAnsi"/>
                <w:sz w:val="20"/>
                <w:szCs w:val="20"/>
              </w:rPr>
              <w:t>s</w:t>
            </w:r>
            <w:r w:rsidR="00236834">
              <w:rPr>
                <w:rFonts w:cstheme="minorHAnsi"/>
                <w:sz w:val="20"/>
                <w:szCs w:val="20"/>
              </w:rPr>
              <w:t>, and timeline.</w:t>
            </w:r>
          </w:p>
        </w:tc>
        <w:sdt>
          <w:sdtPr>
            <w:rPr>
              <w:rFonts w:cstheme="minorHAnsi"/>
            </w:rPr>
            <w:id w:val="1432155021"/>
            <w14:checkbox>
              <w14:checked w14:val="0"/>
              <w14:checkedState w14:val="2612" w14:font="MS Gothic"/>
              <w14:uncheckedState w14:val="2610" w14:font="MS Gothic"/>
            </w14:checkbox>
          </w:sdtPr>
          <w:sdtEndPr/>
          <w:sdtContent>
            <w:tc>
              <w:tcPr>
                <w:tcW w:w="720" w:type="dxa"/>
              </w:tcPr>
              <w:p w14:paraId="38C111F6" w14:textId="27EE7DDC" w:rsidR="00790BE5" w:rsidRPr="002D7721" w:rsidRDefault="00790BE5" w:rsidP="00790BE5">
                <w:pPr>
                  <w:jc w:val="center"/>
                  <w:rPr>
                    <w:rFonts w:cstheme="minorHAnsi"/>
                  </w:rPr>
                </w:pPr>
                <w:r>
                  <w:rPr>
                    <w:rFonts w:ascii="MS Gothic" w:eastAsia="MS Gothic" w:hAnsi="MS Gothic" w:cstheme="minorHAnsi" w:hint="eastAsia"/>
                  </w:rPr>
                  <w:t>☐</w:t>
                </w:r>
              </w:p>
            </w:tc>
          </w:sdtContent>
        </w:sdt>
        <w:sdt>
          <w:sdtPr>
            <w:rPr>
              <w:rFonts w:cstheme="minorHAnsi"/>
            </w:rPr>
            <w:id w:val="1800330429"/>
            <w14:checkbox>
              <w14:checked w14:val="0"/>
              <w14:checkedState w14:val="2612" w14:font="MS Gothic"/>
              <w14:uncheckedState w14:val="2610" w14:font="MS Gothic"/>
            </w14:checkbox>
          </w:sdtPr>
          <w:sdtEndPr/>
          <w:sdtContent>
            <w:tc>
              <w:tcPr>
                <w:tcW w:w="720" w:type="dxa"/>
              </w:tcPr>
              <w:p w14:paraId="2FAD0FEE" w14:textId="3521181A" w:rsidR="00790BE5" w:rsidRPr="002D7721" w:rsidRDefault="00790BE5" w:rsidP="00790BE5">
                <w:pPr>
                  <w:jc w:val="center"/>
                  <w:rPr>
                    <w:rFonts w:cstheme="minorHAnsi"/>
                  </w:rPr>
                </w:pPr>
                <w:r>
                  <w:rPr>
                    <w:rFonts w:ascii="MS Gothic" w:eastAsia="MS Gothic" w:hAnsi="MS Gothic" w:cstheme="minorHAnsi" w:hint="eastAsia"/>
                  </w:rPr>
                  <w:t>☐</w:t>
                </w:r>
              </w:p>
            </w:tc>
          </w:sdtContent>
        </w:sdt>
        <w:tc>
          <w:tcPr>
            <w:tcW w:w="625" w:type="dxa"/>
            <w:shd w:val="clear" w:color="auto" w:fill="808080" w:themeFill="background1" w:themeFillShade="80"/>
          </w:tcPr>
          <w:p w14:paraId="3246E9DB" w14:textId="77777777" w:rsidR="00790BE5" w:rsidRPr="002D7721" w:rsidRDefault="00790BE5" w:rsidP="00790BE5">
            <w:pPr>
              <w:jc w:val="center"/>
              <w:rPr>
                <w:rFonts w:cstheme="minorHAnsi"/>
              </w:rPr>
            </w:pPr>
          </w:p>
        </w:tc>
      </w:tr>
      <w:tr w:rsidR="00725AC8" w:rsidRPr="003256EF" w14:paraId="0B3FC7F5" w14:textId="77777777" w:rsidTr="00E027C8">
        <w:tc>
          <w:tcPr>
            <w:tcW w:w="714" w:type="dxa"/>
            <w:shd w:val="clear" w:color="auto" w:fill="7030A0"/>
          </w:tcPr>
          <w:p w14:paraId="1B448C7B" w14:textId="77777777" w:rsidR="00725AC8" w:rsidRPr="002D7721" w:rsidRDefault="00725AC8" w:rsidP="00790BE5">
            <w:pPr>
              <w:rPr>
                <w:rFonts w:cstheme="minorHAnsi"/>
                <w:sz w:val="20"/>
                <w:szCs w:val="20"/>
              </w:rPr>
            </w:pPr>
          </w:p>
        </w:tc>
        <w:tc>
          <w:tcPr>
            <w:tcW w:w="8011" w:type="dxa"/>
            <w:gridSpan w:val="3"/>
            <w:shd w:val="clear" w:color="auto" w:fill="7030A0"/>
          </w:tcPr>
          <w:p w14:paraId="2FCE0C19" w14:textId="77777777" w:rsidR="00725AC8" w:rsidRPr="002D7721" w:rsidRDefault="00725AC8" w:rsidP="00790BE5">
            <w:pPr>
              <w:rPr>
                <w:rFonts w:cstheme="minorHAnsi"/>
                <w:sz w:val="20"/>
                <w:szCs w:val="20"/>
              </w:rPr>
            </w:pPr>
          </w:p>
        </w:tc>
        <w:tc>
          <w:tcPr>
            <w:tcW w:w="720" w:type="dxa"/>
            <w:shd w:val="clear" w:color="auto" w:fill="7030A0"/>
          </w:tcPr>
          <w:p w14:paraId="0EB2E484" w14:textId="77777777" w:rsidR="00725AC8" w:rsidRDefault="00725AC8" w:rsidP="00790BE5">
            <w:pPr>
              <w:jc w:val="center"/>
              <w:rPr>
                <w:rFonts w:cstheme="minorHAnsi"/>
              </w:rPr>
            </w:pPr>
          </w:p>
        </w:tc>
        <w:tc>
          <w:tcPr>
            <w:tcW w:w="720" w:type="dxa"/>
            <w:shd w:val="clear" w:color="auto" w:fill="7030A0"/>
          </w:tcPr>
          <w:p w14:paraId="7FF54FBA" w14:textId="77777777" w:rsidR="00725AC8" w:rsidRDefault="00725AC8" w:rsidP="00790BE5">
            <w:pPr>
              <w:jc w:val="center"/>
              <w:rPr>
                <w:rFonts w:cstheme="minorHAnsi"/>
              </w:rPr>
            </w:pPr>
          </w:p>
        </w:tc>
        <w:tc>
          <w:tcPr>
            <w:tcW w:w="625" w:type="dxa"/>
            <w:shd w:val="clear" w:color="auto" w:fill="7030A0"/>
          </w:tcPr>
          <w:p w14:paraId="0100801F" w14:textId="77777777" w:rsidR="00725AC8" w:rsidRPr="002D7721" w:rsidRDefault="00725AC8" w:rsidP="00790BE5">
            <w:pPr>
              <w:jc w:val="center"/>
              <w:rPr>
                <w:rFonts w:cstheme="minorHAnsi"/>
              </w:rPr>
            </w:pPr>
          </w:p>
        </w:tc>
      </w:tr>
      <w:tr w:rsidR="00790BE5" w:rsidRPr="003256EF" w14:paraId="167EED69" w14:textId="77777777" w:rsidTr="00E027C8">
        <w:tc>
          <w:tcPr>
            <w:tcW w:w="714" w:type="dxa"/>
            <w:shd w:val="clear" w:color="auto" w:fill="7030A0"/>
          </w:tcPr>
          <w:p w14:paraId="0F142A4B" w14:textId="77777777" w:rsidR="00790BE5" w:rsidRPr="002D7721" w:rsidRDefault="00790BE5" w:rsidP="00790BE5">
            <w:pPr>
              <w:rPr>
                <w:rFonts w:cstheme="minorHAnsi"/>
                <w:sz w:val="20"/>
                <w:szCs w:val="20"/>
              </w:rPr>
            </w:pPr>
          </w:p>
        </w:tc>
        <w:tc>
          <w:tcPr>
            <w:tcW w:w="8011" w:type="dxa"/>
            <w:gridSpan w:val="3"/>
          </w:tcPr>
          <w:p w14:paraId="13A72A55" w14:textId="30519506" w:rsidR="00790BE5" w:rsidRPr="00725AC8" w:rsidRDefault="00725AC8" w:rsidP="00DA1350">
            <w:pPr>
              <w:jc w:val="center"/>
              <w:rPr>
                <w:rFonts w:cstheme="minorHAnsi"/>
                <w:b/>
                <w:bCs/>
              </w:rPr>
            </w:pPr>
            <w:r w:rsidRPr="00725AC8">
              <w:rPr>
                <w:rFonts w:cstheme="minorHAnsi"/>
                <w:b/>
                <w:bCs/>
              </w:rPr>
              <w:t>Tract Maps</w:t>
            </w:r>
          </w:p>
        </w:tc>
        <w:tc>
          <w:tcPr>
            <w:tcW w:w="720" w:type="dxa"/>
            <w:shd w:val="clear" w:color="auto" w:fill="7030A0"/>
          </w:tcPr>
          <w:p w14:paraId="0F0FC35E" w14:textId="77777777" w:rsidR="00790BE5" w:rsidRDefault="00790BE5" w:rsidP="00790BE5">
            <w:pPr>
              <w:jc w:val="center"/>
              <w:rPr>
                <w:rFonts w:cstheme="minorHAnsi"/>
              </w:rPr>
            </w:pPr>
          </w:p>
        </w:tc>
        <w:tc>
          <w:tcPr>
            <w:tcW w:w="720" w:type="dxa"/>
            <w:shd w:val="clear" w:color="auto" w:fill="7030A0"/>
          </w:tcPr>
          <w:p w14:paraId="6AC6A15F" w14:textId="77777777" w:rsidR="00790BE5" w:rsidRDefault="00790BE5" w:rsidP="00790BE5">
            <w:pPr>
              <w:jc w:val="center"/>
              <w:rPr>
                <w:rFonts w:cstheme="minorHAnsi"/>
              </w:rPr>
            </w:pPr>
          </w:p>
        </w:tc>
        <w:tc>
          <w:tcPr>
            <w:tcW w:w="625" w:type="dxa"/>
            <w:shd w:val="clear" w:color="auto" w:fill="7030A0"/>
          </w:tcPr>
          <w:p w14:paraId="6129AA80" w14:textId="77777777" w:rsidR="00790BE5" w:rsidRPr="002D7721" w:rsidRDefault="00790BE5" w:rsidP="00790BE5">
            <w:pPr>
              <w:jc w:val="center"/>
              <w:rPr>
                <w:rFonts w:cstheme="minorHAnsi"/>
              </w:rPr>
            </w:pPr>
          </w:p>
        </w:tc>
      </w:tr>
      <w:tr w:rsidR="00790BE5" w:rsidRPr="003256EF" w14:paraId="3AB39E05" w14:textId="476B7779" w:rsidTr="00AC31F1">
        <w:tc>
          <w:tcPr>
            <w:tcW w:w="714" w:type="dxa"/>
          </w:tcPr>
          <w:p w14:paraId="2F53D556" w14:textId="57C2C24B" w:rsidR="00790BE5" w:rsidRPr="002D7721" w:rsidRDefault="00790BE5" w:rsidP="00790BE5">
            <w:pPr>
              <w:rPr>
                <w:rFonts w:cstheme="minorHAnsi"/>
                <w:sz w:val="20"/>
                <w:szCs w:val="20"/>
              </w:rPr>
            </w:pPr>
            <w:r w:rsidRPr="002D7721">
              <w:rPr>
                <w:rFonts w:cstheme="minorHAnsi"/>
                <w:sz w:val="20"/>
                <w:szCs w:val="20"/>
              </w:rPr>
              <w:t>B1</w:t>
            </w:r>
          </w:p>
        </w:tc>
        <w:tc>
          <w:tcPr>
            <w:tcW w:w="8011" w:type="dxa"/>
            <w:gridSpan w:val="3"/>
          </w:tcPr>
          <w:p w14:paraId="2FA9078E" w14:textId="1BFBF639" w:rsidR="00790BE5" w:rsidRPr="002D7721" w:rsidRDefault="009E35FF" w:rsidP="00790BE5">
            <w:pPr>
              <w:rPr>
                <w:rFonts w:cstheme="minorHAnsi"/>
                <w:sz w:val="20"/>
                <w:szCs w:val="20"/>
              </w:rPr>
            </w:pPr>
            <w:r>
              <w:rPr>
                <w:rFonts w:cstheme="minorHAnsi"/>
                <w:sz w:val="20"/>
                <w:szCs w:val="20"/>
              </w:rPr>
              <w:t>Acreage determination with aerial image</w:t>
            </w:r>
            <w:r w:rsidR="00790BE5">
              <w:rPr>
                <w:rFonts w:cstheme="minorHAnsi"/>
                <w:sz w:val="20"/>
                <w:szCs w:val="20"/>
              </w:rPr>
              <w:t>.</w:t>
            </w:r>
          </w:p>
        </w:tc>
        <w:sdt>
          <w:sdtPr>
            <w:rPr>
              <w:rFonts w:cstheme="minorHAnsi"/>
            </w:rPr>
            <w:id w:val="1809351816"/>
            <w14:checkbox>
              <w14:checked w14:val="0"/>
              <w14:checkedState w14:val="2612" w14:font="MS Gothic"/>
              <w14:uncheckedState w14:val="2610" w14:font="MS Gothic"/>
            </w14:checkbox>
          </w:sdtPr>
          <w:sdtEndPr/>
          <w:sdtContent>
            <w:tc>
              <w:tcPr>
                <w:tcW w:w="720" w:type="dxa"/>
              </w:tcPr>
              <w:p w14:paraId="5A4F49FB" w14:textId="5FFCABFD" w:rsidR="00790BE5" w:rsidRPr="002D7721" w:rsidRDefault="00790BE5" w:rsidP="00790BE5">
                <w:pPr>
                  <w:jc w:val="center"/>
                  <w:rPr>
                    <w:rFonts w:cstheme="minorHAnsi"/>
                  </w:rPr>
                </w:pPr>
                <w:r w:rsidRPr="002D7721">
                  <w:rPr>
                    <w:rFonts w:ascii="Segoe UI Symbol" w:eastAsia="MS Gothic" w:hAnsi="Segoe UI Symbol" w:cs="Segoe UI Symbol"/>
                  </w:rPr>
                  <w:t>☐</w:t>
                </w:r>
              </w:p>
            </w:tc>
          </w:sdtContent>
        </w:sdt>
        <w:sdt>
          <w:sdtPr>
            <w:rPr>
              <w:rFonts w:cstheme="minorHAnsi"/>
            </w:rPr>
            <w:id w:val="-1069579168"/>
            <w14:checkbox>
              <w14:checked w14:val="0"/>
              <w14:checkedState w14:val="2612" w14:font="MS Gothic"/>
              <w14:uncheckedState w14:val="2610" w14:font="MS Gothic"/>
            </w14:checkbox>
          </w:sdtPr>
          <w:sdtEndPr/>
          <w:sdtContent>
            <w:tc>
              <w:tcPr>
                <w:tcW w:w="720" w:type="dxa"/>
              </w:tcPr>
              <w:p w14:paraId="3E2C0B20" w14:textId="5C5DE317" w:rsidR="00790BE5" w:rsidRPr="002D7721" w:rsidRDefault="00790BE5" w:rsidP="00790BE5">
                <w:pPr>
                  <w:jc w:val="center"/>
                  <w:rPr>
                    <w:rFonts w:cstheme="minorHAnsi"/>
                  </w:rPr>
                </w:pPr>
                <w:r w:rsidRPr="002D7721">
                  <w:rPr>
                    <w:rFonts w:ascii="Segoe UI Symbol" w:eastAsia="MS Gothic" w:hAnsi="Segoe UI Symbol" w:cs="Segoe UI Symbol"/>
                  </w:rPr>
                  <w:t>☐</w:t>
                </w:r>
              </w:p>
            </w:tc>
          </w:sdtContent>
        </w:sdt>
        <w:tc>
          <w:tcPr>
            <w:tcW w:w="625" w:type="dxa"/>
            <w:shd w:val="clear" w:color="auto" w:fill="808080" w:themeFill="background1" w:themeFillShade="80"/>
          </w:tcPr>
          <w:p w14:paraId="00D34915" w14:textId="77777777" w:rsidR="00790BE5" w:rsidRPr="002D7721" w:rsidRDefault="00790BE5" w:rsidP="00790BE5">
            <w:pPr>
              <w:jc w:val="center"/>
              <w:rPr>
                <w:rFonts w:cstheme="minorHAnsi"/>
              </w:rPr>
            </w:pPr>
          </w:p>
        </w:tc>
      </w:tr>
      <w:tr w:rsidR="00790BE5" w:rsidRPr="003256EF" w14:paraId="5A9E787C" w14:textId="44A7623A" w:rsidTr="009D6348">
        <w:tc>
          <w:tcPr>
            <w:tcW w:w="714" w:type="dxa"/>
          </w:tcPr>
          <w:p w14:paraId="17C20607" w14:textId="46B0B023" w:rsidR="00790BE5" w:rsidRPr="002D7721" w:rsidRDefault="00790BE5" w:rsidP="00790BE5">
            <w:pPr>
              <w:rPr>
                <w:rFonts w:cstheme="minorHAnsi"/>
                <w:sz w:val="20"/>
                <w:szCs w:val="20"/>
              </w:rPr>
            </w:pPr>
            <w:r w:rsidRPr="002D7721">
              <w:rPr>
                <w:rFonts w:cstheme="minorHAnsi"/>
                <w:sz w:val="20"/>
                <w:szCs w:val="20"/>
              </w:rPr>
              <w:t>B2</w:t>
            </w:r>
          </w:p>
        </w:tc>
        <w:tc>
          <w:tcPr>
            <w:tcW w:w="8011" w:type="dxa"/>
            <w:gridSpan w:val="3"/>
          </w:tcPr>
          <w:p w14:paraId="760B7D1D" w14:textId="01B73BFF" w:rsidR="00790BE5" w:rsidRPr="002D7721" w:rsidRDefault="009E35FF" w:rsidP="00790BE5">
            <w:pPr>
              <w:rPr>
                <w:rFonts w:cstheme="minorHAnsi"/>
                <w:sz w:val="20"/>
                <w:szCs w:val="20"/>
              </w:rPr>
            </w:pPr>
            <w:r>
              <w:rPr>
                <w:rFonts w:cstheme="minorHAnsi"/>
                <w:sz w:val="20"/>
                <w:szCs w:val="20"/>
              </w:rPr>
              <w:t>Harvest area outlined with a</w:t>
            </w:r>
            <w:r w:rsidR="00790BE5" w:rsidRPr="002D7721">
              <w:rPr>
                <w:rFonts w:cstheme="minorHAnsi"/>
                <w:sz w:val="20"/>
                <w:szCs w:val="20"/>
              </w:rPr>
              <w:t>ll intermittent and perennial streams mapped</w:t>
            </w:r>
            <w:r w:rsidR="00790BE5">
              <w:rPr>
                <w:rFonts w:cstheme="minorHAnsi"/>
                <w:sz w:val="20"/>
                <w:szCs w:val="20"/>
              </w:rPr>
              <w:t>.</w:t>
            </w:r>
          </w:p>
        </w:tc>
        <w:sdt>
          <w:sdtPr>
            <w:rPr>
              <w:rFonts w:cstheme="minorHAnsi"/>
            </w:rPr>
            <w:id w:val="68775803"/>
            <w14:checkbox>
              <w14:checked w14:val="0"/>
              <w14:checkedState w14:val="2612" w14:font="MS Gothic"/>
              <w14:uncheckedState w14:val="2610" w14:font="MS Gothic"/>
            </w14:checkbox>
          </w:sdtPr>
          <w:sdtEndPr/>
          <w:sdtContent>
            <w:tc>
              <w:tcPr>
                <w:tcW w:w="720" w:type="dxa"/>
              </w:tcPr>
              <w:p w14:paraId="623243DA" w14:textId="0501ECF5" w:rsidR="00790BE5" w:rsidRPr="002D7721" w:rsidRDefault="00790BE5" w:rsidP="00790BE5">
                <w:pPr>
                  <w:jc w:val="center"/>
                  <w:rPr>
                    <w:rFonts w:cstheme="minorHAnsi"/>
                  </w:rPr>
                </w:pPr>
                <w:r w:rsidRPr="002D7721">
                  <w:rPr>
                    <w:rFonts w:ascii="Segoe UI Symbol" w:eastAsia="MS Gothic" w:hAnsi="Segoe UI Symbol" w:cs="Segoe UI Symbol"/>
                  </w:rPr>
                  <w:t>☐</w:t>
                </w:r>
              </w:p>
            </w:tc>
          </w:sdtContent>
        </w:sdt>
        <w:sdt>
          <w:sdtPr>
            <w:rPr>
              <w:rFonts w:cstheme="minorHAnsi"/>
            </w:rPr>
            <w:id w:val="834346197"/>
            <w14:checkbox>
              <w14:checked w14:val="0"/>
              <w14:checkedState w14:val="2612" w14:font="MS Gothic"/>
              <w14:uncheckedState w14:val="2610" w14:font="MS Gothic"/>
            </w14:checkbox>
          </w:sdtPr>
          <w:sdtEndPr/>
          <w:sdtContent>
            <w:tc>
              <w:tcPr>
                <w:tcW w:w="720" w:type="dxa"/>
              </w:tcPr>
              <w:p w14:paraId="096DF6B7" w14:textId="0F1CB17B" w:rsidR="00790BE5" w:rsidRPr="002D7721" w:rsidRDefault="00790BE5" w:rsidP="00790BE5">
                <w:pPr>
                  <w:jc w:val="center"/>
                  <w:rPr>
                    <w:rFonts w:cstheme="minorHAnsi"/>
                  </w:rPr>
                </w:pPr>
                <w:r>
                  <w:rPr>
                    <w:rFonts w:ascii="MS Gothic" w:eastAsia="MS Gothic" w:hAnsi="MS Gothic" w:cstheme="minorHAnsi" w:hint="eastAsia"/>
                  </w:rPr>
                  <w:t>☐</w:t>
                </w:r>
              </w:p>
            </w:tc>
          </w:sdtContent>
        </w:sdt>
        <w:sdt>
          <w:sdtPr>
            <w:rPr>
              <w:rFonts w:cstheme="minorHAnsi"/>
            </w:rPr>
            <w:id w:val="1099841433"/>
            <w14:checkbox>
              <w14:checked w14:val="0"/>
              <w14:checkedState w14:val="2612" w14:font="MS Gothic"/>
              <w14:uncheckedState w14:val="2610" w14:font="MS Gothic"/>
            </w14:checkbox>
          </w:sdtPr>
          <w:sdtEndPr/>
          <w:sdtContent>
            <w:tc>
              <w:tcPr>
                <w:tcW w:w="625" w:type="dxa"/>
                <w:shd w:val="clear" w:color="auto" w:fill="auto"/>
              </w:tcPr>
              <w:p w14:paraId="64701C5E" w14:textId="1829B617" w:rsidR="00790BE5" w:rsidRPr="002D7721" w:rsidRDefault="00790BE5" w:rsidP="00790BE5">
                <w:pPr>
                  <w:jc w:val="center"/>
                  <w:rPr>
                    <w:rFonts w:cstheme="minorHAnsi"/>
                  </w:rPr>
                </w:pPr>
                <w:r>
                  <w:rPr>
                    <w:rFonts w:ascii="MS Gothic" w:eastAsia="MS Gothic" w:hAnsi="MS Gothic" w:cstheme="minorHAnsi" w:hint="eastAsia"/>
                  </w:rPr>
                  <w:t>☐</w:t>
                </w:r>
              </w:p>
            </w:tc>
          </w:sdtContent>
        </w:sdt>
      </w:tr>
      <w:tr w:rsidR="00790BE5" w:rsidRPr="003256EF" w14:paraId="49D93A95" w14:textId="3BFD2A86" w:rsidTr="00AC31F1">
        <w:tc>
          <w:tcPr>
            <w:tcW w:w="714" w:type="dxa"/>
          </w:tcPr>
          <w:p w14:paraId="0C811B1F" w14:textId="63D77C4B" w:rsidR="00790BE5" w:rsidRPr="002D7721" w:rsidRDefault="00790BE5" w:rsidP="00790BE5">
            <w:pPr>
              <w:rPr>
                <w:rFonts w:cstheme="minorHAnsi"/>
                <w:sz w:val="20"/>
                <w:szCs w:val="20"/>
              </w:rPr>
            </w:pPr>
            <w:r w:rsidRPr="002D7721">
              <w:rPr>
                <w:rFonts w:cstheme="minorHAnsi"/>
                <w:sz w:val="20"/>
                <w:szCs w:val="20"/>
              </w:rPr>
              <w:t>B3</w:t>
            </w:r>
          </w:p>
        </w:tc>
        <w:tc>
          <w:tcPr>
            <w:tcW w:w="8011" w:type="dxa"/>
            <w:gridSpan w:val="3"/>
          </w:tcPr>
          <w:p w14:paraId="717DF0C7" w14:textId="5714377A" w:rsidR="00790BE5" w:rsidRPr="002D7721" w:rsidRDefault="009E35FF" w:rsidP="00790BE5">
            <w:pPr>
              <w:rPr>
                <w:rFonts w:cstheme="minorHAnsi"/>
                <w:sz w:val="20"/>
                <w:szCs w:val="20"/>
              </w:rPr>
            </w:pPr>
            <w:r>
              <w:rPr>
                <w:rFonts w:cstheme="minorHAnsi"/>
                <w:sz w:val="20"/>
                <w:szCs w:val="20"/>
              </w:rPr>
              <w:t>Soils are mapped.</w:t>
            </w:r>
          </w:p>
        </w:tc>
        <w:sdt>
          <w:sdtPr>
            <w:rPr>
              <w:rFonts w:cstheme="minorHAnsi"/>
            </w:rPr>
            <w:id w:val="313153690"/>
            <w14:checkbox>
              <w14:checked w14:val="0"/>
              <w14:checkedState w14:val="2612" w14:font="MS Gothic"/>
              <w14:uncheckedState w14:val="2610" w14:font="MS Gothic"/>
            </w14:checkbox>
          </w:sdtPr>
          <w:sdtEndPr/>
          <w:sdtContent>
            <w:tc>
              <w:tcPr>
                <w:tcW w:w="720" w:type="dxa"/>
              </w:tcPr>
              <w:p w14:paraId="6E31D7B7" w14:textId="34ECCD20" w:rsidR="00790BE5" w:rsidRPr="002D7721" w:rsidRDefault="00790BE5" w:rsidP="00790BE5">
                <w:pPr>
                  <w:jc w:val="center"/>
                  <w:rPr>
                    <w:rFonts w:cstheme="minorHAnsi"/>
                  </w:rPr>
                </w:pPr>
                <w:r w:rsidRPr="002D7721">
                  <w:rPr>
                    <w:rFonts w:ascii="Segoe UI Symbol" w:eastAsia="MS Gothic" w:hAnsi="Segoe UI Symbol" w:cs="Segoe UI Symbol"/>
                  </w:rPr>
                  <w:t>☐</w:t>
                </w:r>
              </w:p>
            </w:tc>
          </w:sdtContent>
        </w:sdt>
        <w:sdt>
          <w:sdtPr>
            <w:rPr>
              <w:rFonts w:cstheme="minorHAnsi"/>
            </w:rPr>
            <w:id w:val="930932089"/>
            <w14:checkbox>
              <w14:checked w14:val="0"/>
              <w14:checkedState w14:val="2612" w14:font="MS Gothic"/>
              <w14:uncheckedState w14:val="2610" w14:font="MS Gothic"/>
            </w14:checkbox>
          </w:sdtPr>
          <w:sdtEndPr/>
          <w:sdtContent>
            <w:tc>
              <w:tcPr>
                <w:tcW w:w="720" w:type="dxa"/>
              </w:tcPr>
              <w:p w14:paraId="4FFA2138" w14:textId="5E0076B2" w:rsidR="00790BE5" w:rsidRPr="002D7721" w:rsidRDefault="00790BE5" w:rsidP="00790BE5">
                <w:pPr>
                  <w:jc w:val="center"/>
                  <w:rPr>
                    <w:rFonts w:cstheme="minorHAnsi"/>
                  </w:rPr>
                </w:pPr>
                <w:r w:rsidRPr="002D7721">
                  <w:rPr>
                    <w:rFonts w:ascii="Segoe UI Symbol" w:eastAsia="MS Gothic" w:hAnsi="Segoe UI Symbol" w:cs="Segoe UI Symbol"/>
                  </w:rPr>
                  <w:t>☐</w:t>
                </w:r>
              </w:p>
            </w:tc>
          </w:sdtContent>
        </w:sdt>
        <w:tc>
          <w:tcPr>
            <w:tcW w:w="625" w:type="dxa"/>
            <w:shd w:val="clear" w:color="auto" w:fill="808080" w:themeFill="background1" w:themeFillShade="80"/>
          </w:tcPr>
          <w:p w14:paraId="7A55317D" w14:textId="77777777" w:rsidR="00790BE5" w:rsidRPr="002D7721" w:rsidRDefault="00790BE5" w:rsidP="00790BE5">
            <w:pPr>
              <w:jc w:val="center"/>
              <w:rPr>
                <w:rFonts w:cstheme="minorHAnsi"/>
              </w:rPr>
            </w:pPr>
          </w:p>
        </w:tc>
      </w:tr>
      <w:tr w:rsidR="00790BE5" w:rsidRPr="003256EF" w14:paraId="5F0299E5" w14:textId="31588E4F" w:rsidTr="00AC31F1">
        <w:tc>
          <w:tcPr>
            <w:tcW w:w="714" w:type="dxa"/>
          </w:tcPr>
          <w:p w14:paraId="2DA94CC8" w14:textId="07275B73" w:rsidR="00790BE5" w:rsidRPr="002D7721" w:rsidRDefault="00790BE5" w:rsidP="00790BE5">
            <w:pPr>
              <w:rPr>
                <w:rFonts w:cstheme="minorHAnsi"/>
                <w:sz w:val="20"/>
                <w:szCs w:val="20"/>
              </w:rPr>
            </w:pPr>
            <w:r w:rsidRPr="002D7721">
              <w:rPr>
                <w:rFonts w:cstheme="minorHAnsi"/>
                <w:sz w:val="20"/>
                <w:szCs w:val="20"/>
              </w:rPr>
              <w:t>B4</w:t>
            </w:r>
          </w:p>
        </w:tc>
        <w:tc>
          <w:tcPr>
            <w:tcW w:w="8011" w:type="dxa"/>
            <w:gridSpan w:val="3"/>
          </w:tcPr>
          <w:p w14:paraId="78988E93" w14:textId="42E657CB" w:rsidR="00790BE5" w:rsidRPr="002D7721" w:rsidRDefault="009E35FF" w:rsidP="00790BE5">
            <w:pPr>
              <w:rPr>
                <w:rFonts w:cstheme="minorHAnsi"/>
                <w:sz w:val="20"/>
                <w:szCs w:val="20"/>
              </w:rPr>
            </w:pPr>
            <w:r>
              <w:rPr>
                <w:rFonts w:cstheme="minorHAnsi"/>
                <w:sz w:val="20"/>
                <w:szCs w:val="20"/>
              </w:rPr>
              <w:t>Topography contours are mapped.</w:t>
            </w:r>
          </w:p>
        </w:tc>
        <w:sdt>
          <w:sdtPr>
            <w:rPr>
              <w:rFonts w:cstheme="minorHAnsi"/>
            </w:rPr>
            <w:id w:val="-2108026756"/>
            <w14:checkbox>
              <w14:checked w14:val="0"/>
              <w14:checkedState w14:val="2612" w14:font="MS Gothic"/>
              <w14:uncheckedState w14:val="2610" w14:font="MS Gothic"/>
            </w14:checkbox>
          </w:sdtPr>
          <w:sdtEndPr/>
          <w:sdtContent>
            <w:tc>
              <w:tcPr>
                <w:tcW w:w="720" w:type="dxa"/>
              </w:tcPr>
              <w:p w14:paraId="309EAEA3" w14:textId="3C144605" w:rsidR="00790BE5" w:rsidRPr="002D7721" w:rsidRDefault="00790BE5" w:rsidP="00790BE5">
                <w:pPr>
                  <w:jc w:val="center"/>
                  <w:rPr>
                    <w:rFonts w:cstheme="minorHAnsi"/>
                  </w:rPr>
                </w:pPr>
                <w:r w:rsidRPr="002D7721">
                  <w:rPr>
                    <w:rFonts w:ascii="Segoe UI Symbol" w:eastAsia="MS Gothic" w:hAnsi="Segoe UI Symbol" w:cs="Segoe UI Symbol"/>
                  </w:rPr>
                  <w:t>☐</w:t>
                </w:r>
              </w:p>
            </w:tc>
          </w:sdtContent>
        </w:sdt>
        <w:sdt>
          <w:sdtPr>
            <w:rPr>
              <w:rFonts w:cstheme="minorHAnsi"/>
            </w:rPr>
            <w:id w:val="-1515450134"/>
            <w14:checkbox>
              <w14:checked w14:val="0"/>
              <w14:checkedState w14:val="2612" w14:font="MS Gothic"/>
              <w14:uncheckedState w14:val="2610" w14:font="MS Gothic"/>
            </w14:checkbox>
          </w:sdtPr>
          <w:sdtEndPr/>
          <w:sdtContent>
            <w:tc>
              <w:tcPr>
                <w:tcW w:w="720" w:type="dxa"/>
              </w:tcPr>
              <w:p w14:paraId="52F368A6" w14:textId="2E60580D" w:rsidR="00790BE5" w:rsidRPr="002D7721" w:rsidRDefault="00790BE5" w:rsidP="00790BE5">
                <w:pPr>
                  <w:jc w:val="center"/>
                  <w:rPr>
                    <w:rFonts w:cstheme="minorHAnsi"/>
                  </w:rPr>
                </w:pPr>
                <w:r>
                  <w:rPr>
                    <w:rFonts w:ascii="MS Gothic" w:eastAsia="MS Gothic" w:hAnsi="MS Gothic" w:cstheme="minorHAnsi" w:hint="eastAsia"/>
                  </w:rPr>
                  <w:t>☐</w:t>
                </w:r>
              </w:p>
            </w:tc>
          </w:sdtContent>
        </w:sdt>
        <w:tc>
          <w:tcPr>
            <w:tcW w:w="625" w:type="dxa"/>
            <w:shd w:val="clear" w:color="auto" w:fill="808080" w:themeFill="background1" w:themeFillShade="80"/>
          </w:tcPr>
          <w:p w14:paraId="2D5836F4" w14:textId="77777777" w:rsidR="00790BE5" w:rsidRPr="002D7721" w:rsidRDefault="00790BE5" w:rsidP="00790BE5">
            <w:pPr>
              <w:jc w:val="center"/>
              <w:rPr>
                <w:rFonts w:cstheme="minorHAnsi"/>
              </w:rPr>
            </w:pPr>
          </w:p>
        </w:tc>
      </w:tr>
      <w:tr w:rsidR="00725AC8" w:rsidRPr="003256EF" w14:paraId="757B523C" w14:textId="77777777" w:rsidTr="00E027C8">
        <w:tc>
          <w:tcPr>
            <w:tcW w:w="714" w:type="dxa"/>
            <w:shd w:val="clear" w:color="auto" w:fill="92D050"/>
          </w:tcPr>
          <w:p w14:paraId="6B7F8E4D" w14:textId="77777777" w:rsidR="00725AC8" w:rsidRPr="002D7721" w:rsidRDefault="00725AC8" w:rsidP="00790BE5">
            <w:pPr>
              <w:rPr>
                <w:rFonts w:cstheme="minorHAnsi"/>
                <w:sz w:val="20"/>
                <w:szCs w:val="20"/>
              </w:rPr>
            </w:pPr>
          </w:p>
        </w:tc>
        <w:tc>
          <w:tcPr>
            <w:tcW w:w="8011" w:type="dxa"/>
            <w:gridSpan w:val="3"/>
            <w:shd w:val="clear" w:color="auto" w:fill="92D050"/>
          </w:tcPr>
          <w:p w14:paraId="1782FD90" w14:textId="77777777" w:rsidR="00725AC8" w:rsidRPr="002D7721" w:rsidRDefault="00725AC8" w:rsidP="00790BE5">
            <w:pPr>
              <w:rPr>
                <w:rFonts w:cstheme="minorHAnsi"/>
                <w:sz w:val="20"/>
                <w:szCs w:val="20"/>
              </w:rPr>
            </w:pPr>
          </w:p>
        </w:tc>
        <w:tc>
          <w:tcPr>
            <w:tcW w:w="720" w:type="dxa"/>
            <w:shd w:val="clear" w:color="auto" w:fill="92D050"/>
          </w:tcPr>
          <w:p w14:paraId="17462BD9" w14:textId="77777777" w:rsidR="00725AC8" w:rsidRDefault="00725AC8" w:rsidP="00790BE5">
            <w:pPr>
              <w:jc w:val="center"/>
              <w:rPr>
                <w:rFonts w:cstheme="minorHAnsi"/>
              </w:rPr>
            </w:pPr>
          </w:p>
        </w:tc>
        <w:tc>
          <w:tcPr>
            <w:tcW w:w="720" w:type="dxa"/>
            <w:shd w:val="clear" w:color="auto" w:fill="92D050"/>
          </w:tcPr>
          <w:p w14:paraId="7A0CCF96" w14:textId="77777777" w:rsidR="00725AC8" w:rsidRDefault="00725AC8" w:rsidP="00790BE5">
            <w:pPr>
              <w:jc w:val="center"/>
              <w:rPr>
                <w:rFonts w:cstheme="minorHAnsi"/>
              </w:rPr>
            </w:pPr>
          </w:p>
        </w:tc>
        <w:tc>
          <w:tcPr>
            <w:tcW w:w="625" w:type="dxa"/>
            <w:shd w:val="clear" w:color="auto" w:fill="92D050"/>
          </w:tcPr>
          <w:p w14:paraId="5884B0B1" w14:textId="77777777" w:rsidR="00725AC8" w:rsidRPr="002D7721" w:rsidRDefault="00725AC8" w:rsidP="00790BE5">
            <w:pPr>
              <w:jc w:val="center"/>
              <w:rPr>
                <w:rFonts w:cstheme="minorHAnsi"/>
              </w:rPr>
            </w:pPr>
          </w:p>
        </w:tc>
      </w:tr>
      <w:tr w:rsidR="00790BE5" w:rsidRPr="003256EF" w14:paraId="5BBE7F26" w14:textId="77777777" w:rsidTr="00E027C8">
        <w:tc>
          <w:tcPr>
            <w:tcW w:w="714" w:type="dxa"/>
            <w:shd w:val="clear" w:color="auto" w:fill="92D050"/>
          </w:tcPr>
          <w:p w14:paraId="57BDC307" w14:textId="77777777" w:rsidR="00790BE5" w:rsidRPr="002D7721" w:rsidRDefault="00790BE5" w:rsidP="00790BE5">
            <w:pPr>
              <w:rPr>
                <w:rFonts w:cstheme="minorHAnsi"/>
                <w:sz w:val="20"/>
                <w:szCs w:val="20"/>
              </w:rPr>
            </w:pPr>
          </w:p>
        </w:tc>
        <w:tc>
          <w:tcPr>
            <w:tcW w:w="8011" w:type="dxa"/>
            <w:gridSpan w:val="3"/>
          </w:tcPr>
          <w:p w14:paraId="25EFBF8F" w14:textId="6CAB9EA8" w:rsidR="00790BE5" w:rsidRPr="00725AC8" w:rsidRDefault="00D907F8" w:rsidP="00DA1350">
            <w:pPr>
              <w:jc w:val="center"/>
              <w:rPr>
                <w:rFonts w:cstheme="minorHAnsi"/>
                <w:b/>
                <w:bCs/>
              </w:rPr>
            </w:pPr>
            <w:r>
              <w:rPr>
                <w:rFonts w:cstheme="minorHAnsi"/>
                <w:b/>
                <w:bCs/>
              </w:rPr>
              <w:t xml:space="preserve">Habitat and </w:t>
            </w:r>
            <w:r w:rsidR="00E027C8">
              <w:rPr>
                <w:rFonts w:cstheme="minorHAnsi"/>
                <w:b/>
                <w:bCs/>
              </w:rPr>
              <w:t xml:space="preserve">Animal </w:t>
            </w:r>
            <w:r>
              <w:rPr>
                <w:rFonts w:cstheme="minorHAnsi"/>
                <w:b/>
                <w:bCs/>
              </w:rPr>
              <w:t>Species</w:t>
            </w:r>
            <w:r w:rsidR="00725AC8" w:rsidRPr="00725AC8">
              <w:rPr>
                <w:rFonts w:cstheme="minorHAnsi"/>
                <w:b/>
                <w:bCs/>
              </w:rPr>
              <w:t xml:space="preserve"> Review</w:t>
            </w:r>
          </w:p>
        </w:tc>
        <w:tc>
          <w:tcPr>
            <w:tcW w:w="720" w:type="dxa"/>
            <w:shd w:val="clear" w:color="auto" w:fill="92D050"/>
          </w:tcPr>
          <w:p w14:paraId="79948685" w14:textId="77777777" w:rsidR="00790BE5" w:rsidRDefault="00790BE5" w:rsidP="00790BE5">
            <w:pPr>
              <w:jc w:val="center"/>
              <w:rPr>
                <w:rFonts w:cstheme="minorHAnsi"/>
              </w:rPr>
            </w:pPr>
          </w:p>
        </w:tc>
        <w:tc>
          <w:tcPr>
            <w:tcW w:w="720" w:type="dxa"/>
            <w:shd w:val="clear" w:color="auto" w:fill="92D050"/>
          </w:tcPr>
          <w:p w14:paraId="51F997A6" w14:textId="77777777" w:rsidR="00790BE5" w:rsidRDefault="00790BE5" w:rsidP="00790BE5">
            <w:pPr>
              <w:jc w:val="center"/>
              <w:rPr>
                <w:rFonts w:cstheme="minorHAnsi"/>
              </w:rPr>
            </w:pPr>
          </w:p>
        </w:tc>
        <w:tc>
          <w:tcPr>
            <w:tcW w:w="625" w:type="dxa"/>
            <w:shd w:val="clear" w:color="auto" w:fill="92D050"/>
          </w:tcPr>
          <w:p w14:paraId="6F3B948B" w14:textId="77777777" w:rsidR="00790BE5" w:rsidRPr="002D7721" w:rsidRDefault="00790BE5" w:rsidP="00790BE5">
            <w:pPr>
              <w:jc w:val="center"/>
              <w:rPr>
                <w:rFonts w:cstheme="minorHAnsi"/>
              </w:rPr>
            </w:pPr>
          </w:p>
        </w:tc>
      </w:tr>
      <w:tr w:rsidR="00790BE5" w:rsidRPr="003256EF" w14:paraId="3CE4FE9A" w14:textId="2C4108B5" w:rsidTr="00062137">
        <w:tc>
          <w:tcPr>
            <w:tcW w:w="714" w:type="dxa"/>
          </w:tcPr>
          <w:p w14:paraId="01D6CE1F" w14:textId="609826F9" w:rsidR="00790BE5" w:rsidRPr="002D7721" w:rsidRDefault="00790BE5" w:rsidP="00790BE5">
            <w:pPr>
              <w:rPr>
                <w:rFonts w:cstheme="minorHAnsi"/>
                <w:sz w:val="20"/>
                <w:szCs w:val="20"/>
              </w:rPr>
            </w:pPr>
            <w:r w:rsidRPr="002D7721">
              <w:rPr>
                <w:rFonts w:cstheme="minorHAnsi"/>
                <w:sz w:val="20"/>
                <w:szCs w:val="20"/>
              </w:rPr>
              <w:t>C1</w:t>
            </w:r>
          </w:p>
        </w:tc>
        <w:tc>
          <w:tcPr>
            <w:tcW w:w="8011" w:type="dxa"/>
            <w:gridSpan w:val="3"/>
          </w:tcPr>
          <w:p w14:paraId="6DCFA641" w14:textId="39066B1E" w:rsidR="00790BE5" w:rsidRPr="002D7721" w:rsidRDefault="00790BE5" w:rsidP="00790BE5">
            <w:pPr>
              <w:rPr>
                <w:rFonts w:cstheme="minorHAnsi"/>
                <w:sz w:val="20"/>
                <w:szCs w:val="20"/>
              </w:rPr>
            </w:pPr>
            <w:r>
              <w:rPr>
                <w:rFonts w:cstheme="minorHAnsi"/>
                <w:sz w:val="20"/>
                <w:szCs w:val="20"/>
              </w:rPr>
              <w:t xml:space="preserve">A review of </w:t>
            </w:r>
            <w:r w:rsidRPr="002D7721">
              <w:rPr>
                <w:rFonts w:cstheme="minorHAnsi"/>
                <w:sz w:val="20"/>
                <w:szCs w:val="20"/>
              </w:rPr>
              <w:t>Critical Habitat</w:t>
            </w:r>
            <w:r>
              <w:rPr>
                <w:rFonts w:cstheme="minorHAnsi"/>
                <w:sz w:val="20"/>
                <w:szCs w:val="20"/>
              </w:rPr>
              <w:t xml:space="preserve"> </w:t>
            </w:r>
            <w:r w:rsidR="00CF4F46">
              <w:rPr>
                <w:rFonts w:cstheme="minorHAnsi"/>
                <w:sz w:val="20"/>
                <w:szCs w:val="20"/>
              </w:rPr>
              <w:t>streams</w:t>
            </w:r>
            <w:r w:rsidRPr="002D7721">
              <w:rPr>
                <w:rFonts w:cstheme="minorHAnsi"/>
                <w:sz w:val="20"/>
                <w:szCs w:val="20"/>
              </w:rPr>
              <w:t xml:space="preserve"> </w:t>
            </w:r>
            <w:r>
              <w:rPr>
                <w:rFonts w:cstheme="minorHAnsi"/>
                <w:sz w:val="20"/>
                <w:szCs w:val="20"/>
              </w:rPr>
              <w:t>was conducted and reported.</w:t>
            </w:r>
          </w:p>
        </w:tc>
        <w:sdt>
          <w:sdtPr>
            <w:rPr>
              <w:rFonts w:cstheme="minorHAnsi"/>
            </w:rPr>
            <w:id w:val="-1227524165"/>
            <w14:checkbox>
              <w14:checked w14:val="0"/>
              <w14:checkedState w14:val="2612" w14:font="MS Gothic"/>
              <w14:uncheckedState w14:val="2610" w14:font="MS Gothic"/>
            </w14:checkbox>
          </w:sdtPr>
          <w:sdtEndPr/>
          <w:sdtContent>
            <w:tc>
              <w:tcPr>
                <w:tcW w:w="720" w:type="dxa"/>
              </w:tcPr>
              <w:p w14:paraId="218A1DCA" w14:textId="1A352C8A" w:rsidR="00790BE5" w:rsidRPr="002D7721" w:rsidRDefault="00BE2013" w:rsidP="00790BE5">
                <w:pPr>
                  <w:jc w:val="center"/>
                  <w:rPr>
                    <w:rFonts w:cstheme="minorHAnsi"/>
                  </w:rPr>
                </w:pPr>
                <w:r>
                  <w:rPr>
                    <w:rFonts w:ascii="MS Gothic" w:eastAsia="MS Gothic" w:hAnsi="MS Gothic" w:cstheme="minorHAnsi" w:hint="eastAsia"/>
                  </w:rPr>
                  <w:t>☐</w:t>
                </w:r>
              </w:p>
            </w:tc>
          </w:sdtContent>
        </w:sdt>
        <w:sdt>
          <w:sdtPr>
            <w:rPr>
              <w:rFonts w:cstheme="minorHAnsi"/>
            </w:rPr>
            <w:id w:val="-1531257762"/>
            <w14:checkbox>
              <w14:checked w14:val="0"/>
              <w14:checkedState w14:val="2612" w14:font="MS Gothic"/>
              <w14:uncheckedState w14:val="2610" w14:font="MS Gothic"/>
            </w14:checkbox>
          </w:sdtPr>
          <w:sdtEndPr/>
          <w:sdtContent>
            <w:tc>
              <w:tcPr>
                <w:tcW w:w="720" w:type="dxa"/>
              </w:tcPr>
              <w:p w14:paraId="28AE2C44" w14:textId="231F6DBA" w:rsidR="00790BE5" w:rsidRPr="002D7721" w:rsidRDefault="00BE2013" w:rsidP="00790BE5">
                <w:pPr>
                  <w:jc w:val="center"/>
                  <w:rPr>
                    <w:rFonts w:cstheme="minorHAnsi"/>
                  </w:rPr>
                </w:pPr>
                <w:r>
                  <w:rPr>
                    <w:rFonts w:ascii="MS Gothic" w:eastAsia="MS Gothic" w:hAnsi="MS Gothic" w:cstheme="minorHAnsi" w:hint="eastAsia"/>
                  </w:rPr>
                  <w:t>☐</w:t>
                </w:r>
              </w:p>
            </w:tc>
          </w:sdtContent>
        </w:sdt>
        <w:tc>
          <w:tcPr>
            <w:tcW w:w="625" w:type="dxa"/>
            <w:shd w:val="clear" w:color="auto" w:fill="808080" w:themeFill="background1" w:themeFillShade="80"/>
          </w:tcPr>
          <w:p w14:paraId="55F7C7F7" w14:textId="162E4D55" w:rsidR="00790BE5" w:rsidRPr="002D7721" w:rsidRDefault="00790BE5" w:rsidP="00790BE5">
            <w:pPr>
              <w:jc w:val="center"/>
              <w:rPr>
                <w:rFonts w:cstheme="minorHAnsi"/>
              </w:rPr>
            </w:pPr>
          </w:p>
        </w:tc>
      </w:tr>
      <w:tr w:rsidR="00D907F8" w:rsidRPr="003256EF" w14:paraId="3D2BBB41" w14:textId="1DBF421F" w:rsidTr="00062137">
        <w:tc>
          <w:tcPr>
            <w:tcW w:w="714" w:type="dxa"/>
          </w:tcPr>
          <w:p w14:paraId="380838E1" w14:textId="00682E40" w:rsidR="00D907F8" w:rsidRPr="002D7721" w:rsidRDefault="00E027C8" w:rsidP="00D907F8">
            <w:pPr>
              <w:rPr>
                <w:rFonts w:cstheme="minorHAnsi"/>
                <w:sz w:val="20"/>
                <w:szCs w:val="20"/>
              </w:rPr>
            </w:pPr>
            <w:r>
              <w:rPr>
                <w:rFonts w:cstheme="minorHAnsi"/>
                <w:sz w:val="20"/>
                <w:szCs w:val="20"/>
              </w:rPr>
              <w:t>C2</w:t>
            </w:r>
          </w:p>
        </w:tc>
        <w:tc>
          <w:tcPr>
            <w:tcW w:w="8011" w:type="dxa"/>
            <w:gridSpan w:val="3"/>
          </w:tcPr>
          <w:p w14:paraId="321142E1" w14:textId="359FDA0F" w:rsidR="00D907F8" w:rsidRPr="002D7721" w:rsidRDefault="00D907F8" w:rsidP="00D907F8">
            <w:pPr>
              <w:rPr>
                <w:rFonts w:cstheme="minorHAnsi"/>
                <w:sz w:val="20"/>
                <w:szCs w:val="20"/>
              </w:rPr>
            </w:pPr>
            <w:r>
              <w:rPr>
                <w:rFonts w:cstheme="minorHAnsi"/>
                <w:sz w:val="20"/>
                <w:szCs w:val="20"/>
              </w:rPr>
              <w:t xml:space="preserve">A review of </w:t>
            </w:r>
            <w:r w:rsidRPr="002D7721">
              <w:rPr>
                <w:rFonts w:cstheme="minorHAnsi"/>
                <w:sz w:val="20"/>
                <w:szCs w:val="20"/>
              </w:rPr>
              <w:t xml:space="preserve">T&amp;E </w:t>
            </w:r>
            <w:r>
              <w:rPr>
                <w:rFonts w:cstheme="minorHAnsi"/>
                <w:sz w:val="20"/>
                <w:szCs w:val="20"/>
              </w:rPr>
              <w:t>animal species was c</w:t>
            </w:r>
            <w:r w:rsidRPr="002D7721">
              <w:rPr>
                <w:rFonts w:cstheme="minorHAnsi"/>
                <w:sz w:val="20"/>
                <w:szCs w:val="20"/>
              </w:rPr>
              <w:t>onducted</w:t>
            </w:r>
            <w:r>
              <w:rPr>
                <w:rFonts w:cstheme="minorHAnsi"/>
                <w:sz w:val="20"/>
                <w:szCs w:val="20"/>
              </w:rPr>
              <w:t xml:space="preserve"> and reported, with data sources included.</w:t>
            </w:r>
          </w:p>
        </w:tc>
        <w:sdt>
          <w:sdtPr>
            <w:rPr>
              <w:rFonts w:cstheme="minorHAnsi"/>
            </w:rPr>
            <w:id w:val="1778824250"/>
            <w14:checkbox>
              <w14:checked w14:val="0"/>
              <w14:checkedState w14:val="2612" w14:font="MS Gothic"/>
              <w14:uncheckedState w14:val="2610" w14:font="MS Gothic"/>
            </w14:checkbox>
          </w:sdtPr>
          <w:sdtEndPr/>
          <w:sdtContent>
            <w:tc>
              <w:tcPr>
                <w:tcW w:w="720" w:type="dxa"/>
              </w:tcPr>
              <w:p w14:paraId="4FA0CAF9" w14:textId="507D4ECF" w:rsidR="00D907F8" w:rsidRPr="002D7721" w:rsidRDefault="00D907F8" w:rsidP="00D907F8">
                <w:pPr>
                  <w:jc w:val="center"/>
                  <w:rPr>
                    <w:rFonts w:cstheme="minorHAnsi"/>
                  </w:rPr>
                </w:pPr>
                <w:r>
                  <w:rPr>
                    <w:rFonts w:ascii="MS Gothic" w:eastAsia="MS Gothic" w:hAnsi="MS Gothic" w:cstheme="minorHAnsi" w:hint="eastAsia"/>
                  </w:rPr>
                  <w:t>☐</w:t>
                </w:r>
              </w:p>
            </w:tc>
          </w:sdtContent>
        </w:sdt>
        <w:sdt>
          <w:sdtPr>
            <w:rPr>
              <w:rFonts w:cstheme="minorHAnsi"/>
            </w:rPr>
            <w:id w:val="-1150129903"/>
            <w14:checkbox>
              <w14:checked w14:val="0"/>
              <w14:checkedState w14:val="2612" w14:font="MS Gothic"/>
              <w14:uncheckedState w14:val="2610" w14:font="MS Gothic"/>
            </w14:checkbox>
          </w:sdtPr>
          <w:sdtEndPr/>
          <w:sdtContent>
            <w:tc>
              <w:tcPr>
                <w:tcW w:w="720" w:type="dxa"/>
              </w:tcPr>
              <w:p w14:paraId="2E7AEEE6" w14:textId="72454179" w:rsidR="00D907F8" w:rsidRPr="002D7721" w:rsidRDefault="00D907F8" w:rsidP="00D907F8">
                <w:pPr>
                  <w:jc w:val="center"/>
                  <w:rPr>
                    <w:rFonts w:cstheme="minorHAnsi"/>
                  </w:rPr>
                </w:pPr>
                <w:r>
                  <w:rPr>
                    <w:rFonts w:ascii="MS Gothic" w:eastAsia="MS Gothic" w:hAnsi="MS Gothic" w:cstheme="minorHAnsi" w:hint="eastAsia"/>
                  </w:rPr>
                  <w:t>☐</w:t>
                </w:r>
              </w:p>
            </w:tc>
          </w:sdtContent>
        </w:sdt>
        <w:tc>
          <w:tcPr>
            <w:tcW w:w="625" w:type="dxa"/>
            <w:shd w:val="clear" w:color="auto" w:fill="808080" w:themeFill="background1" w:themeFillShade="80"/>
          </w:tcPr>
          <w:p w14:paraId="4D586E9C" w14:textId="42D549BF" w:rsidR="00D907F8" w:rsidRPr="002D7721" w:rsidRDefault="00D907F8" w:rsidP="00D907F8">
            <w:pPr>
              <w:jc w:val="center"/>
              <w:rPr>
                <w:rFonts w:cstheme="minorHAnsi"/>
              </w:rPr>
            </w:pPr>
          </w:p>
        </w:tc>
      </w:tr>
      <w:tr w:rsidR="00D907F8" w:rsidRPr="003256EF" w14:paraId="178B1F0D" w14:textId="77777777" w:rsidTr="00E027C8">
        <w:tc>
          <w:tcPr>
            <w:tcW w:w="714" w:type="dxa"/>
            <w:shd w:val="clear" w:color="auto" w:fill="ED7D31" w:themeFill="accent2"/>
          </w:tcPr>
          <w:p w14:paraId="14A8F2DF" w14:textId="77777777" w:rsidR="00D907F8" w:rsidRPr="002D7721" w:rsidRDefault="00D907F8" w:rsidP="00D907F8">
            <w:pPr>
              <w:rPr>
                <w:rFonts w:cstheme="minorHAnsi"/>
                <w:sz w:val="20"/>
                <w:szCs w:val="20"/>
              </w:rPr>
            </w:pPr>
          </w:p>
        </w:tc>
        <w:tc>
          <w:tcPr>
            <w:tcW w:w="8011" w:type="dxa"/>
            <w:gridSpan w:val="3"/>
            <w:shd w:val="clear" w:color="auto" w:fill="ED7D31" w:themeFill="accent2"/>
          </w:tcPr>
          <w:p w14:paraId="307A1A9F" w14:textId="77777777" w:rsidR="00D907F8" w:rsidRPr="00AD1A67" w:rsidRDefault="00D907F8" w:rsidP="00D907F8">
            <w:pPr>
              <w:rPr>
                <w:rFonts w:cstheme="minorHAnsi"/>
                <w:sz w:val="20"/>
                <w:szCs w:val="20"/>
              </w:rPr>
            </w:pPr>
          </w:p>
        </w:tc>
        <w:tc>
          <w:tcPr>
            <w:tcW w:w="720" w:type="dxa"/>
            <w:shd w:val="clear" w:color="auto" w:fill="ED7D31" w:themeFill="accent2"/>
          </w:tcPr>
          <w:p w14:paraId="575C15C9" w14:textId="77777777" w:rsidR="00D907F8" w:rsidRDefault="00D907F8" w:rsidP="00D907F8">
            <w:pPr>
              <w:jc w:val="center"/>
              <w:rPr>
                <w:rFonts w:cstheme="minorHAnsi"/>
              </w:rPr>
            </w:pPr>
          </w:p>
        </w:tc>
        <w:tc>
          <w:tcPr>
            <w:tcW w:w="720" w:type="dxa"/>
            <w:shd w:val="clear" w:color="auto" w:fill="ED7D31" w:themeFill="accent2"/>
          </w:tcPr>
          <w:p w14:paraId="02BC9990" w14:textId="77777777" w:rsidR="00D907F8" w:rsidRDefault="00D907F8" w:rsidP="00D907F8">
            <w:pPr>
              <w:jc w:val="center"/>
              <w:rPr>
                <w:rFonts w:cstheme="minorHAnsi"/>
              </w:rPr>
            </w:pPr>
          </w:p>
        </w:tc>
        <w:tc>
          <w:tcPr>
            <w:tcW w:w="625" w:type="dxa"/>
            <w:shd w:val="clear" w:color="auto" w:fill="ED7D31" w:themeFill="accent2"/>
          </w:tcPr>
          <w:p w14:paraId="185BDF1D" w14:textId="77777777" w:rsidR="00D907F8" w:rsidRPr="002D7721" w:rsidRDefault="00D907F8" w:rsidP="00D907F8">
            <w:pPr>
              <w:jc w:val="center"/>
              <w:rPr>
                <w:rFonts w:cstheme="minorHAnsi"/>
              </w:rPr>
            </w:pPr>
          </w:p>
        </w:tc>
      </w:tr>
      <w:tr w:rsidR="00D907F8" w:rsidRPr="003256EF" w14:paraId="6D395263" w14:textId="77777777" w:rsidTr="00E027C8">
        <w:tc>
          <w:tcPr>
            <w:tcW w:w="714" w:type="dxa"/>
            <w:shd w:val="clear" w:color="auto" w:fill="ED7D31" w:themeFill="accent2"/>
          </w:tcPr>
          <w:p w14:paraId="2C35CED3" w14:textId="77777777" w:rsidR="00D907F8" w:rsidRPr="002D7721" w:rsidRDefault="00D907F8" w:rsidP="00D907F8">
            <w:pPr>
              <w:rPr>
                <w:rFonts w:cstheme="minorHAnsi"/>
                <w:sz w:val="20"/>
                <w:szCs w:val="20"/>
              </w:rPr>
            </w:pPr>
          </w:p>
        </w:tc>
        <w:tc>
          <w:tcPr>
            <w:tcW w:w="8011" w:type="dxa"/>
            <w:gridSpan w:val="3"/>
          </w:tcPr>
          <w:p w14:paraId="274C4C05" w14:textId="515B578B" w:rsidR="00D907F8" w:rsidRPr="00725AC8" w:rsidRDefault="00D907F8" w:rsidP="00D907F8">
            <w:pPr>
              <w:jc w:val="center"/>
              <w:rPr>
                <w:rFonts w:cstheme="minorHAnsi"/>
                <w:b/>
                <w:bCs/>
                <w:sz w:val="20"/>
                <w:szCs w:val="20"/>
              </w:rPr>
            </w:pPr>
            <w:r>
              <w:rPr>
                <w:rFonts w:cstheme="minorHAnsi"/>
                <w:b/>
                <w:bCs/>
              </w:rPr>
              <w:t>Soils Review</w:t>
            </w:r>
          </w:p>
        </w:tc>
        <w:tc>
          <w:tcPr>
            <w:tcW w:w="720" w:type="dxa"/>
            <w:shd w:val="clear" w:color="auto" w:fill="ED7D31" w:themeFill="accent2"/>
          </w:tcPr>
          <w:p w14:paraId="350D2DB7" w14:textId="77777777" w:rsidR="00D907F8" w:rsidRDefault="00D907F8" w:rsidP="00D907F8">
            <w:pPr>
              <w:jc w:val="center"/>
              <w:rPr>
                <w:rFonts w:cstheme="minorHAnsi"/>
              </w:rPr>
            </w:pPr>
          </w:p>
        </w:tc>
        <w:tc>
          <w:tcPr>
            <w:tcW w:w="720" w:type="dxa"/>
            <w:shd w:val="clear" w:color="auto" w:fill="ED7D31" w:themeFill="accent2"/>
          </w:tcPr>
          <w:p w14:paraId="559F8D69" w14:textId="77777777" w:rsidR="00D907F8" w:rsidRDefault="00D907F8" w:rsidP="00D907F8">
            <w:pPr>
              <w:jc w:val="center"/>
              <w:rPr>
                <w:rFonts w:cstheme="minorHAnsi"/>
              </w:rPr>
            </w:pPr>
          </w:p>
        </w:tc>
        <w:tc>
          <w:tcPr>
            <w:tcW w:w="625" w:type="dxa"/>
            <w:shd w:val="clear" w:color="auto" w:fill="ED7D31" w:themeFill="accent2"/>
          </w:tcPr>
          <w:p w14:paraId="6500DD5E" w14:textId="77777777" w:rsidR="00D907F8" w:rsidRPr="002D7721" w:rsidRDefault="00D907F8" w:rsidP="00D907F8">
            <w:pPr>
              <w:jc w:val="center"/>
              <w:rPr>
                <w:rFonts w:cstheme="minorHAnsi"/>
              </w:rPr>
            </w:pPr>
          </w:p>
        </w:tc>
      </w:tr>
      <w:tr w:rsidR="00D907F8" w:rsidRPr="003256EF" w14:paraId="73FD0DA2" w14:textId="77777777" w:rsidTr="00AC31F1">
        <w:tc>
          <w:tcPr>
            <w:tcW w:w="714" w:type="dxa"/>
          </w:tcPr>
          <w:p w14:paraId="3EBE3B61" w14:textId="7FFB7BEE" w:rsidR="00D907F8" w:rsidRPr="002D7721" w:rsidRDefault="00ED7F3C" w:rsidP="00D907F8">
            <w:pPr>
              <w:rPr>
                <w:rFonts w:cstheme="minorHAnsi"/>
                <w:sz w:val="20"/>
                <w:szCs w:val="20"/>
              </w:rPr>
            </w:pPr>
            <w:r>
              <w:rPr>
                <w:rFonts w:cstheme="minorHAnsi"/>
                <w:sz w:val="20"/>
                <w:szCs w:val="20"/>
              </w:rPr>
              <w:t>D</w:t>
            </w:r>
            <w:proofErr w:type="gramStart"/>
            <w:r>
              <w:rPr>
                <w:rFonts w:cstheme="minorHAnsi"/>
                <w:sz w:val="20"/>
                <w:szCs w:val="20"/>
              </w:rPr>
              <w:t>1</w:t>
            </w:r>
            <w:r w:rsidR="00D907F8" w:rsidRPr="002D7721">
              <w:rPr>
                <w:rFonts w:cstheme="minorHAnsi"/>
                <w:sz w:val="20"/>
                <w:szCs w:val="20"/>
              </w:rPr>
              <w:t>.</w:t>
            </w:r>
            <w:r w:rsidR="00D907F8">
              <w:rPr>
                <w:rFonts w:cstheme="minorHAnsi"/>
                <w:sz w:val="20"/>
                <w:szCs w:val="20"/>
              </w:rPr>
              <w:t>a</w:t>
            </w:r>
            <w:proofErr w:type="gramEnd"/>
          </w:p>
        </w:tc>
        <w:tc>
          <w:tcPr>
            <w:tcW w:w="8011" w:type="dxa"/>
            <w:gridSpan w:val="3"/>
          </w:tcPr>
          <w:p w14:paraId="374E41DD" w14:textId="6C18606E" w:rsidR="00D907F8" w:rsidRDefault="00D907F8" w:rsidP="00D907F8">
            <w:pPr>
              <w:rPr>
                <w:rFonts w:cstheme="minorHAnsi"/>
                <w:sz w:val="20"/>
                <w:szCs w:val="20"/>
              </w:rPr>
            </w:pPr>
            <w:r w:rsidRPr="00AD1A67">
              <w:rPr>
                <w:rFonts w:cstheme="minorHAnsi"/>
                <w:sz w:val="20"/>
                <w:szCs w:val="20"/>
              </w:rPr>
              <w:t>Soil</w:t>
            </w:r>
            <w:r>
              <w:rPr>
                <w:rFonts w:cstheme="minorHAnsi"/>
                <w:sz w:val="20"/>
                <w:szCs w:val="20"/>
              </w:rPr>
              <w:t xml:space="preserve"> survey</w:t>
            </w:r>
            <w:r w:rsidRPr="00AD1A67">
              <w:rPr>
                <w:rFonts w:cstheme="minorHAnsi"/>
                <w:sz w:val="20"/>
                <w:szCs w:val="20"/>
              </w:rPr>
              <w:t xml:space="preserve"> </w:t>
            </w:r>
            <w:r w:rsidRPr="002D7721">
              <w:rPr>
                <w:rFonts w:cstheme="minorHAnsi"/>
                <w:i/>
                <w:iCs/>
                <w:sz w:val="20"/>
                <w:szCs w:val="20"/>
              </w:rPr>
              <w:t>Erosion Hazard</w:t>
            </w:r>
            <w:r w:rsidRPr="002D7721">
              <w:rPr>
                <w:rFonts w:cstheme="minorHAnsi"/>
                <w:sz w:val="20"/>
                <w:szCs w:val="20"/>
              </w:rPr>
              <w:t xml:space="preserve"> </w:t>
            </w:r>
            <w:r w:rsidR="00A0747C">
              <w:rPr>
                <w:rFonts w:cstheme="minorHAnsi"/>
                <w:sz w:val="20"/>
                <w:szCs w:val="20"/>
              </w:rPr>
              <w:t>(</w:t>
            </w:r>
            <w:r w:rsidR="00F1490F">
              <w:rPr>
                <w:rFonts w:cstheme="minorHAnsi"/>
                <w:sz w:val="20"/>
                <w:szCs w:val="20"/>
              </w:rPr>
              <w:t>‘</w:t>
            </w:r>
            <w:r w:rsidR="00A0747C">
              <w:rPr>
                <w:rFonts w:cstheme="minorHAnsi"/>
                <w:sz w:val="20"/>
                <w:szCs w:val="20"/>
              </w:rPr>
              <w:t>On Road &amp; Skid Trail</w:t>
            </w:r>
            <w:r w:rsidR="00F1490F">
              <w:rPr>
                <w:rFonts w:cstheme="minorHAnsi"/>
                <w:sz w:val="20"/>
                <w:szCs w:val="20"/>
              </w:rPr>
              <w:t>’</w:t>
            </w:r>
            <w:r w:rsidR="00A0747C">
              <w:rPr>
                <w:rFonts w:cstheme="minorHAnsi"/>
                <w:sz w:val="20"/>
                <w:szCs w:val="20"/>
              </w:rPr>
              <w:t xml:space="preserve">) </w:t>
            </w:r>
            <w:r>
              <w:rPr>
                <w:rFonts w:cstheme="minorHAnsi"/>
                <w:sz w:val="20"/>
                <w:szCs w:val="20"/>
              </w:rPr>
              <w:t xml:space="preserve">assessed and reported in the Plan: </w:t>
            </w:r>
          </w:p>
          <w:p w14:paraId="22F8CF28" w14:textId="5041805E" w:rsidR="00D907F8" w:rsidRDefault="00D907F8" w:rsidP="00D907F8">
            <w:pPr>
              <w:rPr>
                <w:rFonts w:cstheme="minorHAnsi"/>
                <w:sz w:val="20"/>
                <w:szCs w:val="20"/>
              </w:rPr>
            </w:pPr>
            <w:r>
              <w:rPr>
                <w:rFonts w:cstheme="minorHAnsi"/>
                <w:sz w:val="20"/>
                <w:szCs w:val="20"/>
              </w:rPr>
              <w:t>If rated “Severe”, the e</w:t>
            </w:r>
            <w:r w:rsidRPr="002D7721">
              <w:rPr>
                <w:rFonts w:cstheme="minorHAnsi"/>
                <w:sz w:val="20"/>
                <w:szCs w:val="20"/>
              </w:rPr>
              <w:t xml:space="preserve">stimated % area in </w:t>
            </w:r>
            <w:r>
              <w:rPr>
                <w:rFonts w:cstheme="minorHAnsi"/>
                <w:sz w:val="20"/>
                <w:szCs w:val="20"/>
              </w:rPr>
              <w:t xml:space="preserve">the </w:t>
            </w:r>
            <w:r w:rsidRPr="002D7721">
              <w:rPr>
                <w:rFonts w:cstheme="minorHAnsi"/>
                <w:sz w:val="20"/>
                <w:szCs w:val="20"/>
              </w:rPr>
              <w:t>harvest</w:t>
            </w:r>
            <w:r>
              <w:rPr>
                <w:rFonts w:cstheme="minorHAnsi"/>
                <w:sz w:val="20"/>
                <w:szCs w:val="20"/>
              </w:rPr>
              <w:t xml:space="preserve"> is noted in the Plan.</w:t>
            </w:r>
          </w:p>
        </w:tc>
        <w:sdt>
          <w:sdtPr>
            <w:rPr>
              <w:rFonts w:cstheme="minorHAnsi"/>
            </w:rPr>
            <w:id w:val="-534112266"/>
            <w14:checkbox>
              <w14:checked w14:val="0"/>
              <w14:checkedState w14:val="2612" w14:font="MS Gothic"/>
              <w14:uncheckedState w14:val="2610" w14:font="MS Gothic"/>
            </w14:checkbox>
          </w:sdtPr>
          <w:sdtEndPr/>
          <w:sdtContent>
            <w:tc>
              <w:tcPr>
                <w:tcW w:w="720" w:type="dxa"/>
              </w:tcPr>
              <w:p w14:paraId="3E2FFFFB" w14:textId="7BE6821E" w:rsidR="00D907F8" w:rsidRDefault="00D907F8" w:rsidP="00D907F8">
                <w:pPr>
                  <w:jc w:val="center"/>
                  <w:rPr>
                    <w:rFonts w:cstheme="minorHAnsi"/>
                  </w:rPr>
                </w:pPr>
                <w:r>
                  <w:rPr>
                    <w:rFonts w:ascii="MS Gothic" w:eastAsia="MS Gothic" w:hAnsi="MS Gothic" w:cstheme="minorHAnsi" w:hint="eastAsia"/>
                  </w:rPr>
                  <w:t>☐</w:t>
                </w:r>
              </w:p>
            </w:tc>
          </w:sdtContent>
        </w:sdt>
        <w:sdt>
          <w:sdtPr>
            <w:rPr>
              <w:rFonts w:cstheme="minorHAnsi"/>
            </w:rPr>
            <w:id w:val="75332744"/>
            <w14:checkbox>
              <w14:checked w14:val="0"/>
              <w14:checkedState w14:val="2612" w14:font="MS Gothic"/>
              <w14:uncheckedState w14:val="2610" w14:font="MS Gothic"/>
            </w14:checkbox>
          </w:sdtPr>
          <w:sdtEndPr/>
          <w:sdtContent>
            <w:tc>
              <w:tcPr>
                <w:tcW w:w="720" w:type="dxa"/>
              </w:tcPr>
              <w:p w14:paraId="527C20D7" w14:textId="551AAF49" w:rsidR="00D907F8" w:rsidRDefault="00D907F8" w:rsidP="00D907F8">
                <w:pPr>
                  <w:jc w:val="center"/>
                  <w:rPr>
                    <w:rFonts w:cstheme="minorHAnsi"/>
                  </w:rPr>
                </w:pPr>
                <w:r>
                  <w:rPr>
                    <w:rFonts w:ascii="MS Gothic" w:eastAsia="MS Gothic" w:hAnsi="MS Gothic" w:cstheme="minorHAnsi" w:hint="eastAsia"/>
                  </w:rPr>
                  <w:t>☐</w:t>
                </w:r>
              </w:p>
            </w:tc>
          </w:sdtContent>
        </w:sdt>
        <w:tc>
          <w:tcPr>
            <w:tcW w:w="625" w:type="dxa"/>
            <w:shd w:val="clear" w:color="auto" w:fill="808080" w:themeFill="background1" w:themeFillShade="80"/>
          </w:tcPr>
          <w:p w14:paraId="7F04BE14" w14:textId="77777777" w:rsidR="00D907F8" w:rsidRPr="002D7721" w:rsidRDefault="00D907F8" w:rsidP="00D907F8">
            <w:pPr>
              <w:jc w:val="center"/>
              <w:rPr>
                <w:rFonts w:cstheme="minorHAnsi"/>
              </w:rPr>
            </w:pPr>
          </w:p>
        </w:tc>
      </w:tr>
      <w:tr w:rsidR="00D907F8" w:rsidRPr="003256EF" w14:paraId="6455E6B3" w14:textId="77777777" w:rsidTr="00AC31F1">
        <w:tc>
          <w:tcPr>
            <w:tcW w:w="714" w:type="dxa"/>
          </w:tcPr>
          <w:p w14:paraId="2C4C4CDF" w14:textId="3F307077" w:rsidR="00D907F8" w:rsidRPr="002D7721" w:rsidRDefault="00ED7F3C" w:rsidP="00D907F8">
            <w:pPr>
              <w:rPr>
                <w:rFonts w:cstheme="minorHAnsi"/>
                <w:sz w:val="20"/>
                <w:szCs w:val="20"/>
              </w:rPr>
            </w:pPr>
            <w:r>
              <w:rPr>
                <w:rFonts w:cstheme="minorHAnsi"/>
                <w:sz w:val="20"/>
                <w:szCs w:val="20"/>
              </w:rPr>
              <w:t>D</w:t>
            </w:r>
            <w:proofErr w:type="gramStart"/>
            <w:r w:rsidR="00435DBD">
              <w:rPr>
                <w:rFonts w:cstheme="minorHAnsi"/>
                <w:sz w:val="20"/>
                <w:szCs w:val="20"/>
              </w:rPr>
              <w:t>1</w:t>
            </w:r>
            <w:r w:rsidR="00D907F8" w:rsidRPr="002D7721">
              <w:rPr>
                <w:rFonts w:cstheme="minorHAnsi"/>
                <w:sz w:val="20"/>
                <w:szCs w:val="20"/>
              </w:rPr>
              <w:t>.</w:t>
            </w:r>
            <w:r w:rsidR="00D907F8">
              <w:rPr>
                <w:rFonts w:cstheme="minorHAnsi"/>
                <w:sz w:val="20"/>
                <w:szCs w:val="20"/>
              </w:rPr>
              <w:t>b</w:t>
            </w:r>
            <w:proofErr w:type="gramEnd"/>
          </w:p>
        </w:tc>
        <w:tc>
          <w:tcPr>
            <w:tcW w:w="8011" w:type="dxa"/>
            <w:gridSpan w:val="3"/>
          </w:tcPr>
          <w:p w14:paraId="10D5E49D" w14:textId="4BDFCDEB" w:rsidR="00D907F8" w:rsidRDefault="00D907F8" w:rsidP="00D907F8">
            <w:pPr>
              <w:rPr>
                <w:rFonts w:cstheme="minorHAnsi"/>
                <w:sz w:val="20"/>
                <w:szCs w:val="20"/>
              </w:rPr>
            </w:pPr>
            <w:r w:rsidRPr="00AD1A67">
              <w:rPr>
                <w:rFonts w:cstheme="minorHAnsi"/>
                <w:sz w:val="20"/>
                <w:szCs w:val="20"/>
              </w:rPr>
              <w:t>Soil</w:t>
            </w:r>
            <w:r>
              <w:rPr>
                <w:rFonts w:cstheme="minorHAnsi"/>
                <w:sz w:val="20"/>
                <w:szCs w:val="20"/>
              </w:rPr>
              <w:t xml:space="preserve"> survey</w:t>
            </w:r>
            <w:r w:rsidRPr="00AD1A67">
              <w:rPr>
                <w:rFonts w:cstheme="minorHAnsi"/>
                <w:sz w:val="20"/>
                <w:szCs w:val="20"/>
              </w:rPr>
              <w:t xml:space="preserve"> </w:t>
            </w:r>
            <w:r w:rsidR="00A0747C">
              <w:rPr>
                <w:rFonts w:cstheme="minorHAnsi"/>
                <w:i/>
                <w:iCs/>
                <w:sz w:val="20"/>
                <w:szCs w:val="20"/>
              </w:rPr>
              <w:t>Rutting Hazard</w:t>
            </w:r>
            <w:r w:rsidRPr="002D7721">
              <w:rPr>
                <w:rFonts w:cstheme="minorHAnsi"/>
                <w:i/>
                <w:iCs/>
                <w:sz w:val="20"/>
                <w:szCs w:val="20"/>
              </w:rPr>
              <w:t xml:space="preserve"> </w:t>
            </w:r>
            <w:r>
              <w:rPr>
                <w:rFonts w:cstheme="minorHAnsi"/>
                <w:sz w:val="20"/>
                <w:szCs w:val="20"/>
              </w:rPr>
              <w:t xml:space="preserve">assessed and reported in the Plan: </w:t>
            </w:r>
          </w:p>
          <w:p w14:paraId="062DC91A" w14:textId="78B01EB1" w:rsidR="00D907F8" w:rsidRDefault="00D907F8" w:rsidP="00D907F8">
            <w:pPr>
              <w:rPr>
                <w:rFonts w:cstheme="minorHAnsi"/>
                <w:sz w:val="20"/>
                <w:szCs w:val="20"/>
              </w:rPr>
            </w:pPr>
            <w:r>
              <w:rPr>
                <w:rFonts w:cstheme="minorHAnsi"/>
                <w:sz w:val="20"/>
                <w:szCs w:val="20"/>
              </w:rPr>
              <w:t xml:space="preserve">If rated “Severe”, the </w:t>
            </w:r>
            <w:r w:rsidRPr="002D7721">
              <w:rPr>
                <w:rFonts w:cstheme="minorHAnsi"/>
                <w:sz w:val="20"/>
                <w:szCs w:val="20"/>
              </w:rPr>
              <w:t xml:space="preserve">estimated % area in </w:t>
            </w:r>
            <w:r>
              <w:rPr>
                <w:rFonts w:cstheme="minorHAnsi"/>
                <w:sz w:val="20"/>
                <w:szCs w:val="20"/>
              </w:rPr>
              <w:t xml:space="preserve">the </w:t>
            </w:r>
            <w:r w:rsidRPr="002D7721">
              <w:rPr>
                <w:rFonts w:cstheme="minorHAnsi"/>
                <w:sz w:val="20"/>
                <w:szCs w:val="20"/>
              </w:rPr>
              <w:t>harvest</w:t>
            </w:r>
            <w:r>
              <w:rPr>
                <w:rFonts w:cstheme="minorHAnsi"/>
                <w:sz w:val="20"/>
                <w:szCs w:val="20"/>
              </w:rPr>
              <w:t xml:space="preserve"> is noted in the Plan.</w:t>
            </w:r>
          </w:p>
        </w:tc>
        <w:sdt>
          <w:sdtPr>
            <w:rPr>
              <w:rFonts w:cstheme="minorHAnsi"/>
            </w:rPr>
            <w:id w:val="-2108411136"/>
            <w14:checkbox>
              <w14:checked w14:val="0"/>
              <w14:checkedState w14:val="2612" w14:font="MS Gothic"/>
              <w14:uncheckedState w14:val="2610" w14:font="MS Gothic"/>
            </w14:checkbox>
          </w:sdtPr>
          <w:sdtEndPr/>
          <w:sdtContent>
            <w:tc>
              <w:tcPr>
                <w:tcW w:w="720" w:type="dxa"/>
              </w:tcPr>
              <w:p w14:paraId="2588A5DE" w14:textId="17966D55" w:rsidR="00D907F8" w:rsidRDefault="00D907F8" w:rsidP="00D907F8">
                <w:pPr>
                  <w:jc w:val="center"/>
                  <w:rPr>
                    <w:rFonts w:cstheme="minorHAnsi"/>
                  </w:rPr>
                </w:pPr>
                <w:r>
                  <w:rPr>
                    <w:rFonts w:ascii="MS Gothic" w:eastAsia="MS Gothic" w:hAnsi="MS Gothic" w:cstheme="minorHAnsi" w:hint="eastAsia"/>
                  </w:rPr>
                  <w:t>☐</w:t>
                </w:r>
              </w:p>
            </w:tc>
          </w:sdtContent>
        </w:sdt>
        <w:sdt>
          <w:sdtPr>
            <w:rPr>
              <w:rFonts w:cstheme="minorHAnsi"/>
            </w:rPr>
            <w:id w:val="-1155684966"/>
            <w14:checkbox>
              <w14:checked w14:val="0"/>
              <w14:checkedState w14:val="2612" w14:font="MS Gothic"/>
              <w14:uncheckedState w14:val="2610" w14:font="MS Gothic"/>
            </w14:checkbox>
          </w:sdtPr>
          <w:sdtEndPr/>
          <w:sdtContent>
            <w:tc>
              <w:tcPr>
                <w:tcW w:w="720" w:type="dxa"/>
              </w:tcPr>
              <w:p w14:paraId="064FEAB4" w14:textId="00ED0144" w:rsidR="00D907F8" w:rsidRDefault="00D907F8" w:rsidP="00D907F8">
                <w:pPr>
                  <w:jc w:val="center"/>
                  <w:rPr>
                    <w:rFonts w:cstheme="minorHAnsi"/>
                  </w:rPr>
                </w:pPr>
                <w:r>
                  <w:rPr>
                    <w:rFonts w:ascii="MS Gothic" w:eastAsia="MS Gothic" w:hAnsi="MS Gothic" w:cstheme="minorHAnsi" w:hint="eastAsia"/>
                  </w:rPr>
                  <w:t>☐</w:t>
                </w:r>
              </w:p>
            </w:tc>
          </w:sdtContent>
        </w:sdt>
        <w:tc>
          <w:tcPr>
            <w:tcW w:w="625" w:type="dxa"/>
            <w:shd w:val="clear" w:color="auto" w:fill="808080" w:themeFill="background1" w:themeFillShade="80"/>
          </w:tcPr>
          <w:p w14:paraId="42EB9F95" w14:textId="77777777" w:rsidR="00D907F8" w:rsidRPr="002D7721" w:rsidRDefault="00D907F8" w:rsidP="00D907F8">
            <w:pPr>
              <w:jc w:val="center"/>
              <w:rPr>
                <w:rFonts w:cstheme="minorHAnsi"/>
              </w:rPr>
            </w:pPr>
          </w:p>
        </w:tc>
      </w:tr>
      <w:tr w:rsidR="00D907F8" w:rsidRPr="003256EF" w14:paraId="4A76384F" w14:textId="77777777" w:rsidTr="00725AC8">
        <w:tc>
          <w:tcPr>
            <w:tcW w:w="714" w:type="dxa"/>
            <w:shd w:val="clear" w:color="auto" w:fill="2F5496" w:themeFill="accent1" w:themeFillShade="BF"/>
          </w:tcPr>
          <w:p w14:paraId="496D16B5" w14:textId="77777777" w:rsidR="00D907F8" w:rsidRPr="002D7721" w:rsidRDefault="00D907F8" w:rsidP="00D907F8">
            <w:pPr>
              <w:rPr>
                <w:rFonts w:cstheme="minorHAnsi"/>
                <w:sz w:val="20"/>
                <w:szCs w:val="20"/>
              </w:rPr>
            </w:pPr>
          </w:p>
        </w:tc>
        <w:tc>
          <w:tcPr>
            <w:tcW w:w="8011" w:type="dxa"/>
            <w:gridSpan w:val="3"/>
            <w:shd w:val="clear" w:color="auto" w:fill="2F5496" w:themeFill="accent1" w:themeFillShade="BF"/>
          </w:tcPr>
          <w:p w14:paraId="790CEC93" w14:textId="77777777" w:rsidR="00D907F8" w:rsidRDefault="00D907F8" w:rsidP="00D907F8">
            <w:pPr>
              <w:rPr>
                <w:rFonts w:cstheme="minorHAnsi"/>
                <w:sz w:val="20"/>
                <w:szCs w:val="20"/>
              </w:rPr>
            </w:pPr>
          </w:p>
        </w:tc>
        <w:tc>
          <w:tcPr>
            <w:tcW w:w="720" w:type="dxa"/>
            <w:shd w:val="clear" w:color="auto" w:fill="2F5496" w:themeFill="accent1" w:themeFillShade="BF"/>
          </w:tcPr>
          <w:p w14:paraId="7FDCC6E6" w14:textId="77777777" w:rsidR="00D907F8" w:rsidRDefault="00D907F8" w:rsidP="00D907F8">
            <w:pPr>
              <w:jc w:val="center"/>
              <w:rPr>
                <w:rFonts w:cstheme="minorHAnsi"/>
              </w:rPr>
            </w:pPr>
          </w:p>
        </w:tc>
        <w:tc>
          <w:tcPr>
            <w:tcW w:w="720" w:type="dxa"/>
            <w:shd w:val="clear" w:color="auto" w:fill="2F5496" w:themeFill="accent1" w:themeFillShade="BF"/>
          </w:tcPr>
          <w:p w14:paraId="53C75D5D" w14:textId="77777777" w:rsidR="00D907F8" w:rsidRDefault="00D907F8" w:rsidP="00D907F8">
            <w:pPr>
              <w:jc w:val="center"/>
              <w:rPr>
                <w:rFonts w:cstheme="minorHAnsi"/>
              </w:rPr>
            </w:pPr>
          </w:p>
        </w:tc>
        <w:tc>
          <w:tcPr>
            <w:tcW w:w="625" w:type="dxa"/>
            <w:shd w:val="clear" w:color="auto" w:fill="2F5496" w:themeFill="accent1" w:themeFillShade="BF"/>
          </w:tcPr>
          <w:p w14:paraId="2255A3B6" w14:textId="77777777" w:rsidR="00D907F8" w:rsidRPr="002D7721" w:rsidRDefault="00D907F8" w:rsidP="00D907F8">
            <w:pPr>
              <w:jc w:val="center"/>
              <w:rPr>
                <w:rFonts w:cstheme="minorHAnsi"/>
              </w:rPr>
            </w:pPr>
          </w:p>
        </w:tc>
      </w:tr>
      <w:tr w:rsidR="00D907F8" w:rsidRPr="003256EF" w14:paraId="7F9841F1" w14:textId="77777777" w:rsidTr="008638B0">
        <w:tc>
          <w:tcPr>
            <w:tcW w:w="714" w:type="dxa"/>
            <w:shd w:val="clear" w:color="auto" w:fill="2F5496" w:themeFill="accent1" w:themeFillShade="BF"/>
          </w:tcPr>
          <w:p w14:paraId="0F4374B0" w14:textId="77777777" w:rsidR="00D907F8" w:rsidRPr="002D7721" w:rsidRDefault="00D907F8" w:rsidP="00D907F8">
            <w:pPr>
              <w:rPr>
                <w:rFonts w:cstheme="minorHAnsi"/>
                <w:sz w:val="20"/>
                <w:szCs w:val="20"/>
              </w:rPr>
            </w:pPr>
          </w:p>
        </w:tc>
        <w:tc>
          <w:tcPr>
            <w:tcW w:w="8011" w:type="dxa"/>
            <w:gridSpan w:val="3"/>
          </w:tcPr>
          <w:p w14:paraId="29E02D00" w14:textId="0537EBC1" w:rsidR="00D907F8" w:rsidRPr="00725AC8" w:rsidRDefault="00D907F8" w:rsidP="00D907F8">
            <w:pPr>
              <w:jc w:val="center"/>
              <w:rPr>
                <w:rFonts w:cstheme="minorHAnsi"/>
                <w:b/>
                <w:bCs/>
              </w:rPr>
            </w:pPr>
            <w:r w:rsidRPr="00725AC8">
              <w:rPr>
                <w:rFonts w:cstheme="minorHAnsi"/>
                <w:b/>
                <w:bCs/>
              </w:rPr>
              <w:t>Streamside Management Zones (SMZs)</w:t>
            </w:r>
          </w:p>
        </w:tc>
        <w:tc>
          <w:tcPr>
            <w:tcW w:w="720" w:type="dxa"/>
            <w:shd w:val="clear" w:color="auto" w:fill="2F5496" w:themeFill="accent1" w:themeFillShade="BF"/>
          </w:tcPr>
          <w:p w14:paraId="182B2129" w14:textId="77777777" w:rsidR="00D907F8" w:rsidRDefault="00D907F8" w:rsidP="00D907F8">
            <w:pPr>
              <w:jc w:val="center"/>
              <w:rPr>
                <w:rFonts w:cstheme="minorHAnsi"/>
              </w:rPr>
            </w:pPr>
          </w:p>
        </w:tc>
        <w:tc>
          <w:tcPr>
            <w:tcW w:w="720" w:type="dxa"/>
            <w:shd w:val="clear" w:color="auto" w:fill="2F5496" w:themeFill="accent1" w:themeFillShade="BF"/>
          </w:tcPr>
          <w:p w14:paraId="49A3D24C" w14:textId="77777777" w:rsidR="00D907F8" w:rsidRDefault="00D907F8" w:rsidP="00D907F8">
            <w:pPr>
              <w:jc w:val="center"/>
              <w:rPr>
                <w:rFonts w:cstheme="minorHAnsi"/>
              </w:rPr>
            </w:pPr>
          </w:p>
        </w:tc>
        <w:tc>
          <w:tcPr>
            <w:tcW w:w="625" w:type="dxa"/>
            <w:shd w:val="clear" w:color="auto" w:fill="2F5496" w:themeFill="accent1" w:themeFillShade="BF"/>
          </w:tcPr>
          <w:p w14:paraId="2CC7947D" w14:textId="77777777" w:rsidR="00D907F8" w:rsidRPr="002D7721" w:rsidRDefault="00D907F8" w:rsidP="00D907F8">
            <w:pPr>
              <w:jc w:val="center"/>
              <w:rPr>
                <w:rFonts w:cstheme="minorHAnsi"/>
              </w:rPr>
            </w:pPr>
          </w:p>
        </w:tc>
      </w:tr>
      <w:tr w:rsidR="00D907F8" w:rsidRPr="003256EF" w14:paraId="4412BD12" w14:textId="77777777" w:rsidTr="008638B0">
        <w:tc>
          <w:tcPr>
            <w:tcW w:w="714" w:type="dxa"/>
            <w:shd w:val="clear" w:color="auto" w:fill="2F5496" w:themeFill="accent1" w:themeFillShade="BF"/>
          </w:tcPr>
          <w:p w14:paraId="1146C5C8" w14:textId="77777777" w:rsidR="00D907F8" w:rsidRPr="002D7721" w:rsidRDefault="00D907F8" w:rsidP="00D907F8">
            <w:pPr>
              <w:rPr>
                <w:rFonts w:cstheme="minorHAnsi"/>
                <w:sz w:val="20"/>
                <w:szCs w:val="20"/>
              </w:rPr>
            </w:pPr>
          </w:p>
        </w:tc>
        <w:tc>
          <w:tcPr>
            <w:tcW w:w="8011" w:type="dxa"/>
            <w:gridSpan w:val="3"/>
          </w:tcPr>
          <w:p w14:paraId="631E41ED" w14:textId="21C576F5" w:rsidR="00D907F8" w:rsidRPr="00A8720B" w:rsidRDefault="00D907F8" w:rsidP="00D907F8">
            <w:pPr>
              <w:jc w:val="center"/>
              <w:rPr>
                <w:rFonts w:cstheme="minorHAnsi"/>
                <w:b/>
                <w:bCs/>
                <w:i/>
                <w:iCs/>
              </w:rPr>
            </w:pPr>
            <w:r w:rsidRPr="00A8720B">
              <w:rPr>
                <w:rFonts w:cstheme="minorHAnsi"/>
                <w:b/>
                <w:bCs/>
                <w:i/>
                <w:iCs/>
              </w:rPr>
              <w:t>Note: Plan must include a description of these elements for each SMZ.</w:t>
            </w:r>
          </w:p>
        </w:tc>
        <w:tc>
          <w:tcPr>
            <w:tcW w:w="720" w:type="dxa"/>
            <w:shd w:val="clear" w:color="auto" w:fill="2F5496" w:themeFill="accent1" w:themeFillShade="BF"/>
          </w:tcPr>
          <w:p w14:paraId="1AD40AC0" w14:textId="77777777" w:rsidR="00D907F8" w:rsidRDefault="00D907F8" w:rsidP="00D907F8">
            <w:pPr>
              <w:jc w:val="center"/>
              <w:rPr>
                <w:rFonts w:cstheme="minorHAnsi"/>
              </w:rPr>
            </w:pPr>
          </w:p>
        </w:tc>
        <w:tc>
          <w:tcPr>
            <w:tcW w:w="720" w:type="dxa"/>
            <w:shd w:val="clear" w:color="auto" w:fill="2F5496" w:themeFill="accent1" w:themeFillShade="BF"/>
          </w:tcPr>
          <w:p w14:paraId="53AD1F92" w14:textId="77777777" w:rsidR="00D907F8" w:rsidRDefault="00D907F8" w:rsidP="00D907F8">
            <w:pPr>
              <w:jc w:val="center"/>
              <w:rPr>
                <w:rFonts w:cstheme="minorHAnsi"/>
              </w:rPr>
            </w:pPr>
          </w:p>
        </w:tc>
        <w:tc>
          <w:tcPr>
            <w:tcW w:w="625" w:type="dxa"/>
            <w:shd w:val="clear" w:color="auto" w:fill="2F5496" w:themeFill="accent1" w:themeFillShade="BF"/>
          </w:tcPr>
          <w:p w14:paraId="33A10A3E" w14:textId="77777777" w:rsidR="00D907F8" w:rsidRPr="002D7721" w:rsidRDefault="00D907F8" w:rsidP="00D907F8">
            <w:pPr>
              <w:jc w:val="center"/>
              <w:rPr>
                <w:rFonts w:cstheme="minorHAnsi"/>
              </w:rPr>
            </w:pPr>
          </w:p>
        </w:tc>
      </w:tr>
      <w:tr w:rsidR="00D907F8" w:rsidRPr="003256EF" w14:paraId="760A2B24" w14:textId="42F2932C" w:rsidTr="008412D2">
        <w:tc>
          <w:tcPr>
            <w:tcW w:w="714" w:type="dxa"/>
          </w:tcPr>
          <w:p w14:paraId="40A44626" w14:textId="260F802D" w:rsidR="00D907F8" w:rsidRPr="002D7721" w:rsidRDefault="00D907F8" w:rsidP="00D907F8">
            <w:pPr>
              <w:rPr>
                <w:rFonts w:cstheme="minorHAnsi"/>
                <w:sz w:val="20"/>
                <w:szCs w:val="20"/>
              </w:rPr>
            </w:pPr>
            <w:r w:rsidRPr="002D7721">
              <w:rPr>
                <w:rFonts w:cstheme="minorHAnsi"/>
                <w:sz w:val="20"/>
                <w:szCs w:val="20"/>
              </w:rPr>
              <w:t>E1</w:t>
            </w:r>
          </w:p>
        </w:tc>
        <w:tc>
          <w:tcPr>
            <w:tcW w:w="8011" w:type="dxa"/>
            <w:gridSpan w:val="3"/>
          </w:tcPr>
          <w:p w14:paraId="1DA277F0" w14:textId="381A1E48" w:rsidR="00D907F8" w:rsidRPr="002D7721" w:rsidRDefault="00D907F8" w:rsidP="00D907F8">
            <w:pPr>
              <w:rPr>
                <w:rFonts w:cstheme="minorHAnsi"/>
                <w:sz w:val="20"/>
                <w:szCs w:val="20"/>
              </w:rPr>
            </w:pPr>
            <w:r w:rsidRPr="002D7721">
              <w:rPr>
                <w:rFonts w:cstheme="minorHAnsi"/>
                <w:sz w:val="20"/>
                <w:szCs w:val="20"/>
              </w:rPr>
              <w:t xml:space="preserve">All SMZs </w:t>
            </w:r>
            <w:r>
              <w:rPr>
                <w:rFonts w:cstheme="minorHAnsi"/>
                <w:sz w:val="20"/>
                <w:szCs w:val="20"/>
              </w:rPr>
              <w:t>are noted as being</w:t>
            </w:r>
            <w:r w:rsidRPr="002D7721">
              <w:rPr>
                <w:rFonts w:cstheme="minorHAnsi"/>
                <w:sz w:val="20"/>
                <w:szCs w:val="20"/>
              </w:rPr>
              <w:t xml:space="preserve"> at least 50-feet wide</w:t>
            </w:r>
            <w:r>
              <w:rPr>
                <w:rFonts w:cstheme="minorHAnsi"/>
                <w:sz w:val="20"/>
                <w:szCs w:val="20"/>
              </w:rPr>
              <w:t>.</w:t>
            </w:r>
          </w:p>
        </w:tc>
        <w:sdt>
          <w:sdtPr>
            <w:rPr>
              <w:rFonts w:cstheme="minorHAnsi"/>
            </w:rPr>
            <w:id w:val="-1166006948"/>
            <w14:checkbox>
              <w14:checked w14:val="0"/>
              <w14:checkedState w14:val="2612" w14:font="MS Gothic"/>
              <w14:uncheckedState w14:val="2610" w14:font="MS Gothic"/>
            </w14:checkbox>
          </w:sdtPr>
          <w:sdtEndPr/>
          <w:sdtContent>
            <w:tc>
              <w:tcPr>
                <w:tcW w:w="720" w:type="dxa"/>
              </w:tcPr>
              <w:p w14:paraId="61D11E00" w14:textId="44315E81"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1809161744"/>
            <w14:checkbox>
              <w14:checked w14:val="0"/>
              <w14:checkedState w14:val="2612" w14:font="MS Gothic"/>
              <w14:uncheckedState w14:val="2610" w14:font="MS Gothic"/>
            </w14:checkbox>
          </w:sdtPr>
          <w:sdtEndPr/>
          <w:sdtContent>
            <w:tc>
              <w:tcPr>
                <w:tcW w:w="720" w:type="dxa"/>
              </w:tcPr>
              <w:p w14:paraId="79240614" w14:textId="4803D2B3"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437369009"/>
            <w14:checkbox>
              <w14:checked w14:val="0"/>
              <w14:checkedState w14:val="2612" w14:font="MS Gothic"/>
              <w14:uncheckedState w14:val="2610" w14:font="MS Gothic"/>
            </w14:checkbox>
          </w:sdtPr>
          <w:sdtEndPr/>
          <w:sdtContent>
            <w:tc>
              <w:tcPr>
                <w:tcW w:w="625" w:type="dxa"/>
                <w:shd w:val="clear" w:color="auto" w:fill="auto"/>
              </w:tcPr>
              <w:p w14:paraId="6F04E628" w14:textId="01FB797B" w:rsidR="00D907F8" w:rsidRPr="002D7721" w:rsidRDefault="00D907F8" w:rsidP="00D907F8">
                <w:pPr>
                  <w:jc w:val="center"/>
                  <w:rPr>
                    <w:rFonts w:cstheme="minorHAnsi"/>
                  </w:rPr>
                </w:pPr>
                <w:r>
                  <w:rPr>
                    <w:rFonts w:ascii="MS Gothic" w:eastAsia="MS Gothic" w:hAnsi="MS Gothic" w:cstheme="minorHAnsi" w:hint="eastAsia"/>
                  </w:rPr>
                  <w:t>☐</w:t>
                </w:r>
              </w:p>
            </w:tc>
          </w:sdtContent>
        </w:sdt>
      </w:tr>
      <w:tr w:rsidR="00D907F8" w:rsidRPr="003256EF" w14:paraId="4B93089A" w14:textId="29FE914E" w:rsidTr="00142A6A">
        <w:tc>
          <w:tcPr>
            <w:tcW w:w="714" w:type="dxa"/>
          </w:tcPr>
          <w:p w14:paraId="7F260A45" w14:textId="29330960" w:rsidR="00D907F8" w:rsidRPr="002D7721" w:rsidRDefault="00D907F8" w:rsidP="00D907F8">
            <w:pPr>
              <w:rPr>
                <w:rFonts w:cstheme="minorHAnsi"/>
                <w:sz w:val="20"/>
                <w:szCs w:val="20"/>
              </w:rPr>
            </w:pPr>
            <w:r w:rsidRPr="002D7721">
              <w:rPr>
                <w:rFonts w:cstheme="minorHAnsi"/>
                <w:sz w:val="20"/>
                <w:szCs w:val="20"/>
              </w:rPr>
              <w:t>E</w:t>
            </w:r>
            <w:r>
              <w:rPr>
                <w:rFonts w:cstheme="minorHAnsi"/>
                <w:sz w:val="20"/>
                <w:szCs w:val="20"/>
              </w:rPr>
              <w:t>2</w:t>
            </w:r>
          </w:p>
        </w:tc>
        <w:tc>
          <w:tcPr>
            <w:tcW w:w="8011" w:type="dxa"/>
            <w:gridSpan w:val="3"/>
          </w:tcPr>
          <w:p w14:paraId="384330D9" w14:textId="6F3E4361" w:rsidR="00D907F8" w:rsidRPr="002D7721" w:rsidRDefault="00D907F8" w:rsidP="00D907F8">
            <w:pPr>
              <w:rPr>
                <w:rFonts w:cstheme="minorHAnsi"/>
                <w:sz w:val="20"/>
                <w:szCs w:val="20"/>
              </w:rPr>
            </w:pPr>
            <w:r w:rsidRPr="002D7721">
              <w:rPr>
                <w:rFonts w:cstheme="minorHAnsi"/>
                <w:sz w:val="20"/>
                <w:szCs w:val="20"/>
              </w:rPr>
              <w:t xml:space="preserve">All SMZs will be </w:t>
            </w:r>
            <w:r>
              <w:rPr>
                <w:rFonts w:cstheme="minorHAnsi"/>
                <w:sz w:val="20"/>
                <w:szCs w:val="20"/>
              </w:rPr>
              <w:t xml:space="preserve">left </w:t>
            </w:r>
            <w:r w:rsidRPr="002D7721">
              <w:rPr>
                <w:rFonts w:cstheme="minorHAnsi"/>
                <w:sz w:val="20"/>
                <w:szCs w:val="20"/>
              </w:rPr>
              <w:t>un-disturbed</w:t>
            </w:r>
            <w:r>
              <w:rPr>
                <w:rFonts w:cstheme="minorHAnsi"/>
                <w:sz w:val="20"/>
                <w:szCs w:val="20"/>
              </w:rPr>
              <w:t xml:space="preserve">.  </w:t>
            </w:r>
            <w:r w:rsidRPr="007A3951">
              <w:rPr>
                <w:rFonts w:cstheme="minorHAnsi"/>
                <w:i/>
                <w:iCs/>
                <w:sz w:val="20"/>
                <w:szCs w:val="20"/>
              </w:rPr>
              <w:t xml:space="preserve">(If “No”, Then Items </w:t>
            </w:r>
            <w:r>
              <w:rPr>
                <w:rFonts w:cstheme="minorHAnsi"/>
                <w:i/>
                <w:iCs/>
                <w:sz w:val="20"/>
                <w:szCs w:val="20"/>
              </w:rPr>
              <w:t>3</w:t>
            </w:r>
            <w:r w:rsidRPr="007A3951">
              <w:rPr>
                <w:rFonts w:cstheme="minorHAnsi"/>
                <w:i/>
                <w:iCs/>
                <w:sz w:val="20"/>
                <w:szCs w:val="20"/>
              </w:rPr>
              <w:t>.a</w:t>
            </w:r>
            <w:r>
              <w:rPr>
                <w:rFonts w:cstheme="minorHAnsi"/>
                <w:i/>
                <w:iCs/>
                <w:sz w:val="20"/>
                <w:szCs w:val="20"/>
              </w:rPr>
              <w:t xml:space="preserve"> </w:t>
            </w:r>
            <w:r w:rsidRPr="007A3951">
              <w:rPr>
                <w:rFonts w:cstheme="minorHAnsi"/>
                <w:i/>
                <w:iCs/>
                <w:sz w:val="20"/>
                <w:szCs w:val="20"/>
              </w:rPr>
              <w:t>-</w:t>
            </w:r>
            <w:r>
              <w:rPr>
                <w:rFonts w:cstheme="minorHAnsi"/>
                <w:i/>
                <w:iCs/>
                <w:sz w:val="20"/>
                <w:szCs w:val="20"/>
              </w:rPr>
              <w:t xml:space="preserve"> 3</w:t>
            </w:r>
            <w:r w:rsidRPr="007A3951">
              <w:rPr>
                <w:rFonts w:cstheme="minorHAnsi"/>
                <w:i/>
                <w:iCs/>
                <w:sz w:val="20"/>
                <w:szCs w:val="20"/>
              </w:rPr>
              <w:t>.d Must Be Included in the Plan)</w:t>
            </w:r>
          </w:p>
        </w:tc>
        <w:sdt>
          <w:sdtPr>
            <w:rPr>
              <w:rFonts w:cstheme="minorHAnsi"/>
            </w:rPr>
            <w:id w:val="-1372538476"/>
            <w14:checkbox>
              <w14:checked w14:val="0"/>
              <w14:checkedState w14:val="2612" w14:font="MS Gothic"/>
              <w14:uncheckedState w14:val="2610" w14:font="MS Gothic"/>
            </w14:checkbox>
          </w:sdtPr>
          <w:sdtEndPr/>
          <w:sdtContent>
            <w:tc>
              <w:tcPr>
                <w:tcW w:w="720" w:type="dxa"/>
              </w:tcPr>
              <w:p w14:paraId="6E4C9442" w14:textId="44901CC4" w:rsidR="00D907F8" w:rsidRPr="002D7721" w:rsidRDefault="00D907F8" w:rsidP="00D907F8">
                <w:pPr>
                  <w:jc w:val="center"/>
                  <w:rPr>
                    <w:rFonts w:cstheme="minorHAnsi"/>
                  </w:rPr>
                </w:pPr>
                <w:r>
                  <w:rPr>
                    <w:rFonts w:ascii="MS Gothic" w:eastAsia="MS Gothic" w:hAnsi="MS Gothic" w:cstheme="minorHAnsi" w:hint="eastAsia"/>
                  </w:rPr>
                  <w:t>☐</w:t>
                </w:r>
              </w:p>
            </w:tc>
          </w:sdtContent>
        </w:sdt>
        <w:sdt>
          <w:sdtPr>
            <w:rPr>
              <w:rFonts w:cstheme="minorHAnsi"/>
            </w:rPr>
            <w:id w:val="-1418866222"/>
            <w14:checkbox>
              <w14:checked w14:val="0"/>
              <w14:checkedState w14:val="2612" w14:font="MS Gothic"/>
              <w14:uncheckedState w14:val="2610" w14:font="MS Gothic"/>
            </w14:checkbox>
          </w:sdtPr>
          <w:sdtEndPr/>
          <w:sdtContent>
            <w:tc>
              <w:tcPr>
                <w:tcW w:w="720" w:type="dxa"/>
              </w:tcPr>
              <w:p w14:paraId="7165058E" w14:textId="50823BB7" w:rsidR="00D907F8" w:rsidRPr="002D7721" w:rsidRDefault="00D907F8" w:rsidP="00D907F8">
                <w:pPr>
                  <w:jc w:val="center"/>
                  <w:rPr>
                    <w:rFonts w:cstheme="minorHAnsi"/>
                  </w:rPr>
                </w:pPr>
                <w:r>
                  <w:rPr>
                    <w:rFonts w:ascii="MS Gothic" w:eastAsia="MS Gothic" w:hAnsi="MS Gothic" w:cstheme="minorHAnsi" w:hint="eastAsia"/>
                  </w:rPr>
                  <w:t>☐</w:t>
                </w:r>
              </w:p>
            </w:tc>
          </w:sdtContent>
        </w:sdt>
        <w:sdt>
          <w:sdtPr>
            <w:rPr>
              <w:rFonts w:cstheme="minorHAnsi"/>
            </w:rPr>
            <w:id w:val="-1902745964"/>
            <w14:checkbox>
              <w14:checked w14:val="0"/>
              <w14:checkedState w14:val="2612" w14:font="MS Gothic"/>
              <w14:uncheckedState w14:val="2610" w14:font="MS Gothic"/>
            </w14:checkbox>
          </w:sdtPr>
          <w:sdtEndPr/>
          <w:sdtContent>
            <w:tc>
              <w:tcPr>
                <w:tcW w:w="625" w:type="dxa"/>
                <w:shd w:val="clear" w:color="auto" w:fill="auto"/>
              </w:tcPr>
              <w:p w14:paraId="26193215" w14:textId="46034CB5" w:rsidR="00D907F8" w:rsidRPr="002D7721" w:rsidRDefault="00D907F8" w:rsidP="00D907F8">
                <w:pPr>
                  <w:jc w:val="center"/>
                  <w:rPr>
                    <w:rFonts w:cstheme="minorHAnsi"/>
                  </w:rPr>
                </w:pPr>
                <w:r>
                  <w:rPr>
                    <w:rFonts w:ascii="MS Gothic" w:eastAsia="MS Gothic" w:hAnsi="MS Gothic" w:cstheme="minorHAnsi" w:hint="eastAsia"/>
                  </w:rPr>
                  <w:t>☐</w:t>
                </w:r>
              </w:p>
            </w:tc>
          </w:sdtContent>
        </w:sdt>
      </w:tr>
      <w:tr w:rsidR="00D907F8" w:rsidRPr="003256EF" w14:paraId="47CB45A3" w14:textId="2FA313D1" w:rsidTr="00AC31F1">
        <w:tc>
          <w:tcPr>
            <w:tcW w:w="714" w:type="dxa"/>
          </w:tcPr>
          <w:p w14:paraId="62BDEB10" w14:textId="546F9C02" w:rsidR="00D907F8" w:rsidRPr="002D7721" w:rsidRDefault="00D907F8" w:rsidP="00D907F8">
            <w:pPr>
              <w:rPr>
                <w:rFonts w:cstheme="minorHAnsi"/>
                <w:sz w:val="20"/>
                <w:szCs w:val="20"/>
              </w:rPr>
            </w:pPr>
            <w:r w:rsidRPr="002D7721">
              <w:rPr>
                <w:rFonts w:cstheme="minorHAnsi"/>
                <w:sz w:val="20"/>
                <w:szCs w:val="20"/>
              </w:rPr>
              <w:t>E</w:t>
            </w:r>
            <w:proofErr w:type="gramStart"/>
            <w:r>
              <w:rPr>
                <w:rFonts w:cstheme="minorHAnsi"/>
                <w:sz w:val="20"/>
                <w:szCs w:val="20"/>
              </w:rPr>
              <w:t>3</w:t>
            </w:r>
            <w:r w:rsidRPr="002D7721">
              <w:rPr>
                <w:rFonts w:cstheme="minorHAnsi"/>
                <w:sz w:val="20"/>
                <w:szCs w:val="20"/>
              </w:rPr>
              <w:t>.a</w:t>
            </w:r>
            <w:proofErr w:type="gramEnd"/>
          </w:p>
        </w:tc>
        <w:tc>
          <w:tcPr>
            <w:tcW w:w="8011" w:type="dxa"/>
            <w:gridSpan w:val="3"/>
          </w:tcPr>
          <w:p w14:paraId="4C8FFC1F" w14:textId="6E082F1B" w:rsidR="00D907F8" w:rsidRPr="00C4700C" w:rsidRDefault="00D907F8" w:rsidP="00D907F8">
            <w:pPr>
              <w:ind w:left="250"/>
              <w:rPr>
                <w:rFonts w:cstheme="minorHAnsi"/>
                <w:sz w:val="20"/>
                <w:szCs w:val="20"/>
              </w:rPr>
            </w:pPr>
            <w:r w:rsidRPr="00C4700C">
              <w:rPr>
                <w:rFonts w:cstheme="minorHAnsi"/>
                <w:sz w:val="20"/>
                <w:szCs w:val="20"/>
              </w:rPr>
              <w:t>If timber will be harvested from SMZ:  Describe type of timber to be harvested.</w:t>
            </w:r>
          </w:p>
        </w:tc>
        <w:sdt>
          <w:sdtPr>
            <w:rPr>
              <w:rFonts w:cstheme="minorHAnsi"/>
            </w:rPr>
            <w:id w:val="-964435065"/>
            <w14:checkbox>
              <w14:checked w14:val="0"/>
              <w14:checkedState w14:val="2612" w14:font="MS Gothic"/>
              <w14:uncheckedState w14:val="2610" w14:font="MS Gothic"/>
            </w14:checkbox>
          </w:sdtPr>
          <w:sdtEndPr/>
          <w:sdtContent>
            <w:tc>
              <w:tcPr>
                <w:tcW w:w="720" w:type="dxa"/>
              </w:tcPr>
              <w:p w14:paraId="67E2DB8E" w14:textId="28843EB3" w:rsidR="00D907F8" w:rsidRPr="002D7721" w:rsidRDefault="00D907F8" w:rsidP="00D907F8">
                <w:pPr>
                  <w:jc w:val="center"/>
                  <w:rPr>
                    <w:rFonts w:cstheme="minorHAnsi"/>
                  </w:rPr>
                </w:pPr>
                <w:r>
                  <w:rPr>
                    <w:rFonts w:ascii="MS Gothic" w:eastAsia="MS Gothic" w:hAnsi="MS Gothic" w:cstheme="minorHAnsi" w:hint="eastAsia"/>
                  </w:rPr>
                  <w:t>☐</w:t>
                </w:r>
              </w:p>
            </w:tc>
          </w:sdtContent>
        </w:sdt>
        <w:sdt>
          <w:sdtPr>
            <w:rPr>
              <w:rFonts w:cstheme="minorHAnsi"/>
            </w:rPr>
            <w:id w:val="-1695144143"/>
            <w14:checkbox>
              <w14:checked w14:val="0"/>
              <w14:checkedState w14:val="2612" w14:font="MS Gothic"/>
              <w14:uncheckedState w14:val="2610" w14:font="MS Gothic"/>
            </w14:checkbox>
          </w:sdtPr>
          <w:sdtEndPr/>
          <w:sdtContent>
            <w:tc>
              <w:tcPr>
                <w:tcW w:w="720" w:type="dxa"/>
              </w:tcPr>
              <w:p w14:paraId="2AEFACF7" w14:textId="656A136B"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1531761825"/>
            <w14:checkbox>
              <w14:checked w14:val="0"/>
              <w14:checkedState w14:val="2612" w14:font="MS Gothic"/>
              <w14:uncheckedState w14:val="2610" w14:font="MS Gothic"/>
            </w14:checkbox>
          </w:sdtPr>
          <w:sdtEndPr/>
          <w:sdtContent>
            <w:tc>
              <w:tcPr>
                <w:tcW w:w="625" w:type="dxa"/>
              </w:tcPr>
              <w:p w14:paraId="1E3BF7A5" w14:textId="6DEFF88F" w:rsidR="00D907F8" w:rsidRPr="002D7721" w:rsidRDefault="00D907F8" w:rsidP="00D907F8">
                <w:pPr>
                  <w:jc w:val="center"/>
                  <w:rPr>
                    <w:rFonts w:cstheme="minorHAnsi"/>
                  </w:rPr>
                </w:pPr>
                <w:r>
                  <w:rPr>
                    <w:rFonts w:ascii="MS Gothic" w:eastAsia="MS Gothic" w:hAnsi="MS Gothic" w:cstheme="minorHAnsi" w:hint="eastAsia"/>
                  </w:rPr>
                  <w:t>☐</w:t>
                </w:r>
              </w:p>
            </w:tc>
          </w:sdtContent>
        </w:sdt>
      </w:tr>
      <w:tr w:rsidR="00D907F8" w:rsidRPr="003256EF" w14:paraId="592AB584" w14:textId="7D9829B0" w:rsidTr="00AC31F1">
        <w:tc>
          <w:tcPr>
            <w:tcW w:w="714" w:type="dxa"/>
          </w:tcPr>
          <w:p w14:paraId="5C3B6A1C" w14:textId="7C1DCB05" w:rsidR="00D907F8" w:rsidRPr="002D7721" w:rsidRDefault="00D907F8" w:rsidP="00D907F8">
            <w:pPr>
              <w:rPr>
                <w:rFonts w:cstheme="minorHAnsi"/>
                <w:sz w:val="20"/>
                <w:szCs w:val="20"/>
              </w:rPr>
            </w:pPr>
            <w:r w:rsidRPr="002D7721">
              <w:rPr>
                <w:rFonts w:cstheme="minorHAnsi"/>
                <w:sz w:val="20"/>
                <w:szCs w:val="20"/>
              </w:rPr>
              <w:t>E</w:t>
            </w:r>
            <w:proofErr w:type="gramStart"/>
            <w:r>
              <w:rPr>
                <w:rFonts w:cstheme="minorHAnsi"/>
                <w:sz w:val="20"/>
                <w:szCs w:val="20"/>
              </w:rPr>
              <w:t>3</w:t>
            </w:r>
            <w:r w:rsidRPr="002D7721">
              <w:rPr>
                <w:rFonts w:cstheme="minorHAnsi"/>
                <w:sz w:val="20"/>
                <w:szCs w:val="20"/>
              </w:rPr>
              <w:t>.b</w:t>
            </w:r>
            <w:proofErr w:type="gramEnd"/>
          </w:p>
        </w:tc>
        <w:tc>
          <w:tcPr>
            <w:tcW w:w="8011" w:type="dxa"/>
            <w:gridSpan w:val="3"/>
          </w:tcPr>
          <w:p w14:paraId="7AC2CF0F" w14:textId="5183BB4F" w:rsidR="00D907F8" w:rsidRPr="00C4700C" w:rsidRDefault="00D907F8" w:rsidP="00D907F8">
            <w:pPr>
              <w:ind w:left="250"/>
              <w:rPr>
                <w:rFonts w:cstheme="minorHAnsi"/>
                <w:sz w:val="20"/>
                <w:szCs w:val="20"/>
              </w:rPr>
            </w:pPr>
            <w:r w:rsidRPr="00C4700C">
              <w:rPr>
                <w:rFonts w:cstheme="minorHAnsi"/>
                <w:sz w:val="20"/>
                <w:szCs w:val="20"/>
              </w:rPr>
              <w:t>If timber will be harvested from SMZ:  Explain how timber will be marked.</w:t>
            </w:r>
          </w:p>
        </w:tc>
        <w:sdt>
          <w:sdtPr>
            <w:rPr>
              <w:rFonts w:cstheme="minorHAnsi"/>
            </w:rPr>
            <w:id w:val="-2105644258"/>
            <w14:checkbox>
              <w14:checked w14:val="0"/>
              <w14:checkedState w14:val="2612" w14:font="MS Gothic"/>
              <w14:uncheckedState w14:val="2610" w14:font="MS Gothic"/>
            </w14:checkbox>
          </w:sdtPr>
          <w:sdtEndPr/>
          <w:sdtContent>
            <w:tc>
              <w:tcPr>
                <w:tcW w:w="720" w:type="dxa"/>
              </w:tcPr>
              <w:p w14:paraId="7E467CF1" w14:textId="7DAE6CEB" w:rsidR="00D907F8" w:rsidRPr="002D7721" w:rsidRDefault="00D907F8" w:rsidP="00D907F8">
                <w:pPr>
                  <w:jc w:val="center"/>
                  <w:rPr>
                    <w:rFonts w:cstheme="minorHAnsi"/>
                  </w:rPr>
                </w:pPr>
                <w:r>
                  <w:rPr>
                    <w:rFonts w:ascii="MS Gothic" w:eastAsia="MS Gothic" w:hAnsi="MS Gothic" w:cstheme="minorHAnsi" w:hint="eastAsia"/>
                  </w:rPr>
                  <w:t>☐</w:t>
                </w:r>
              </w:p>
            </w:tc>
          </w:sdtContent>
        </w:sdt>
        <w:sdt>
          <w:sdtPr>
            <w:rPr>
              <w:rFonts w:cstheme="minorHAnsi"/>
            </w:rPr>
            <w:id w:val="1659880026"/>
            <w14:checkbox>
              <w14:checked w14:val="0"/>
              <w14:checkedState w14:val="2612" w14:font="MS Gothic"/>
              <w14:uncheckedState w14:val="2610" w14:font="MS Gothic"/>
            </w14:checkbox>
          </w:sdtPr>
          <w:sdtEndPr/>
          <w:sdtContent>
            <w:tc>
              <w:tcPr>
                <w:tcW w:w="720" w:type="dxa"/>
              </w:tcPr>
              <w:p w14:paraId="6E62A396" w14:textId="327E2D8F"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406002211"/>
            <w14:checkbox>
              <w14:checked w14:val="0"/>
              <w14:checkedState w14:val="2612" w14:font="MS Gothic"/>
              <w14:uncheckedState w14:val="2610" w14:font="MS Gothic"/>
            </w14:checkbox>
          </w:sdtPr>
          <w:sdtEndPr/>
          <w:sdtContent>
            <w:tc>
              <w:tcPr>
                <w:tcW w:w="625" w:type="dxa"/>
              </w:tcPr>
              <w:p w14:paraId="51844058" w14:textId="6E937EE0" w:rsidR="00D907F8" w:rsidRPr="002D7721" w:rsidRDefault="00D907F8" w:rsidP="00D907F8">
                <w:pPr>
                  <w:jc w:val="center"/>
                  <w:rPr>
                    <w:rFonts w:cstheme="minorHAnsi"/>
                  </w:rPr>
                </w:pPr>
                <w:r>
                  <w:rPr>
                    <w:rFonts w:ascii="MS Gothic" w:eastAsia="MS Gothic" w:hAnsi="MS Gothic" w:cstheme="minorHAnsi" w:hint="eastAsia"/>
                  </w:rPr>
                  <w:t>☐</w:t>
                </w:r>
              </w:p>
            </w:tc>
          </w:sdtContent>
        </w:sdt>
      </w:tr>
      <w:tr w:rsidR="00D907F8" w:rsidRPr="003256EF" w14:paraId="414C9233" w14:textId="59A5501A" w:rsidTr="00AC31F1">
        <w:tc>
          <w:tcPr>
            <w:tcW w:w="714" w:type="dxa"/>
          </w:tcPr>
          <w:p w14:paraId="568264E4" w14:textId="60D2945B" w:rsidR="00D907F8" w:rsidRPr="002D7721" w:rsidRDefault="00D907F8" w:rsidP="00D907F8">
            <w:pPr>
              <w:rPr>
                <w:rFonts w:cstheme="minorHAnsi"/>
                <w:sz w:val="20"/>
                <w:szCs w:val="20"/>
              </w:rPr>
            </w:pPr>
            <w:r w:rsidRPr="002D7721">
              <w:rPr>
                <w:rFonts w:cstheme="minorHAnsi"/>
                <w:sz w:val="20"/>
                <w:szCs w:val="20"/>
              </w:rPr>
              <w:t>E</w:t>
            </w:r>
            <w:r>
              <w:rPr>
                <w:rFonts w:cstheme="minorHAnsi"/>
                <w:sz w:val="20"/>
                <w:szCs w:val="20"/>
              </w:rPr>
              <w:t>3</w:t>
            </w:r>
            <w:r w:rsidRPr="002D7721">
              <w:rPr>
                <w:rFonts w:cstheme="minorHAnsi"/>
                <w:sz w:val="20"/>
                <w:szCs w:val="20"/>
              </w:rPr>
              <w:t>.c</w:t>
            </w:r>
          </w:p>
        </w:tc>
        <w:tc>
          <w:tcPr>
            <w:tcW w:w="8011" w:type="dxa"/>
            <w:gridSpan w:val="3"/>
          </w:tcPr>
          <w:p w14:paraId="5736606B" w14:textId="185DB4B8" w:rsidR="00D907F8" w:rsidRPr="00C4700C" w:rsidRDefault="00D907F8" w:rsidP="00D907F8">
            <w:pPr>
              <w:ind w:left="250"/>
              <w:rPr>
                <w:rFonts w:cstheme="minorHAnsi"/>
                <w:sz w:val="20"/>
                <w:szCs w:val="20"/>
              </w:rPr>
            </w:pPr>
            <w:r w:rsidRPr="00C4700C">
              <w:rPr>
                <w:rFonts w:cstheme="minorHAnsi"/>
                <w:sz w:val="20"/>
                <w:szCs w:val="20"/>
              </w:rPr>
              <w:t>If timber will be harvested from SMZ:  Explain how to minimize damage to residual trees.</w:t>
            </w:r>
          </w:p>
        </w:tc>
        <w:sdt>
          <w:sdtPr>
            <w:rPr>
              <w:rFonts w:cstheme="minorHAnsi"/>
            </w:rPr>
            <w:id w:val="-2057616148"/>
            <w14:checkbox>
              <w14:checked w14:val="0"/>
              <w14:checkedState w14:val="2612" w14:font="MS Gothic"/>
              <w14:uncheckedState w14:val="2610" w14:font="MS Gothic"/>
            </w14:checkbox>
          </w:sdtPr>
          <w:sdtEndPr/>
          <w:sdtContent>
            <w:tc>
              <w:tcPr>
                <w:tcW w:w="720" w:type="dxa"/>
              </w:tcPr>
              <w:p w14:paraId="768F212C" w14:textId="1D129A18" w:rsidR="00D907F8" w:rsidRPr="002D7721" w:rsidRDefault="00D907F8" w:rsidP="00D907F8">
                <w:pPr>
                  <w:jc w:val="center"/>
                  <w:rPr>
                    <w:rFonts w:cstheme="minorHAnsi"/>
                  </w:rPr>
                </w:pPr>
                <w:r>
                  <w:rPr>
                    <w:rFonts w:ascii="MS Gothic" w:eastAsia="MS Gothic" w:hAnsi="MS Gothic" w:cstheme="minorHAnsi" w:hint="eastAsia"/>
                  </w:rPr>
                  <w:t>☐</w:t>
                </w:r>
              </w:p>
            </w:tc>
          </w:sdtContent>
        </w:sdt>
        <w:sdt>
          <w:sdtPr>
            <w:rPr>
              <w:rFonts w:cstheme="minorHAnsi"/>
            </w:rPr>
            <w:id w:val="1567072657"/>
            <w14:checkbox>
              <w14:checked w14:val="0"/>
              <w14:checkedState w14:val="2612" w14:font="MS Gothic"/>
              <w14:uncheckedState w14:val="2610" w14:font="MS Gothic"/>
            </w14:checkbox>
          </w:sdtPr>
          <w:sdtEndPr/>
          <w:sdtContent>
            <w:tc>
              <w:tcPr>
                <w:tcW w:w="720" w:type="dxa"/>
              </w:tcPr>
              <w:p w14:paraId="636553CC" w14:textId="43DE6023"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1452668864"/>
            <w14:checkbox>
              <w14:checked w14:val="0"/>
              <w14:checkedState w14:val="2612" w14:font="MS Gothic"/>
              <w14:uncheckedState w14:val="2610" w14:font="MS Gothic"/>
            </w14:checkbox>
          </w:sdtPr>
          <w:sdtEndPr/>
          <w:sdtContent>
            <w:tc>
              <w:tcPr>
                <w:tcW w:w="625" w:type="dxa"/>
              </w:tcPr>
              <w:p w14:paraId="35FED102" w14:textId="0BB50211" w:rsidR="00D907F8" w:rsidRPr="002D7721" w:rsidRDefault="00D907F8" w:rsidP="00D907F8">
                <w:pPr>
                  <w:jc w:val="center"/>
                  <w:rPr>
                    <w:rFonts w:cstheme="minorHAnsi"/>
                  </w:rPr>
                </w:pPr>
                <w:r>
                  <w:rPr>
                    <w:rFonts w:ascii="MS Gothic" w:eastAsia="MS Gothic" w:hAnsi="MS Gothic" w:cstheme="minorHAnsi" w:hint="eastAsia"/>
                  </w:rPr>
                  <w:t>☐</w:t>
                </w:r>
              </w:p>
            </w:tc>
          </w:sdtContent>
        </w:sdt>
      </w:tr>
      <w:tr w:rsidR="00D907F8" w:rsidRPr="003256EF" w14:paraId="50C7D051" w14:textId="0BA51238" w:rsidTr="00AC31F1">
        <w:tc>
          <w:tcPr>
            <w:tcW w:w="714" w:type="dxa"/>
          </w:tcPr>
          <w:p w14:paraId="3191873E" w14:textId="4FE0EEE6" w:rsidR="00D907F8" w:rsidRPr="002D7721" w:rsidRDefault="00D907F8" w:rsidP="00D907F8">
            <w:pPr>
              <w:rPr>
                <w:rFonts w:cstheme="minorHAnsi"/>
                <w:sz w:val="20"/>
                <w:szCs w:val="20"/>
              </w:rPr>
            </w:pPr>
            <w:r w:rsidRPr="002D7721">
              <w:rPr>
                <w:rFonts w:cstheme="minorHAnsi"/>
                <w:sz w:val="20"/>
                <w:szCs w:val="20"/>
              </w:rPr>
              <w:t>E</w:t>
            </w:r>
            <w:proofErr w:type="gramStart"/>
            <w:r>
              <w:rPr>
                <w:rFonts w:cstheme="minorHAnsi"/>
                <w:sz w:val="20"/>
                <w:szCs w:val="20"/>
              </w:rPr>
              <w:t>3</w:t>
            </w:r>
            <w:r w:rsidRPr="002D7721">
              <w:rPr>
                <w:rFonts w:cstheme="minorHAnsi"/>
                <w:sz w:val="20"/>
                <w:szCs w:val="20"/>
              </w:rPr>
              <w:t>.d</w:t>
            </w:r>
            <w:proofErr w:type="gramEnd"/>
          </w:p>
        </w:tc>
        <w:tc>
          <w:tcPr>
            <w:tcW w:w="8011" w:type="dxa"/>
            <w:gridSpan w:val="3"/>
          </w:tcPr>
          <w:p w14:paraId="7D4AABB5" w14:textId="0295C4C5" w:rsidR="00D907F8" w:rsidRPr="00C4700C" w:rsidRDefault="00D907F8" w:rsidP="00D907F8">
            <w:pPr>
              <w:ind w:left="250"/>
              <w:rPr>
                <w:rFonts w:cstheme="minorHAnsi"/>
                <w:sz w:val="20"/>
                <w:szCs w:val="20"/>
              </w:rPr>
            </w:pPr>
            <w:r w:rsidRPr="00C4700C">
              <w:rPr>
                <w:rFonts w:cstheme="minorHAnsi"/>
                <w:sz w:val="20"/>
                <w:szCs w:val="20"/>
              </w:rPr>
              <w:t>If timber will be harvested from SMZ:  Explain how stream temperature will be protected.</w:t>
            </w:r>
          </w:p>
        </w:tc>
        <w:sdt>
          <w:sdtPr>
            <w:rPr>
              <w:rFonts w:cstheme="minorHAnsi"/>
            </w:rPr>
            <w:id w:val="-164102263"/>
            <w14:checkbox>
              <w14:checked w14:val="0"/>
              <w14:checkedState w14:val="2612" w14:font="MS Gothic"/>
              <w14:uncheckedState w14:val="2610" w14:font="MS Gothic"/>
            </w14:checkbox>
          </w:sdtPr>
          <w:sdtEndPr/>
          <w:sdtContent>
            <w:tc>
              <w:tcPr>
                <w:tcW w:w="720" w:type="dxa"/>
              </w:tcPr>
              <w:p w14:paraId="3BD914AA" w14:textId="67DD157D" w:rsidR="00D907F8" w:rsidRPr="002D7721" w:rsidRDefault="00D907F8" w:rsidP="00D907F8">
                <w:pPr>
                  <w:jc w:val="center"/>
                  <w:rPr>
                    <w:rFonts w:cstheme="minorHAnsi"/>
                  </w:rPr>
                </w:pPr>
                <w:r>
                  <w:rPr>
                    <w:rFonts w:ascii="MS Gothic" w:eastAsia="MS Gothic" w:hAnsi="MS Gothic" w:cstheme="minorHAnsi" w:hint="eastAsia"/>
                  </w:rPr>
                  <w:t>☐</w:t>
                </w:r>
              </w:p>
            </w:tc>
          </w:sdtContent>
        </w:sdt>
        <w:sdt>
          <w:sdtPr>
            <w:rPr>
              <w:rFonts w:cstheme="minorHAnsi"/>
            </w:rPr>
            <w:id w:val="-1976210064"/>
            <w14:checkbox>
              <w14:checked w14:val="0"/>
              <w14:checkedState w14:val="2612" w14:font="MS Gothic"/>
              <w14:uncheckedState w14:val="2610" w14:font="MS Gothic"/>
            </w14:checkbox>
          </w:sdtPr>
          <w:sdtEndPr/>
          <w:sdtContent>
            <w:tc>
              <w:tcPr>
                <w:tcW w:w="720" w:type="dxa"/>
              </w:tcPr>
              <w:p w14:paraId="36FE31C3" w14:textId="5CE7B695"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1646810383"/>
            <w14:checkbox>
              <w14:checked w14:val="0"/>
              <w14:checkedState w14:val="2612" w14:font="MS Gothic"/>
              <w14:uncheckedState w14:val="2610" w14:font="MS Gothic"/>
            </w14:checkbox>
          </w:sdtPr>
          <w:sdtEndPr/>
          <w:sdtContent>
            <w:tc>
              <w:tcPr>
                <w:tcW w:w="625" w:type="dxa"/>
              </w:tcPr>
              <w:p w14:paraId="56B8B5AD" w14:textId="4A435577" w:rsidR="00D907F8" w:rsidRPr="002D7721" w:rsidRDefault="00D907F8" w:rsidP="00D907F8">
                <w:pPr>
                  <w:jc w:val="center"/>
                  <w:rPr>
                    <w:rFonts w:cstheme="minorHAnsi"/>
                  </w:rPr>
                </w:pPr>
                <w:r>
                  <w:rPr>
                    <w:rFonts w:ascii="MS Gothic" w:eastAsia="MS Gothic" w:hAnsi="MS Gothic" w:cstheme="minorHAnsi" w:hint="eastAsia"/>
                  </w:rPr>
                  <w:t>☐</w:t>
                </w:r>
              </w:p>
            </w:tc>
          </w:sdtContent>
        </w:sdt>
      </w:tr>
      <w:tr w:rsidR="00D907F8" w:rsidRPr="003256EF" w14:paraId="7122506E" w14:textId="071E84B1" w:rsidTr="00AC31F1">
        <w:tc>
          <w:tcPr>
            <w:tcW w:w="714" w:type="dxa"/>
          </w:tcPr>
          <w:p w14:paraId="1C8FA266" w14:textId="5DBF7B8A" w:rsidR="00D907F8" w:rsidRPr="002D7721" w:rsidRDefault="00D907F8" w:rsidP="00D907F8">
            <w:pPr>
              <w:rPr>
                <w:rFonts w:cstheme="minorHAnsi"/>
                <w:sz w:val="20"/>
                <w:szCs w:val="20"/>
              </w:rPr>
            </w:pPr>
            <w:r w:rsidRPr="002D7721">
              <w:rPr>
                <w:rFonts w:cstheme="minorHAnsi"/>
                <w:sz w:val="20"/>
                <w:szCs w:val="20"/>
              </w:rPr>
              <w:t>E</w:t>
            </w:r>
            <w:proofErr w:type="gramStart"/>
            <w:r>
              <w:rPr>
                <w:rFonts w:cstheme="minorHAnsi"/>
                <w:sz w:val="20"/>
                <w:szCs w:val="20"/>
              </w:rPr>
              <w:t>4.a</w:t>
            </w:r>
            <w:proofErr w:type="gramEnd"/>
          </w:p>
        </w:tc>
        <w:tc>
          <w:tcPr>
            <w:tcW w:w="8011" w:type="dxa"/>
            <w:gridSpan w:val="3"/>
          </w:tcPr>
          <w:p w14:paraId="01E4F2B0" w14:textId="41B00496" w:rsidR="00D907F8" w:rsidRPr="002D7721" w:rsidRDefault="00D907F8" w:rsidP="00D907F8">
            <w:pPr>
              <w:rPr>
                <w:rFonts w:cstheme="minorHAnsi"/>
                <w:sz w:val="20"/>
                <w:szCs w:val="20"/>
              </w:rPr>
            </w:pPr>
            <w:r>
              <w:rPr>
                <w:rFonts w:cstheme="minorHAnsi"/>
                <w:sz w:val="20"/>
                <w:szCs w:val="20"/>
              </w:rPr>
              <w:t>SMZ Layout: Description included of how SMZ will be marked for logger.</w:t>
            </w:r>
          </w:p>
        </w:tc>
        <w:sdt>
          <w:sdtPr>
            <w:rPr>
              <w:rFonts w:cstheme="minorHAnsi"/>
            </w:rPr>
            <w:id w:val="299809621"/>
            <w14:checkbox>
              <w14:checked w14:val="0"/>
              <w14:checkedState w14:val="2612" w14:font="MS Gothic"/>
              <w14:uncheckedState w14:val="2610" w14:font="MS Gothic"/>
            </w14:checkbox>
          </w:sdtPr>
          <w:sdtEndPr/>
          <w:sdtContent>
            <w:tc>
              <w:tcPr>
                <w:tcW w:w="720" w:type="dxa"/>
              </w:tcPr>
              <w:p w14:paraId="573487A1" w14:textId="2FEFAD65" w:rsidR="00D907F8" w:rsidRPr="002D7721" w:rsidRDefault="00D907F8" w:rsidP="00D907F8">
                <w:pPr>
                  <w:jc w:val="center"/>
                  <w:rPr>
                    <w:rFonts w:cstheme="minorHAnsi"/>
                  </w:rPr>
                </w:pPr>
                <w:r>
                  <w:rPr>
                    <w:rFonts w:ascii="MS Gothic" w:eastAsia="MS Gothic" w:hAnsi="MS Gothic" w:cstheme="minorHAnsi" w:hint="eastAsia"/>
                  </w:rPr>
                  <w:t>☐</w:t>
                </w:r>
              </w:p>
            </w:tc>
          </w:sdtContent>
        </w:sdt>
        <w:sdt>
          <w:sdtPr>
            <w:rPr>
              <w:rFonts w:cstheme="minorHAnsi"/>
            </w:rPr>
            <w:id w:val="1917280828"/>
            <w14:checkbox>
              <w14:checked w14:val="0"/>
              <w14:checkedState w14:val="2612" w14:font="MS Gothic"/>
              <w14:uncheckedState w14:val="2610" w14:font="MS Gothic"/>
            </w14:checkbox>
          </w:sdtPr>
          <w:sdtEndPr/>
          <w:sdtContent>
            <w:tc>
              <w:tcPr>
                <w:tcW w:w="720" w:type="dxa"/>
              </w:tcPr>
              <w:p w14:paraId="4D55D6E8" w14:textId="78A00A32"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641701484"/>
            <w14:checkbox>
              <w14:checked w14:val="0"/>
              <w14:checkedState w14:val="2612" w14:font="MS Gothic"/>
              <w14:uncheckedState w14:val="2610" w14:font="MS Gothic"/>
            </w14:checkbox>
          </w:sdtPr>
          <w:sdtEndPr/>
          <w:sdtContent>
            <w:tc>
              <w:tcPr>
                <w:tcW w:w="625" w:type="dxa"/>
              </w:tcPr>
              <w:p w14:paraId="38D541C8" w14:textId="05023887"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tr>
      <w:tr w:rsidR="00D907F8" w:rsidRPr="003256EF" w14:paraId="7787A2C9" w14:textId="77777777" w:rsidTr="00AC31F1">
        <w:tc>
          <w:tcPr>
            <w:tcW w:w="714" w:type="dxa"/>
          </w:tcPr>
          <w:p w14:paraId="412DBE06" w14:textId="2FE6E7BE" w:rsidR="00D907F8" w:rsidRPr="002D7721" w:rsidRDefault="00D907F8" w:rsidP="00D907F8">
            <w:pPr>
              <w:rPr>
                <w:rFonts w:cstheme="minorHAnsi"/>
                <w:sz w:val="20"/>
                <w:szCs w:val="20"/>
              </w:rPr>
            </w:pPr>
            <w:r>
              <w:rPr>
                <w:rFonts w:cstheme="minorHAnsi"/>
                <w:sz w:val="20"/>
                <w:szCs w:val="20"/>
              </w:rPr>
              <w:t>E</w:t>
            </w:r>
            <w:proofErr w:type="gramStart"/>
            <w:r>
              <w:rPr>
                <w:rFonts w:cstheme="minorHAnsi"/>
                <w:sz w:val="20"/>
                <w:szCs w:val="20"/>
              </w:rPr>
              <w:t>4.b</w:t>
            </w:r>
            <w:proofErr w:type="gramEnd"/>
          </w:p>
        </w:tc>
        <w:tc>
          <w:tcPr>
            <w:tcW w:w="8011" w:type="dxa"/>
            <w:gridSpan w:val="3"/>
          </w:tcPr>
          <w:p w14:paraId="12DFCDBD" w14:textId="7E5773B6" w:rsidR="00D907F8" w:rsidRPr="002D7721" w:rsidRDefault="00D907F8" w:rsidP="00D907F8">
            <w:pPr>
              <w:rPr>
                <w:rFonts w:cstheme="minorHAnsi"/>
                <w:sz w:val="20"/>
                <w:szCs w:val="20"/>
              </w:rPr>
            </w:pPr>
            <w:r>
              <w:rPr>
                <w:rFonts w:cstheme="minorHAnsi"/>
                <w:sz w:val="20"/>
                <w:szCs w:val="20"/>
              </w:rPr>
              <w:t>SMZ Layout: Description included on whether SMZ includes the ephemeral transition area.</w:t>
            </w:r>
          </w:p>
        </w:tc>
        <w:sdt>
          <w:sdtPr>
            <w:rPr>
              <w:rFonts w:cstheme="minorHAnsi"/>
            </w:rPr>
            <w:id w:val="-2055839942"/>
            <w14:checkbox>
              <w14:checked w14:val="0"/>
              <w14:checkedState w14:val="2612" w14:font="MS Gothic"/>
              <w14:uncheckedState w14:val="2610" w14:font="MS Gothic"/>
            </w14:checkbox>
          </w:sdtPr>
          <w:sdtEndPr/>
          <w:sdtContent>
            <w:tc>
              <w:tcPr>
                <w:tcW w:w="720" w:type="dxa"/>
              </w:tcPr>
              <w:p w14:paraId="2EE4922B" w14:textId="499A5565" w:rsidR="00D907F8" w:rsidRDefault="00D907F8" w:rsidP="00D907F8">
                <w:pPr>
                  <w:jc w:val="center"/>
                  <w:rPr>
                    <w:rFonts w:cstheme="minorHAnsi"/>
                  </w:rPr>
                </w:pPr>
                <w:r>
                  <w:rPr>
                    <w:rFonts w:ascii="MS Gothic" w:eastAsia="MS Gothic" w:hAnsi="MS Gothic" w:cstheme="minorHAnsi" w:hint="eastAsia"/>
                  </w:rPr>
                  <w:t>☐</w:t>
                </w:r>
              </w:p>
            </w:tc>
          </w:sdtContent>
        </w:sdt>
        <w:sdt>
          <w:sdtPr>
            <w:rPr>
              <w:rFonts w:cstheme="minorHAnsi"/>
            </w:rPr>
            <w:id w:val="-2120908075"/>
            <w14:checkbox>
              <w14:checked w14:val="0"/>
              <w14:checkedState w14:val="2612" w14:font="MS Gothic"/>
              <w14:uncheckedState w14:val="2610" w14:font="MS Gothic"/>
            </w14:checkbox>
          </w:sdtPr>
          <w:sdtEndPr/>
          <w:sdtContent>
            <w:tc>
              <w:tcPr>
                <w:tcW w:w="720" w:type="dxa"/>
              </w:tcPr>
              <w:p w14:paraId="11C8528B" w14:textId="3BE808BC" w:rsidR="00D907F8" w:rsidRDefault="00D907F8" w:rsidP="00D907F8">
                <w:pPr>
                  <w:jc w:val="center"/>
                  <w:rPr>
                    <w:rFonts w:cstheme="minorHAnsi"/>
                  </w:rPr>
                </w:pPr>
                <w:r>
                  <w:rPr>
                    <w:rFonts w:ascii="MS Gothic" w:eastAsia="MS Gothic" w:hAnsi="MS Gothic" w:cstheme="minorHAnsi" w:hint="eastAsia"/>
                  </w:rPr>
                  <w:t>☐</w:t>
                </w:r>
              </w:p>
            </w:tc>
          </w:sdtContent>
        </w:sdt>
        <w:sdt>
          <w:sdtPr>
            <w:rPr>
              <w:rFonts w:cstheme="minorHAnsi"/>
            </w:rPr>
            <w:id w:val="-1622689719"/>
            <w14:checkbox>
              <w14:checked w14:val="0"/>
              <w14:checkedState w14:val="2612" w14:font="MS Gothic"/>
              <w14:uncheckedState w14:val="2610" w14:font="MS Gothic"/>
            </w14:checkbox>
          </w:sdtPr>
          <w:sdtEndPr/>
          <w:sdtContent>
            <w:tc>
              <w:tcPr>
                <w:tcW w:w="625" w:type="dxa"/>
              </w:tcPr>
              <w:p w14:paraId="4D134695" w14:textId="0EB3F4B1" w:rsidR="00D907F8" w:rsidRDefault="00D907F8" w:rsidP="00D907F8">
                <w:pPr>
                  <w:jc w:val="center"/>
                  <w:rPr>
                    <w:rFonts w:cstheme="minorHAnsi"/>
                  </w:rPr>
                </w:pPr>
                <w:r>
                  <w:rPr>
                    <w:rFonts w:ascii="MS Gothic" w:eastAsia="MS Gothic" w:hAnsi="MS Gothic" w:cstheme="minorHAnsi" w:hint="eastAsia"/>
                  </w:rPr>
                  <w:t>☐</w:t>
                </w:r>
              </w:p>
            </w:tc>
          </w:sdtContent>
        </w:sdt>
      </w:tr>
      <w:tr w:rsidR="00D907F8" w:rsidRPr="003256EF" w14:paraId="5BF718FF" w14:textId="77777777" w:rsidTr="005D7924">
        <w:tc>
          <w:tcPr>
            <w:tcW w:w="714" w:type="dxa"/>
            <w:shd w:val="clear" w:color="auto" w:fill="FFFF00"/>
          </w:tcPr>
          <w:p w14:paraId="5D2A96FF" w14:textId="77777777" w:rsidR="00D907F8" w:rsidRPr="002D7721" w:rsidRDefault="00D907F8" w:rsidP="00D907F8">
            <w:pPr>
              <w:rPr>
                <w:rFonts w:cstheme="minorHAnsi"/>
                <w:sz w:val="20"/>
                <w:szCs w:val="20"/>
              </w:rPr>
            </w:pPr>
          </w:p>
        </w:tc>
        <w:tc>
          <w:tcPr>
            <w:tcW w:w="8011" w:type="dxa"/>
            <w:gridSpan w:val="3"/>
            <w:shd w:val="clear" w:color="auto" w:fill="FFFF00"/>
          </w:tcPr>
          <w:p w14:paraId="45EFA4F4" w14:textId="77777777" w:rsidR="00D907F8" w:rsidRPr="002D7721" w:rsidRDefault="00D907F8" w:rsidP="00D907F8">
            <w:pPr>
              <w:rPr>
                <w:rFonts w:cstheme="minorHAnsi"/>
                <w:sz w:val="20"/>
                <w:szCs w:val="20"/>
              </w:rPr>
            </w:pPr>
          </w:p>
        </w:tc>
        <w:tc>
          <w:tcPr>
            <w:tcW w:w="720" w:type="dxa"/>
            <w:shd w:val="clear" w:color="auto" w:fill="FFFF00"/>
          </w:tcPr>
          <w:p w14:paraId="15980933" w14:textId="77777777" w:rsidR="00D907F8" w:rsidRDefault="00D907F8" w:rsidP="00D907F8">
            <w:pPr>
              <w:jc w:val="center"/>
              <w:rPr>
                <w:rFonts w:cstheme="minorHAnsi"/>
              </w:rPr>
            </w:pPr>
          </w:p>
        </w:tc>
        <w:tc>
          <w:tcPr>
            <w:tcW w:w="720" w:type="dxa"/>
            <w:shd w:val="clear" w:color="auto" w:fill="FFFF00"/>
          </w:tcPr>
          <w:p w14:paraId="04A593DE" w14:textId="77777777" w:rsidR="00D907F8" w:rsidRDefault="00D907F8" w:rsidP="00D907F8">
            <w:pPr>
              <w:jc w:val="center"/>
              <w:rPr>
                <w:rFonts w:cstheme="minorHAnsi"/>
              </w:rPr>
            </w:pPr>
          </w:p>
        </w:tc>
        <w:tc>
          <w:tcPr>
            <w:tcW w:w="625" w:type="dxa"/>
            <w:shd w:val="clear" w:color="auto" w:fill="FFFF00"/>
          </w:tcPr>
          <w:p w14:paraId="5F2650D0" w14:textId="77777777" w:rsidR="00D907F8" w:rsidRDefault="00D907F8" w:rsidP="00D907F8">
            <w:pPr>
              <w:jc w:val="center"/>
              <w:rPr>
                <w:rFonts w:cstheme="minorHAnsi"/>
              </w:rPr>
            </w:pPr>
          </w:p>
        </w:tc>
      </w:tr>
      <w:tr w:rsidR="00D907F8" w:rsidRPr="003256EF" w14:paraId="1ABBBC69" w14:textId="77777777" w:rsidTr="005D7924">
        <w:tc>
          <w:tcPr>
            <w:tcW w:w="714" w:type="dxa"/>
            <w:shd w:val="clear" w:color="auto" w:fill="FFFF00"/>
          </w:tcPr>
          <w:p w14:paraId="48E326D4" w14:textId="77777777" w:rsidR="00D907F8" w:rsidRPr="002D7721" w:rsidRDefault="00D907F8" w:rsidP="00D907F8">
            <w:pPr>
              <w:rPr>
                <w:rFonts w:cstheme="minorHAnsi"/>
                <w:sz w:val="20"/>
                <w:szCs w:val="20"/>
              </w:rPr>
            </w:pPr>
          </w:p>
        </w:tc>
        <w:tc>
          <w:tcPr>
            <w:tcW w:w="8011" w:type="dxa"/>
            <w:gridSpan w:val="3"/>
          </w:tcPr>
          <w:p w14:paraId="4D556F7A" w14:textId="3D0C27F2" w:rsidR="00D907F8" w:rsidRPr="00725AC8" w:rsidRDefault="00D907F8" w:rsidP="00D907F8">
            <w:pPr>
              <w:jc w:val="center"/>
              <w:rPr>
                <w:rFonts w:cstheme="minorHAnsi"/>
                <w:b/>
                <w:bCs/>
              </w:rPr>
            </w:pPr>
            <w:r w:rsidRPr="00725AC8">
              <w:rPr>
                <w:rFonts w:cstheme="minorHAnsi"/>
                <w:b/>
                <w:bCs/>
              </w:rPr>
              <w:t>Stream Crossings</w:t>
            </w:r>
          </w:p>
        </w:tc>
        <w:tc>
          <w:tcPr>
            <w:tcW w:w="720" w:type="dxa"/>
            <w:shd w:val="clear" w:color="auto" w:fill="FFFF00"/>
          </w:tcPr>
          <w:p w14:paraId="61A27AB4" w14:textId="77777777" w:rsidR="00D907F8" w:rsidRDefault="00D907F8" w:rsidP="00D907F8">
            <w:pPr>
              <w:jc w:val="center"/>
              <w:rPr>
                <w:rFonts w:cstheme="minorHAnsi"/>
              </w:rPr>
            </w:pPr>
          </w:p>
        </w:tc>
        <w:tc>
          <w:tcPr>
            <w:tcW w:w="720" w:type="dxa"/>
            <w:shd w:val="clear" w:color="auto" w:fill="FFFF00"/>
          </w:tcPr>
          <w:p w14:paraId="314A2DFF" w14:textId="77777777" w:rsidR="00D907F8" w:rsidRDefault="00D907F8" w:rsidP="00D907F8">
            <w:pPr>
              <w:jc w:val="center"/>
              <w:rPr>
                <w:rFonts w:cstheme="minorHAnsi"/>
              </w:rPr>
            </w:pPr>
          </w:p>
        </w:tc>
        <w:tc>
          <w:tcPr>
            <w:tcW w:w="625" w:type="dxa"/>
            <w:shd w:val="clear" w:color="auto" w:fill="FFFF00"/>
          </w:tcPr>
          <w:p w14:paraId="05D36AFA" w14:textId="77777777" w:rsidR="00D907F8" w:rsidRDefault="00D907F8" w:rsidP="00D907F8">
            <w:pPr>
              <w:jc w:val="center"/>
              <w:rPr>
                <w:rFonts w:cstheme="minorHAnsi"/>
              </w:rPr>
            </w:pPr>
          </w:p>
        </w:tc>
      </w:tr>
      <w:tr w:rsidR="00D907F8" w:rsidRPr="003256EF" w14:paraId="54790B63" w14:textId="77777777" w:rsidTr="005D7924">
        <w:tc>
          <w:tcPr>
            <w:tcW w:w="714" w:type="dxa"/>
            <w:shd w:val="clear" w:color="auto" w:fill="FFFF00"/>
          </w:tcPr>
          <w:p w14:paraId="4D5E8038" w14:textId="77777777" w:rsidR="00D907F8" w:rsidRPr="002D7721" w:rsidRDefault="00D907F8" w:rsidP="00D907F8">
            <w:pPr>
              <w:rPr>
                <w:rFonts w:cstheme="minorHAnsi"/>
                <w:sz w:val="20"/>
                <w:szCs w:val="20"/>
              </w:rPr>
            </w:pPr>
          </w:p>
        </w:tc>
        <w:tc>
          <w:tcPr>
            <w:tcW w:w="8011" w:type="dxa"/>
            <w:gridSpan w:val="3"/>
          </w:tcPr>
          <w:p w14:paraId="3D69D32A" w14:textId="0679F003" w:rsidR="00D907F8" w:rsidRPr="00A8720B" w:rsidRDefault="00D907F8" w:rsidP="00D907F8">
            <w:pPr>
              <w:jc w:val="center"/>
              <w:rPr>
                <w:rFonts w:cstheme="minorHAnsi"/>
                <w:b/>
                <w:bCs/>
                <w:i/>
                <w:iCs/>
              </w:rPr>
            </w:pPr>
            <w:r w:rsidRPr="00A8720B">
              <w:rPr>
                <w:rFonts w:cstheme="minorHAnsi"/>
                <w:b/>
                <w:bCs/>
                <w:i/>
                <w:iCs/>
              </w:rPr>
              <w:t>Note: Plan must include a description of these elements for each stream crossing.</w:t>
            </w:r>
          </w:p>
        </w:tc>
        <w:tc>
          <w:tcPr>
            <w:tcW w:w="720" w:type="dxa"/>
            <w:shd w:val="clear" w:color="auto" w:fill="FFFF00"/>
          </w:tcPr>
          <w:p w14:paraId="1FD6BE89" w14:textId="77777777" w:rsidR="00D907F8" w:rsidRDefault="00D907F8" w:rsidP="00D907F8">
            <w:pPr>
              <w:jc w:val="center"/>
              <w:rPr>
                <w:rFonts w:cstheme="minorHAnsi"/>
              </w:rPr>
            </w:pPr>
          </w:p>
        </w:tc>
        <w:tc>
          <w:tcPr>
            <w:tcW w:w="720" w:type="dxa"/>
            <w:shd w:val="clear" w:color="auto" w:fill="FFFF00"/>
          </w:tcPr>
          <w:p w14:paraId="0C58642A" w14:textId="77777777" w:rsidR="00D907F8" w:rsidRDefault="00D907F8" w:rsidP="00D907F8">
            <w:pPr>
              <w:jc w:val="center"/>
              <w:rPr>
                <w:rFonts w:cstheme="minorHAnsi"/>
              </w:rPr>
            </w:pPr>
          </w:p>
        </w:tc>
        <w:tc>
          <w:tcPr>
            <w:tcW w:w="625" w:type="dxa"/>
            <w:shd w:val="clear" w:color="auto" w:fill="FFFF00"/>
          </w:tcPr>
          <w:p w14:paraId="3607634B" w14:textId="77777777" w:rsidR="00D907F8" w:rsidRDefault="00D907F8" w:rsidP="00D907F8">
            <w:pPr>
              <w:jc w:val="center"/>
              <w:rPr>
                <w:rFonts w:cstheme="minorHAnsi"/>
              </w:rPr>
            </w:pPr>
          </w:p>
        </w:tc>
      </w:tr>
      <w:tr w:rsidR="00D907F8" w:rsidRPr="003256EF" w14:paraId="42E32051" w14:textId="68497A6F" w:rsidTr="00142A6A">
        <w:tc>
          <w:tcPr>
            <w:tcW w:w="714" w:type="dxa"/>
          </w:tcPr>
          <w:p w14:paraId="4C74771C" w14:textId="7A49BFAE" w:rsidR="00D907F8" w:rsidRPr="002D7721" w:rsidRDefault="00D907F8" w:rsidP="00D907F8">
            <w:pPr>
              <w:rPr>
                <w:rFonts w:cstheme="minorHAnsi"/>
                <w:sz w:val="20"/>
                <w:szCs w:val="20"/>
              </w:rPr>
            </w:pPr>
            <w:r w:rsidRPr="002D7721">
              <w:rPr>
                <w:rFonts w:cstheme="minorHAnsi"/>
                <w:sz w:val="20"/>
                <w:szCs w:val="20"/>
              </w:rPr>
              <w:t>F1</w:t>
            </w:r>
          </w:p>
        </w:tc>
        <w:tc>
          <w:tcPr>
            <w:tcW w:w="8011" w:type="dxa"/>
            <w:gridSpan w:val="3"/>
          </w:tcPr>
          <w:p w14:paraId="5861281A" w14:textId="2D0C96DC" w:rsidR="00D907F8" w:rsidRPr="002D7721" w:rsidRDefault="00D907F8" w:rsidP="00D907F8">
            <w:pPr>
              <w:rPr>
                <w:rFonts w:cstheme="minorHAnsi"/>
                <w:sz w:val="20"/>
                <w:szCs w:val="20"/>
              </w:rPr>
            </w:pPr>
            <w:r w:rsidRPr="002D7721">
              <w:rPr>
                <w:rFonts w:cstheme="minorHAnsi"/>
                <w:sz w:val="20"/>
                <w:szCs w:val="20"/>
              </w:rPr>
              <w:t>Stream crossings are avoided entirely.</w:t>
            </w:r>
            <w:r>
              <w:rPr>
                <w:rFonts w:cstheme="minorHAnsi"/>
                <w:sz w:val="20"/>
                <w:szCs w:val="20"/>
              </w:rPr>
              <w:t xml:space="preserve">  </w:t>
            </w:r>
            <w:r w:rsidRPr="007A3951">
              <w:rPr>
                <w:rFonts w:cstheme="minorHAnsi"/>
                <w:i/>
                <w:iCs/>
                <w:sz w:val="20"/>
                <w:szCs w:val="20"/>
              </w:rPr>
              <w:t>(If “No”, Then Item F2 Must Be Included in the Plan)</w:t>
            </w:r>
          </w:p>
        </w:tc>
        <w:sdt>
          <w:sdtPr>
            <w:rPr>
              <w:rFonts w:cstheme="minorHAnsi"/>
            </w:rPr>
            <w:id w:val="-1079288935"/>
            <w14:checkbox>
              <w14:checked w14:val="0"/>
              <w14:checkedState w14:val="2612" w14:font="MS Gothic"/>
              <w14:uncheckedState w14:val="2610" w14:font="MS Gothic"/>
            </w14:checkbox>
          </w:sdtPr>
          <w:sdtEndPr/>
          <w:sdtContent>
            <w:tc>
              <w:tcPr>
                <w:tcW w:w="720" w:type="dxa"/>
              </w:tcPr>
              <w:p w14:paraId="7089D6C9" w14:textId="406D384C" w:rsidR="00D907F8" w:rsidRPr="002D7721" w:rsidRDefault="00D907F8" w:rsidP="00D907F8">
                <w:pPr>
                  <w:jc w:val="center"/>
                  <w:rPr>
                    <w:rFonts w:cstheme="minorHAnsi"/>
                  </w:rPr>
                </w:pPr>
                <w:r>
                  <w:rPr>
                    <w:rFonts w:ascii="MS Gothic" w:eastAsia="MS Gothic" w:hAnsi="MS Gothic" w:cstheme="minorHAnsi" w:hint="eastAsia"/>
                  </w:rPr>
                  <w:t>☐</w:t>
                </w:r>
              </w:p>
            </w:tc>
          </w:sdtContent>
        </w:sdt>
        <w:sdt>
          <w:sdtPr>
            <w:rPr>
              <w:rFonts w:cstheme="minorHAnsi"/>
            </w:rPr>
            <w:id w:val="622505446"/>
            <w14:checkbox>
              <w14:checked w14:val="0"/>
              <w14:checkedState w14:val="2612" w14:font="MS Gothic"/>
              <w14:uncheckedState w14:val="2610" w14:font="MS Gothic"/>
            </w14:checkbox>
          </w:sdtPr>
          <w:sdtEndPr/>
          <w:sdtContent>
            <w:tc>
              <w:tcPr>
                <w:tcW w:w="720" w:type="dxa"/>
              </w:tcPr>
              <w:p w14:paraId="2B0A3D6C" w14:textId="548CD067"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256182003"/>
            <w14:checkbox>
              <w14:checked w14:val="0"/>
              <w14:checkedState w14:val="2612" w14:font="MS Gothic"/>
              <w14:uncheckedState w14:val="2610" w14:font="MS Gothic"/>
            </w14:checkbox>
          </w:sdtPr>
          <w:sdtEndPr/>
          <w:sdtContent>
            <w:tc>
              <w:tcPr>
                <w:tcW w:w="625" w:type="dxa"/>
                <w:shd w:val="clear" w:color="auto" w:fill="auto"/>
              </w:tcPr>
              <w:p w14:paraId="65EAD9ED" w14:textId="792F03AF" w:rsidR="00D907F8" w:rsidRPr="002D7721" w:rsidRDefault="00D907F8" w:rsidP="00D907F8">
                <w:pPr>
                  <w:jc w:val="center"/>
                  <w:rPr>
                    <w:rFonts w:cstheme="minorHAnsi"/>
                  </w:rPr>
                </w:pPr>
                <w:r>
                  <w:rPr>
                    <w:rFonts w:ascii="MS Gothic" w:eastAsia="MS Gothic" w:hAnsi="MS Gothic" w:cstheme="minorHAnsi" w:hint="eastAsia"/>
                  </w:rPr>
                  <w:t>☐</w:t>
                </w:r>
              </w:p>
            </w:tc>
          </w:sdtContent>
        </w:sdt>
      </w:tr>
      <w:tr w:rsidR="00D907F8" w:rsidRPr="003256EF" w14:paraId="4E30C04C" w14:textId="77777777" w:rsidTr="00142A6A">
        <w:tc>
          <w:tcPr>
            <w:tcW w:w="714" w:type="dxa"/>
          </w:tcPr>
          <w:p w14:paraId="4D576914" w14:textId="2DD018A6" w:rsidR="00D907F8" w:rsidRPr="002D7721" w:rsidRDefault="00D907F8" w:rsidP="00D907F8">
            <w:pPr>
              <w:rPr>
                <w:rFonts w:cstheme="minorHAnsi"/>
                <w:sz w:val="20"/>
                <w:szCs w:val="20"/>
              </w:rPr>
            </w:pPr>
            <w:r>
              <w:rPr>
                <w:rFonts w:cstheme="minorHAnsi"/>
                <w:sz w:val="20"/>
                <w:szCs w:val="20"/>
              </w:rPr>
              <w:t>F2</w:t>
            </w:r>
          </w:p>
        </w:tc>
        <w:tc>
          <w:tcPr>
            <w:tcW w:w="8011" w:type="dxa"/>
            <w:gridSpan w:val="3"/>
          </w:tcPr>
          <w:p w14:paraId="2D66FC28" w14:textId="15E35F01" w:rsidR="00D907F8" w:rsidRPr="002D7721" w:rsidRDefault="00D907F8" w:rsidP="00D907F8">
            <w:pPr>
              <w:ind w:left="250"/>
              <w:rPr>
                <w:rFonts w:cstheme="minorHAnsi"/>
                <w:sz w:val="20"/>
                <w:szCs w:val="20"/>
              </w:rPr>
            </w:pPr>
            <w:r w:rsidRPr="002D7721">
              <w:rPr>
                <w:rFonts w:cstheme="minorHAnsi"/>
                <w:sz w:val="20"/>
                <w:szCs w:val="20"/>
              </w:rPr>
              <w:t>If crossing cannot be avoided</w:t>
            </w:r>
            <w:r>
              <w:rPr>
                <w:rFonts w:cstheme="minorHAnsi"/>
                <w:sz w:val="20"/>
                <w:szCs w:val="20"/>
              </w:rPr>
              <w:t>: E</w:t>
            </w:r>
            <w:r w:rsidRPr="002D7721">
              <w:rPr>
                <w:rFonts w:cstheme="minorHAnsi"/>
                <w:sz w:val="20"/>
                <w:szCs w:val="20"/>
              </w:rPr>
              <w:t>xplain effort to gain alternative access or forego harvest</w:t>
            </w:r>
            <w:r>
              <w:rPr>
                <w:rFonts w:cstheme="minorHAnsi"/>
                <w:sz w:val="20"/>
                <w:szCs w:val="20"/>
              </w:rPr>
              <w:t>.</w:t>
            </w:r>
          </w:p>
        </w:tc>
        <w:sdt>
          <w:sdtPr>
            <w:rPr>
              <w:rFonts w:cstheme="minorHAnsi"/>
            </w:rPr>
            <w:id w:val="486902985"/>
            <w14:checkbox>
              <w14:checked w14:val="0"/>
              <w14:checkedState w14:val="2612" w14:font="MS Gothic"/>
              <w14:uncheckedState w14:val="2610" w14:font="MS Gothic"/>
            </w14:checkbox>
          </w:sdtPr>
          <w:sdtEndPr/>
          <w:sdtContent>
            <w:tc>
              <w:tcPr>
                <w:tcW w:w="720" w:type="dxa"/>
              </w:tcPr>
              <w:p w14:paraId="62E466D7" w14:textId="0D693F10" w:rsidR="00D907F8" w:rsidRDefault="00D907F8" w:rsidP="00D907F8">
                <w:pPr>
                  <w:jc w:val="center"/>
                  <w:rPr>
                    <w:rFonts w:cstheme="minorHAnsi"/>
                  </w:rPr>
                </w:pPr>
                <w:r>
                  <w:rPr>
                    <w:rFonts w:ascii="MS Gothic" w:eastAsia="MS Gothic" w:hAnsi="MS Gothic" w:cstheme="minorHAnsi" w:hint="eastAsia"/>
                  </w:rPr>
                  <w:t>☐</w:t>
                </w:r>
              </w:p>
            </w:tc>
          </w:sdtContent>
        </w:sdt>
        <w:sdt>
          <w:sdtPr>
            <w:rPr>
              <w:rFonts w:cstheme="minorHAnsi"/>
            </w:rPr>
            <w:id w:val="-1859954550"/>
            <w14:checkbox>
              <w14:checked w14:val="0"/>
              <w14:checkedState w14:val="2612" w14:font="MS Gothic"/>
              <w14:uncheckedState w14:val="2610" w14:font="MS Gothic"/>
            </w14:checkbox>
          </w:sdtPr>
          <w:sdtEndPr/>
          <w:sdtContent>
            <w:tc>
              <w:tcPr>
                <w:tcW w:w="720" w:type="dxa"/>
              </w:tcPr>
              <w:p w14:paraId="6F4A3DEA" w14:textId="6A9D46F9" w:rsidR="00D907F8" w:rsidRDefault="00D907F8" w:rsidP="00D907F8">
                <w:pPr>
                  <w:jc w:val="center"/>
                  <w:rPr>
                    <w:rFonts w:cstheme="minorHAnsi"/>
                  </w:rPr>
                </w:pPr>
                <w:r>
                  <w:rPr>
                    <w:rFonts w:ascii="MS Gothic" w:eastAsia="MS Gothic" w:hAnsi="MS Gothic" w:cstheme="minorHAnsi" w:hint="eastAsia"/>
                  </w:rPr>
                  <w:t>☐</w:t>
                </w:r>
              </w:p>
            </w:tc>
          </w:sdtContent>
        </w:sdt>
        <w:sdt>
          <w:sdtPr>
            <w:rPr>
              <w:rFonts w:cstheme="minorHAnsi"/>
            </w:rPr>
            <w:id w:val="133458439"/>
            <w14:checkbox>
              <w14:checked w14:val="0"/>
              <w14:checkedState w14:val="2612" w14:font="MS Gothic"/>
              <w14:uncheckedState w14:val="2610" w14:font="MS Gothic"/>
            </w14:checkbox>
          </w:sdtPr>
          <w:sdtEndPr/>
          <w:sdtContent>
            <w:tc>
              <w:tcPr>
                <w:tcW w:w="625" w:type="dxa"/>
                <w:shd w:val="clear" w:color="auto" w:fill="auto"/>
              </w:tcPr>
              <w:p w14:paraId="0E3624DC" w14:textId="7ECADE55" w:rsidR="00D907F8" w:rsidRDefault="00D907F8" w:rsidP="00D907F8">
                <w:pPr>
                  <w:jc w:val="center"/>
                  <w:rPr>
                    <w:rFonts w:cstheme="minorHAnsi"/>
                  </w:rPr>
                </w:pPr>
                <w:r>
                  <w:rPr>
                    <w:rFonts w:ascii="MS Gothic" w:eastAsia="MS Gothic" w:hAnsi="MS Gothic" w:cstheme="minorHAnsi" w:hint="eastAsia"/>
                  </w:rPr>
                  <w:t>☐</w:t>
                </w:r>
              </w:p>
            </w:tc>
          </w:sdtContent>
        </w:sdt>
      </w:tr>
      <w:tr w:rsidR="00D907F8" w:rsidRPr="003256EF" w14:paraId="3FBECDEA" w14:textId="7DB73E9F" w:rsidTr="00AC31F1">
        <w:tc>
          <w:tcPr>
            <w:tcW w:w="714" w:type="dxa"/>
          </w:tcPr>
          <w:p w14:paraId="1E5B933A" w14:textId="3A9D4EB0" w:rsidR="00D907F8" w:rsidRPr="002D7721" w:rsidRDefault="00D907F8" w:rsidP="00D907F8">
            <w:pPr>
              <w:rPr>
                <w:rFonts w:cstheme="minorHAnsi"/>
                <w:sz w:val="20"/>
                <w:szCs w:val="20"/>
              </w:rPr>
            </w:pPr>
            <w:r w:rsidRPr="002D7721">
              <w:rPr>
                <w:rFonts w:cstheme="minorHAnsi"/>
                <w:sz w:val="20"/>
                <w:szCs w:val="20"/>
              </w:rPr>
              <w:t>F</w:t>
            </w:r>
            <w:r>
              <w:rPr>
                <w:rFonts w:cstheme="minorHAnsi"/>
                <w:sz w:val="20"/>
                <w:szCs w:val="20"/>
              </w:rPr>
              <w:t>3</w:t>
            </w:r>
          </w:p>
        </w:tc>
        <w:tc>
          <w:tcPr>
            <w:tcW w:w="8011" w:type="dxa"/>
            <w:gridSpan w:val="3"/>
          </w:tcPr>
          <w:p w14:paraId="63CA8804" w14:textId="1AE7251A" w:rsidR="00D907F8" w:rsidRPr="002D7721" w:rsidRDefault="00D907F8" w:rsidP="00D907F8">
            <w:pPr>
              <w:rPr>
                <w:rFonts w:cstheme="minorHAnsi"/>
                <w:sz w:val="20"/>
                <w:szCs w:val="20"/>
              </w:rPr>
            </w:pPr>
            <w:r>
              <w:rPr>
                <w:rFonts w:cstheme="minorHAnsi"/>
                <w:sz w:val="20"/>
                <w:szCs w:val="20"/>
              </w:rPr>
              <w:t>For existing crossings, describe BMPs erosion, sedimentation and groundcover.</w:t>
            </w:r>
          </w:p>
        </w:tc>
        <w:sdt>
          <w:sdtPr>
            <w:rPr>
              <w:rFonts w:cstheme="minorHAnsi"/>
            </w:rPr>
            <w:id w:val="1836487973"/>
            <w14:checkbox>
              <w14:checked w14:val="0"/>
              <w14:checkedState w14:val="2612" w14:font="MS Gothic"/>
              <w14:uncheckedState w14:val="2610" w14:font="MS Gothic"/>
            </w14:checkbox>
          </w:sdtPr>
          <w:sdtEndPr/>
          <w:sdtContent>
            <w:tc>
              <w:tcPr>
                <w:tcW w:w="720" w:type="dxa"/>
              </w:tcPr>
              <w:p w14:paraId="26324C41" w14:textId="7FFD2920"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2040421302"/>
            <w14:checkbox>
              <w14:checked w14:val="0"/>
              <w14:checkedState w14:val="2612" w14:font="MS Gothic"/>
              <w14:uncheckedState w14:val="2610" w14:font="MS Gothic"/>
            </w14:checkbox>
          </w:sdtPr>
          <w:sdtEndPr/>
          <w:sdtContent>
            <w:tc>
              <w:tcPr>
                <w:tcW w:w="720" w:type="dxa"/>
              </w:tcPr>
              <w:p w14:paraId="3A2BDCB5" w14:textId="0438CFED"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2136473167"/>
            <w14:checkbox>
              <w14:checked w14:val="0"/>
              <w14:checkedState w14:val="2612" w14:font="MS Gothic"/>
              <w14:uncheckedState w14:val="2610" w14:font="MS Gothic"/>
            </w14:checkbox>
          </w:sdtPr>
          <w:sdtEndPr/>
          <w:sdtContent>
            <w:tc>
              <w:tcPr>
                <w:tcW w:w="625" w:type="dxa"/>
              </w:tcPr>
              <w:p w14:paraId="79EA5EAE" w14:textId="1393D2A8"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tr>
      <w:tr w:rsidR="00D907F8" w:rsidRPr="003256EF" w14:paraId="025B7780" w14:textId="2F3F4268" w:rsidTr="00AC31F1">
        <w:tc>
          <w:tcPr>
            <w:tcW w:w="714" w:type="dxa"/>
          </w:tcPr>
          <w:p w14:paraId="15EE72C3" w14:textId="26C1A267" w:rsidR="00D907F8" w:rsidRPr="002D7721" w:rsidRDefault="00D907F8" w:rsidP="00D907F8">
            <w:pPr>
              <w:rPr>
                <w:rFonts w:cstheme="minorHAnsi"/>
                <w:sz w:val="20"/>
                <w:szCs w:val="20"/>
              </w:rPr>
            </w:pPr>
            <w:r w:rsidRPr="002D7721">
              <w:rPr>
                <w:rFonts w:cstheme="minorHAnsi"/>
                <w:sz w:val="20"/>
                <w:szCs w:val="20"/>
              </w:rPr>
              <w:t>F</w:t>
            </w:r>
            <w:r>
              <w:rPr>
                <w:rFonts w:cstheme="minorHAnsi"/>
                <w:sz w:val="20"/>
                <w:szCs w:val="20"/>
              </w:rPr>
              <w:t>4</w:t>
            </w:r>
          </w:p>
        </w:tc>
        <w:tc>
          <w:tcPr>
            <w:tcW w:w="8011" w:type="dxa"/>
            <w:gridSpan w:val="3"/>
          </w:tcPr>
          <w:p w14:paraId="783DB91D" w14:textId="5F9B9DF7" w:rsidR="00D907F8" w:rsidRDefault="00D907F8" w:rsidP="00D907F8">
            <w:pPr>
              <w:rPr>
                <w:rFonts w:cstheme="minorHAnsi"/>
                <w:sz w:val="20"/>
                <w:szCs w:val="20"/>
              </w:rPr>
            </w:pPr>
            <w:r w:rsidRPr="002D7721">
              <w:rPr>
                <w:rFonts w:cstheme="minorHAnsi"/>
                <w:sz w:val="20"/>
                <w:szCs w:val="20"/>
              </w:rPr>
              <w:t xml:space="preserve">If </w:t>
            </w:r>
            <w:r>
              <w:rPr>
                <w:rFonts w:cstheme="minorHAnsi"/>
                <w:sz w:val="20"/>
                <w:szCs w:val="20"/>
              </w:rPr>
              <w:t xml:space="preserve">any new </w:t>
            </w:r>
            <w:r w:rsidRPr="002D7721">
              <w:rPr>
                <w:rFonts w:cstheme="minorHAnsi"/>
                <w:sz w:val="20"/>
                <w:szCs w:val="20"/>
              </w:rPr>
              <w:t>crossing</w:t>
            </w:r>
            <w:r>
              <w:rPr>
                <w:rFonts w:cstheme="minorHAnsi"/>
                <w:sz w:val="20"/>
                <w:szCs w:val="20"/>
              </w:rPr>
              <w:t>s</w:t>
            </w:r>
            <w:r w:rsidRPr="002D7721">
              <w:rPr>
                <w:rFonts w:cstheme="minorHAnsi"/>
                <w:sz w:val="20"/>
                <w:szCs w:val="20"/>
              </w:rPr>
              <w:t xml:space="preserve"> cannot be avoided</w:t>
            </w:r>
            <w:r>
              <w:rPr>
                <w:rFonts w:cstheme="minorHAnsi"/>
                <w:sz w:val="20"/>
                <w:szCs w:val="20"/>
              </w:rPr>
              <w:t>: T</w:t>
            </w:r>
            <w:r w:rsidRPr="002D7721">
              <w:rPr>
                <w:rFonts w:cstheme="minorHAnsi"/>
                <w:sz w:val="20"/>
                <w:szCs w:val="20"/>
              </w:rPr>
              <w:t xml:space="preserve">hen </w:t>
            </w:r>
            <w:proofErr w:type="spellStart"/>
            <w:r w:rsidRPr="002D7721">
              <w:rPr>
                <w:rFonts w:cstheme="minorHAnsi"/>
                <w:sz w:val="20"/>
                <w:szCs w:val="20"/>
              </w:rPr>
              <w:t>bridgemats</w:t>
            </w:r>
            <w:proofErr w:type="spellEnd"/>
            <w:r w:rsidRPr="002D7721">
              <w:rPr>
                <w:rFonts w:cstheme="minorHAnsi"/>
                <w:sz w:val="20"/>
                <w:szCs w:val="20"/>
              </w:rPr>
              <w:t xml:space="preserve"> will be used</w:t>
            </w:r>
            <w:r>
              <w:rPr>
                <w:rFonts w:cstheme="minorHAnsi"/>
                <w:sz w:val="20"/>
                <w:szCs w:val="20"/>
              </w:rPr>
              <w:t xml:space="preserve"> and is noted in the Plan</w:t>
            </w:r>
            <w:r w:rsidRPr="002D7721">
              <w:rPr>
                <w:rFonts w:cstheme="minorHAnsi"/>
                <w:sz w:val="20"/>
                <w:szCs w:val="20"/>
              </w:rPr>
              <w:t>.</w:t>
            </w:r>
            <w:r>
              <w:rPr>
                <w:rFonts w:cstheme="minorHAnsi"/>
                <w:sz w:val="20"/>
                <w:szCs w:val="20"/>
              </w:rPr>
              <w:t xml:space="preserve"> </w:t>
            </w:r>
          </w:p>
          <w:p w14:paraId="4A733023" w14:textId="419E4ADA" w:rsidR="00D907F8" w:rsidRPr="007A3951" w:rsidRDefault="00D907F8" w:rsidP="00D907F8">
            <w:pPr>
              <w:rPr>
                <w:rFonts w:cstheme="minorHAnsi"/>
                <w:i/>
                <w:iCs/>
                <w:sz w:val="20"/>
                <w:szCs w:val="20"/>
              </w:rPr>
            </w:pPr>
            <w:r>
              <w:rPr>
                <w:rFonts w:cstheme="minorHAnsi"/>
                <w:i/>
                <w:iCs/>
                <w:sz w:val="20"/>
                <w:szCs w:val="20"/>
              </w:rPr>
              <w:t xml:space="preserve">  </w:t>
            </w:r>
            <w:r w:rsidRPr="007A3951">
              <w:rPr>
                <w:rFonts w:cstheme="minorHAnsi"/>
                <w:i/>
                <w:iCs/>
                <w:sz w:val="20"/>
                <w:szCs w:val="20"/>
              </w:rPr>
              <w:t>(If “No”, Then Items 5.a - 5.</w:t>
            </w:r>
            <w:r>
              <w:rPr>
                <w:rFonts w:cstheme="minorHAnsi"/>
                <w:i/>
                <w:iCs/>
                <w:sz w:val="20"/>
                <w:szCs w:val="20"/>
              </w:rPr>
              <w:t>e</w:t>
            </w:r>
            <w:r w:rsidRPr="007A3951">
              <w:rPr>
                <w:rFonts w:cstheme="minorHAnsi"/>
                <w:i/>
                <w:iCs/>
                <w:sz w:val="20"/>
                <w:szCs w:val="20"/>
              </w:rPr>
              <w:t xml:space="preserve"> Must Be Included in the Plan</w:t>
            </w:r>
            <w:r>
              <w:rPr>
                <w:rFonts w:cstheme="minorHAnsi"/>
                <w:i/>
                <w:iCs/>
                <w:sz w:val="20"/>
                <w:szCs w:val="20"/>
              </w:rPr>
              <w:t>, Where Applicable</w:t>
            </w:r>
            <w:r w:rsidRPr="007A3951">
              <w:rPr>
                <w:rFonts w:cstheme="minorHAnsi"/>
                <w:i/>
                <w:iCs/>
                <w:sz w:val="20"/>
                <w:szCs w:val="20"/>
              </w:rPr>
              <w:t>)</w:t>
            </w:r>
          </w:p>
        </w:tc>
        <w:sdt>
          <w:sdtPr>
            <w:rPr>
              <w:rFonts w:cstheme="minorHAnsi"/>
            </w:rPr>
            <w:id w:val="1547574877"/>
            <w14:checkbox>
              <w14:checked w14:val="0"/>
              <w14:checkedState w14:val="2612" w14:font="MS Gothic"/>
              <w14:uncheckedState w14:val="2610" w14:font="MS Gothic"/>
            </w14:checkbox>
          </w:sdtPr>
          <w:sdtEndPr/>
          <w:sdtContent>
            <w:tc>
              <w:tcPr>
                <w:tcW w:w="720" w:type="dxa"/>
              </w:tcPr>
              <w:p w14:paraId="1CE162A6" w14:textId="0E92ACED"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2787821"/>
            <w14:checkbox>
              <w14:checked w14:val="0"/>
              <w14:checkedState w14:val="2612" w14:font="MS Gothic"/>
              <w14:uncheckedState w14:val="2610" w14:font="MS Gothic"/>
            </w14:checkbox>
          </w:sdtPr>
          <w:sdtEndPr/>
          <w:sdtContent>
            <w:tc>
              <w:tcPr>
                <w:tcW w:w="720" w:type="dxa"/>
              </w:tcPr>
              <w:p w14:paraId="77B553C4" w14:textId="5620CBA4"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1376423285"/>
            <w14:checkbox>
              <w14:checked w14:val="0"/>
              <w14:checkedState w14:val="2612" w14:font="MS Gothic"/>
              <w14:uncheckedState w14:val="2610" w14:font="MS Gothic"/>
            </w14:checkbox>
          </w:sdtPr>
          <w:sdtEndPr/>
          <w:sdtContent>
            <w:tc>
              <w:tcPr>
                <w:tcW w:w="625" w:type="dxa"/>
              </w:tcPr>
              <w:p w14:paraId="28E359BD" w14:textId="3D92BF51" w:rsidR="00D907F8" w:rsidRPr="002D7721" w:rsidRDefault="00D907F8" w:rsidP="00D907F8">
                <w:pPr>
                  <w:jc w:val="center"/>
                  <w:rPr>
                    <w:rFonts w:cstheme="minorHAnsi"/>
                  </w:rPr>
                </w:pPr>
                <w:r>
                  <w:rPr>
                    <w:rFonts w:ascii="MS Gothic" w:eastAsia="MS Gothic" w:hAnsi="MS Gothic" w:cstheme="minorHAnsi" w:hint="eastAsia"/>
                  </w:rPr>
                  <w:t>☐</w:t>
                </w:r>
              </w:p>
            </w:tc>
          </w:sdtContent>
        </w:sdt>
      </w:tr>
      <w:tr w:rsidR="00D907F8" w:rsidRPr="003256EF" w14:paraId="7A5DDA45" w14:textId="34F665DA" w:rsidTr="00AC31F1">
        <w:tc>
          <w:tcPr>
            <w:tcW w:w="714" w:type="dxa"/>
          </w:tcPr>
          <w:p w14:paraId="0A040F31" w14:textId="674E52BA" w:rsidR="00D907F8" w:rsidRPr="002D7721" w:rsidRDefault="00D907F8" w:rsidP="00D907F8">
            <w:pPr>
              <w:rPr>
                <w:rFonts w:cstheme="minorHAnsi"/>
                <w:sz w:val="20"/>
                <w:szCs w:val="20"/>
              </w:rPr>
            </w:pPr>
            <w:r w:rsidRPr="002D7721">
              <w:rPr>
                <w:rFonts w:cstheme="minorHAnsi"/>
                <w:sz w:val="20"/>
                <w:szCs w:val="20"/>
              </w:rPr>
              <w:t>F</w:t>
            </w:r>
            <w:proofErr w:type="gramStart"/>
            <w:r>
              <w:rPr>
                <w:rFonts w:cstheme="minorHAnsi"/>
                <w:sz w:val="20"/>
                <w:szCs w:val="20"/>
              </w:rPr>
              <w:t>5</w:t>
            </w:r>
            <w:r w:rsidRPr="002D7721">
              <w:rPr>
                <w:rFonts w:cstheme="minorHAnsi"/>
                <w:sz w:val="20"/>
                <w:szCs w:val="20"/>
              </w:rPr>
              <w:t>.a</w:t>
            </w:r>
            <w:proofErr w:type="gramEnd"/>
          </w:p>
        </w:tc>
        <w:tc>
          <w:tcPr>
            <w:tcW w:w="8011" w:type="dxa"/>
            <w:gridSpan w:val="3"/>
          </w:tcPr>
          <w:p w14:paraId="6EEC03D7" w14:textId="04BF6B5F" w:rsidR="00D907F8" w:rsidRPr="002D7721" w:rsidRDefault="00D907F8" w:rsidP="00D907F8">
            <w:pPr>
              <w:ind w:left="250"/>
              <w:rPr>
                <w:rFonts w:cstheme="minorHAnsi"/>
                <w:sz w:val="20"/>
                <w:szCs w:val="20"/>
              </w:rPr>
            </w:pPr>
            <w:r w:rsidRPr="002D7721">
              <w:rPr>
                <w:rFonts w:cstheme="minorHAnsi"/>
                <w:sz w:val="20"/>
                <w:szCs w:val="20"/>
              </w:rPr>
              <w:t xml:space="preserve">If </w:t>
            </w:r>
            <w:proofErr w:type="spellStart"/>
            <w:r>
              <w:rPr>
                <w:rFonts w:cstheme="minorHAnsi"/>
                <w:sz w:val="20"/>
                <w:szCs w:val="20"/>
              </w:rPr>
              <w:t>bridgemats</w:t>
            </w:r>
            <w:proofErr w:type="spellEnd"/>
            <w:r>
              <w:rPr>
                <w:rFonts w:cstheme="minorHAnsi"/>
                <w:sz w:val="20"/>
                <w:szCs w:val="20"/>
              </w:rPr>
              <w:t xml:space="preserve"> </w:t>
            </w:r>
            <w:r w:rsidRPr="00C4700C">
              <w:rPr>
                <w:rFonts w:cstheme="minorHAnsi"/>
                <w:sz w:val="20"/>
                <w:szCs w:val="20"/>
                <w:u w:val="single"/>
              </w:rPr>
              <w:t>not</w:t>
            </w:r>
            <w:r>
              <w:rPr>
                <w:rFonts w:cstheme="minorHAnsi"/>
                <w:sz w:val="20"/>
                <w:szCs w:val="20"/>
              </w:rPr>
              <w:t xml:space="preserve"> used: Identify crossing method type.</w:t>
            </w:r>
          </w:p>
        </w:tc>
        <w:sdt>
          <w:sdtPr>
            <w:rPr>
              <w:rFonts w:cstheme="minorHAnsi"/>
            </w:rPr>
            <w:id w:val="1476486318"/>
            <w14:checkbox>
              <w14:checked w14:val="0"/>
              <w14:checkedState w14:val="2612" w14:font="MS Gothic"/>
              <w14:uncheckedState w14:val="2610" w14:font="MS Gothic"/>
            </w14:checkbox>
          </w:sdtPr>
          <w:sdtEndPr/>
          <w:sdtContent>
            <w:tc>
              <w:tcPr>
                <w:tcW w:w="720" w:type="dxa"/>
              </w:tcPr>
              <w:p w14:paraId="3C661E28" w14:textId="65FC2293"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605166741"/>
            <w14:checkbox>
              <w14:checked w14:val="0"/>
              <w14:checkedState w14:val="2612" w14:font="MS Gothic"/>
              <w14:uncheckedState w14:val="2610" w14:font="MS Gothic"/>
            </w14:checkbox>
          </w:sdtPr>
          <w:sdtEndPr/>
          <w:sdtContent>
            <w:tc>
              <w:tcPr>
                <w:tcW w:w="720" w:type="dxa"/>
              </w:tcPr>
              <w:p w14:paraId="58C78C4A" w14:textId="3966BD8C"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68116067"/>
            <w14:checkbox>
              <w14:checked w14:val="0"/>
              <w14:checkedState w14:val="2612" w14:font="MS Gothic"/>
              <w14:uncheckedState w14:val="2610" w14:font="MS Gothic"/>
            </w14:checkbox>
          </w:sdtPr>
          <w:sdtEndPr/>
          <w:sdtContent>
            <w:tc>
              <w:tcPr>
                <w:tcW w:w="625" w:type="dxa"/>
              </w:tcPr>
              <w:p w14:paraId="6BAE2CE4" w14:textId="2ADF9F67"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tr>
      <w:tr w:rsidR="00D907F8" w:rsidRPr="003256EF" w14:paraId="45A16620" w14:textId="13FD18B9" w:rsidTr="00AC31F1">
        <w:tc>
          <w:tcPr>
            <w:tcW w:w="714" w:type="dxa"/>
          </w:tcPr>
          <w:p w14:paraId="7D8B9375" w14:textId="219FA23B" w:rsidR="00D907F8" w:rsidRPr="002D7721" w:rsidRDefault="00D907F8" w:rsidP="00D907F8">
            <w:pPr>
              <w:rPr>
                <w:rFonts w:cstheme="minorHAnsi"/>
                <w:sz w:val="20"/>
                <w:szCs w:val="20"/>
              </w:rPr>
            </w:pPr>
            <w:r w:rsidRPr="002D7721">
              <w:rPr>
                <w:rFonts w:cstheme="minorHAnsi"/>
                <w:sz w:val="20"/>
                <w:szCs w:val="20"/>
              </w:rPr>
              <w:t>F</w:t>
            </w:r>
            <w:proofErr w:type="gramStart"/>
            <w:r>
              <w:rPr>
                <w:rFonts w:cstheme="minorHAnsi"/>
                <w:sz w:val="20"/>
                <w:szCs w:val="20"/>
              </w:rPr>
              <w:t>5</w:t>
            </w:r>
            <w:r w:rsidRPr="002D7721">
              <w:rPr>
                <w:rFonts w:cstheme="minorHAnsi"/>
                <w:sz w:val="20"/>
                <w:szCs w:val="20"/>
              </w:rPr>
              <w:t>.b</w:t>
            </w:r>
            <w:proofErr w:type="gramEnd"/>
          </w:p>
        </w:tc>
        <w:tc>
          <w:tcPr>
            <w:tcW w:w="8011" w:type="dxa"/>
            <w:gridSpan w:val="3"/>
          </w:tcPr>
          <w:p w14:paraId="44249265" w14:textId="50B9E2EB" w:rsidR="00D907F8" w:rsidRPr="002D7721" w:rsidRDefault="00D907F8" w:rsidP="00D907F8">
            <w:pPr>
              <w:ind w:left="250"/>
              <w:rPr>
                <w:rFonts w:cstheme="minorHAnsi"/>
                <w:sz w:val="20"/>
                <w:szCs w:val="20"/>
              </w:rPr>
            </w:pPr>
            <w:r w:rsidRPr="002D7721">
              <w:rPr>
                <w:rFonts w:cstheme="minorHAnsi"/>
                <w:sz w:val="20"/>
                <w:szCs w:val="20"/>
              </w:rPr>
              <w:t xml:space="preserve">If </w:t>
            </w:r>
            <w:proofErr w:type="spellStart"/>
            <w:r>
              <w:rPr>
                <w:rFonts w:cstheme="minorHAnsi"/>
                <w:sz w:val="20"/>
                <w:szCs w:val="20"/>
              </w:rPr>
              <w:t>bridgemats</w:t>
            </w:r>
            <w:proofErr w:type="spellEnd"/>
            <w:r>
              <w:rPr>
                <w:rFonts w:cstheme="minorHAnsi"/>
                <w:sz w:val="20"/>
                <w:szCs w:val="20"/>
              </w:rPr>
              <w:t xml:space="preserve"> </w:t>
            </w:r>
            <w:r w:rsidRPr="002C06C8">
              <w:rPr>
                <w:rFonts w:cstheme="minorHAnsi"/>
                <w:sz w:val="20"/>
                <w:szCs w:val="20"/>
                <w:u w:val="single"/>
              </w:rPr>
              <w:t>not</w:t>
            </w:r>
            <w:r>
              <w:rPr>
                <w:rFonts w:cstheme="minorHAnsi"/>
                <w:sz w:val="20"/>
                <w:szCs w:val="20"/>
              </w:rPr>
              <w:t xml:space="preserve"> used: Explain if crossing will be temporary or permanent.</w:t>
            </w:r>
          </w:p>
        </w:tc>
        <w:sdt>
          <w:sdtPr>
            <w:rPr>
              <w:rFonts w:cstheme="minorHAnsi"/>
            </w:rPr>
            <w:id w:val="697201862"/>
            <w14:checkbox>
              <w14:checked w14:val="0"/>
              <w14:checkedState w14:val="2612" w14:font="MS Gothic"/>
              <w14:uncheckedState w14:val="2610" w14:font="MS Gothic"/>
            </w14:checkbox>
          </w:sdtPr>
          <w:sdtEndPr/>
          <w:sdtContent>
            <w:tc>
              <w:tcPr>
                <w:tcW w:w="720" w:type="dxa"/>
              </w:tcPr>
              <w:p w14:paraId="6D90E89D" w14:textId="03C8FC80" w:rsidR="00D907F8" w:rsidRPr="002D7721" w:rsidRDefault="00D907F8" w:rsidP="00D907F8">
                <w:pPr>
                  <w:jc w:val="center"/>
                  <w:rPr>
                    <w:rFonts w:cstheme="minorHAnsi"/>
                  </w:rPr>
                </w:pPr>
                <w:r>
                  <w:rPr>
                    <w:rFonts w:ascii="MS Gothic" w:eastAsia="MS Gothic" w:hAnsi="MS Gothic" w:cstheme="minorHAnsi" w:hint="eastAsia"/>
                  </w:rPr>
                  <w:t>☐</w:t>
                </w:r>
              </w:p>
            </w:tc>
          </w:sdtContent>
        </w:sdt>
        <w:sdt>
          <w:sdtPr>
            <w:rPr>
              <w:rFonts w:cstheme="minorHAnsi"/>
            </w:rPr>
            <w:id w:val="894860219"/>
            <w14:checkbox>
              <w14:checked w14:val="0"/>
              <w14:checkedState w14:val="2612" w14:font="MS Gothic"/>
              <w14:uncheckedState w14:val="2610" w14:font="MS Gothic"/>
            </w14:checkbox>
          </w:sdtPr>
          <w:sdtEndPr/>
          <w:sdtContent>
            <w:tc>
              <w:tcPr>
                <w:tcW w:w="720" w:type="dxa"/>
              </w:tcPr>
              <w:p w14:paraId="6EA4DC39" w14:textId="34270ACA"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1075507351"/>
            <w14:checkbox>
              <w14:checked w14:val="0"/>
              <w14:checkedState w14:val="2612" w14:font="MS Gothic"/>
              <w14:uncheckedState w14:val="2610" w14:font="MS Gothic"/>
            </w14:checkbox>
          </w:sdtPr>
          <w:sdtEndPr/>
          <w:sdtContent>
            <w:tc>
              <w:tcPr>
                <w:tcW w:w="625" w:type="dxa"/>
              </w:tcPr>
              <w:p w14:paraId="6FAA2847" w14:textId="34B750A4"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tr>
      <w:tr w:rsidR="00D907F8" w:rsidRPr="003256EF" w14:paraId="1EFA4E10" w14:textId="77777777" w:rsidTr="00AC31F1">
        <w:tc>
          <w:tcPr>
            <w:tcW w:w="714" w:type="dxa"/>
          </w:tcPr>
          <w:p w14:paraId="4EA01100" w14:textId="484318B5" w:rsidR="00D907F8" w:rsidRPr="002D7721" w:rsidRDefault="00D907F8" w:rsidP="00D907F8">
            <w:pPr>
              <w:rPr>
                <w:rFonts w:cstheme="minorHAnsi"/>
                <w:sz w:val="20"/>
                <w:szCs w:val="20"/>
              </w:rPr>
            </w:pPr>
            <w:r>
              <w:rPr>
                <w:rFonts w:cstheme="minorHAnsi"/>
                <w:sz w:val="20"/>
                <w:szCs w:val="20"/>
              </w:rPr>
              <w:t>F5.c</w:t>
            </w:r>
          </w:p>
        </w:tc>
        <w:tc>
          <w:tcPr>
            <w:tcW w:w="8011" w:type="dxa"/>
            <w:gridSpan w:val="3"/>
          </w:tcPr>
          <w:p w14:paraId="6DB916DF" w14:textId="2E416D73" w:rsidR="00D907F8" w:rsidRPr="002D7721" w:rsidRDefault="00D907F8" w:rsidP="00D907F8">
            <w:pPr>
              <w:ind w:left="250"/>
              <w:rPr>
                <w:rFonts w:cstheme="minorHAnsi"/>
                <w:sz w:val="20"/>
                <w:szCs w:val="20"/>
              </w:rPr>
            </w:pPr>
            <w:r>
              <w:rPr>
                <w:rFonts w:cstheme="minorHAnsi"/>
                <w:sz w:val="20"/>
                <w:szCs w:val="20"/>
              </w:rPr>
              <w:t>If a new culvert is to be installed: Explain method used to calculate proper culvert size.</w:t>
            </w:r>
          </w:p>
        </w:tc>
        <w:sdt>
          <w:sdtPr>
            <w:rPr>
              <w:rFonts w:cstheme="minorHAnsi"/>
            </w:rPr>
            <w:id w:val="206612097"/>
            <w14:checkbox>
              <w14:checked w14:val="0"/>
              <w14:checkedState w14:val="2612" w14:font="MS Gothic"/>
              <w14:uncheckedState w14:val="2610" w14:font="MS Gothic"/>
            </w14:checkbox>
          </w:sdtPr>
          <w:sdtEndPr/>
          <w:sdtContent>
            <w:tc>
              <w:tcPr>
                <w:tcW w:w="720" w:type="dxa"/>
              </w:tcPr>
              <w:p w14:paraId="70AF5C19" w14:textId="7C9B99F5" w:rsidR="00D907F8" w:rsidRDefault="00D907F8" w:rsidP="00D907F8">
                <w:pPr>
                  <w:jc w:val="center"/>
                  <w:rPr>
                    <w:rFonts w:cstheme="minorHAnsi"/>
                  </w:rPr>
                </w:pPr>
                <w:r>
                  <w:rPr>
                    <w:rFonts w:ascii="MS Gothic" w:eastAsia="MS Gothic" w:hAnsi="MS Gothic" w:cstheme="minorHAnsi" w:hint="eastAsia"/>
                  </w:rPr>
                  <w:t>☐</w:t>
                </w:r>
              </w:p>
            </w:tc>
          </w:sdtContent>
        </w:sdt>
        <w:sdt>
          <w:sdtPr>
            <w:rPr>
              <w:rFonts w:cstheme="minorHAnsi"/>
            </w:rPr>
            <w:id w:val="-254053518"/>
            <w14:checkbox>
              <w14:checked w14:val="0"/>
              <w14:checkedState w14:val="2612" w14:font="MS Gothic"/>
              <w14:uncheckedState w14:val="2610" w14:font="MS Gothic"/>
            </w14:checkbox>
          </w:sdtPr>
          <w:sdtEndPr/>
          <w:sdtContent>
            <w:tc>
              <w:tcPr>
                <w:tcW w:w="720" w:type="dxa"/>
              </w:tcPr>
              <w:p w14:paraId="126D2B4A" w14:textId="13E87474" w:rsidR="00D907F8" w:rsidRDefault="00D907F8" w:rsidP="00D907F8">
                <w:pPr>
                  <w:jc w:val="center"/>
                  <w:rPr>
                    <w:rFonts w:cstheme="minorHAnsi"/>
                  </w:rPr>
                </w:pPr>
                <w:r>
                  <w:rPr>
                    <w:rFonts w:ascii="MS Gothic" w:eastAsia="MS Gothic" w:hAnsi="MS Gothic" w:cstheme="minorHAnsi" w:hint="eastAsia"/>
                  </w:rPr>
                  <w:t>☐</w:t>
                </w:r>
              </w:p>
            </w:tc>
          </w:sdtContent>
        </w:sdt>
        <w:sdt>
          <w:sdtPr>
            <w:rPr>
              <w:rFonts w:cstheme="minorHAnsi"/>
            </w:rPr>
            <w:id w:val="-1349553738"/>
            <w14:checkbox>
              <w14:checked w14:val="0"/>
              <w14:checkedState w14:val="2612" w14:font="MS Gothic"/>
              <w14:uncheckedState w14:val="2610" w14:font="MS Gothic"/>
            </w14:checkbox>
          </w:sdtPr>
          <w:sdtEndPr/>
          <w:sdtContent>
            <w:tc>
              <w:tcPr>
                <w:tcW w:w="625" w:type="dxa"/>
              </w:tcPr>
              <w:p w14:paraId="01226145" w14:textId="4E97472B" w:rsidR="00D907F8" w:rsidRDefault="00D907F8" w:rsidP="00D907F8">
                <w:pPr>
                  <w:jc w:val="center"/>
                  <w:rPr>
                    <w:rFonts w:cstheme="minorHAnsi"/>
                  </w:rPr>
                </w:pPr>
                <w:r>
                  <w:rPr>
                    <w:rFonts w:ascii="MS Gothic" w:eastAsia="MS Gothic" w:hAnsi="MS Gothic" w:cstheme="minorHAnsi" w:hint="eastAsia"/>
                  </w:rPr>
                  <w:t>☐</w:t>
                </w:r>
              </w:p>
            </w:tc>
          </w:sdtContent>
        </w:sdt>
      </w:tr>
      <w:tr w:rsidR="00D907F8" w:rsidRPr="003256EF" w14:paraId="50C5D29F" w14:textId="6DD81909" w:rsidTr="00AC31F1">
        <w:tc>
          <w:tcPr>
            <w:tcW w:w="714" w:type="dxa"/>
          </w:tcPr>
          <w:p w14:paraId="5BD7B75C" w14:textId="13D9F358" w:rsidR="00D907F8" w:rsidRPr="002D7721" w:rsidRDefault="00D907F8" w:rsidP="00D907F8">
            <w:pPr>
              <w:rPr>
                <w:rFonts w:cstheme="minorHAnsi"/>
                <w:sz w:val="20"/>
                <w:szCs w:val="20"/>
              </w:rPr>
            </w:pPr>
            <w:r w:rsidRPr="002D7721">
              <w:rPr>
                <w:rFonts w:cstheme="minorHAnsi"/>
                <w:sz w:val="20"/>
                <w:szCs w:val="20"/>
              </w:rPr>
              <w:t>F</w:t>
            </w:r>
            <w:proofErr w:type="gramStart"/>
            <w:r>
              <w:rPr>
                <w:rFonts w:cstheme="minorHAnsi"/>
                <w:sz w:val="20"/>
                <w:szCs w:val="20"/>
              </w:rPr>
              <w:t>5</w:t>
            </w:r>
            <w:r w:rsidRPr="002D7721">
              <w:rPr>
                <w:rFonts w:cstheme="minorHAnsi"/>
                <w:sz w:val="20"/>
                <w:szCs w:val="20"/>
              </w:rPr>
              <w:t>.</w:t>
            </w:r>
            <w:r>
              <w:rPr>
                <w:rFonts w:cstheme="minorHAnsi"/>
                <w:sz w:val="20"/>
                <w:szCs w:val="20"/>
              </w:rPr>
              <w:t>d</w:t>
            </w:r>
            <w:proofErr w:type="gramEnd"/>
          </w:p>
        </w:tc>
        <w:tc>
          <w:tcPr>
            <w:tcW w:w="8011" w:type="dxa"/>
            <w:gridSpan w:val="3"/>
          </w:tcPr>
          <w:p w14:paraId="0834B81A" w14:textId="275920EB" w:rsidR="00D907F8" w:rsidRPr="002D7721" w:rsidRDefault="00D907F8" w:rsidP="00D907F8">
            <w:pPr>
              <w:ind w:left="250"/>
              <w:rPr>
                <w:rFonts w:cstheme="minorHAnsi"/>
                <w:sz w:val="20"/>
                <w:szCs w:val="20"/>
              </w:rPr>
            </w:pPr>
            <w:r>
              <w:rPr>
                <w:rFonts w:cstheme="minorHAnsi"/>
                <w:sz w:val="20"/>
                <w:szCs w:val="20"/>
              </w:rPr>
              <w:t xml:space="preserve">For each </w:t>
            </w:r>
            <w:r w:rsidRPr="002D7721">
              <w:rPr>
                <w:rFonts w:cstheme="minorHAnsi"/>
                <w:sz w:val="20"/>
                <w:szCs w:val="20"/>
              </w:rPr>
              <w:t xml:space="preserve">new </w:t>
            </w:r>
            <w:r w:rsidRPr="002D7721">
              <w:rPr>
                <w:rFonts w:cstheme="minorHAnsi"/>
                <w:sz w:val="20"/>
                <w:szCs w:val="20"/>
                <w:u w:val="single"/>
              </w:rPr>
              <w:t>Temporary</w:t>
            </w:r>
            <w:r w:rsidRPr="002D7721">
              <w:rPr>
                <w:rFonts w:cstheme="minorHAnsi"/>
                <w:sz w:val="20"/>
                <w:szCs w:val="20"/>
              </w:rPr>
              <w:t xml:space="preserve"> crossing: </w:t>
            </w:r>
            <w:r>
              <w:rPr>
                <w:rFonts w:cstheme="minorHAnsi"/>
                <w:sz w:val="20"/>
                <w:szCs w:val="20"/>
              </w:rPr>
              <w:t>Include a t</w:t>
            </w:r>
            <w:r w:rsidRPr="002D7721">
              <w:rPr>
                <w:rFonts w:cstheme="minorHAnsi"/>
                <w:sz w:val="20"/>
                <w:szCs w:val="20"/>
              </w:rPr>
              <w:t xml:space="preserve">imeline for removal; </w:t>
            </w:r>
            <w:r>
              <w:rPr>
                <w:rFonts w:cstheme="minorHAnsi"/>
                <w:sz w:val="20"/>
                <w:szCs w:val="20"/>
              </w:rPr>
              <w:t xml:space="preserve">and describe </w:t>
            </w:r>
            <w:r w:rsidRPr="002D7721">
              <w:rPr>
                <w:rFonts w:cstheme="minorHAnsi"/>
                <w:sz w:val="20"/>
                <w:szCs w:val="20"/>
              </w:rPr>
              <w:t>BMPs for erosion &amp; sediment control</w:t>
            </w:r>
            <w:r>
              <w:rPr>
                <w:rFonts w:cstheme="minorHAnsi"/>
                <w:sz w:val="20"/>
                <w:szCs w:val="20"/>
              </w:rPr>
              <w:t>,</w:t>
            </w:r>
            <w:r w:rsidRPr="002D7721">
              <w:rPr>
                <w:rFonts w:cstheme="minorHAnsi"/>
                <w:sz w:val="20"/>
                <w:szCs w:val="20"/>
              </w:rPr>
              <w:t xml:space="preserve"> and to prevent streamflow blockages.</w:t>
            </w:r>
          </w:p>
        </w:tc>
        <w:sdt>
          <w:sdtPr>
            <w:rPr>
              <w:rFonts w:cstheme="minorHAnsi"/>
            </w:rPr>
            <w:id w:val="-1546062853"/>
            <w14:checkbox>
              <w14:checked w14:val="0"/>
              <w14:checkedState w14:val="2612" w14:font="MS Gothic"/>
              <w14:uncheckedState w14:val="2610" w14:font="MS Gothic"/>
            </w14:checkbox>
          </w:sdtPr>
          <w:sdtEndPr/>
          <w:sdtContent>
            <w:tc>
              <w:tcPr>
                <w:tcW w:w="720" w:type="dxa"/>
              </w:tcPr>
              <w:p w14:paraId="7D39AB7D" w14:textId="29714100"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401057892"/>
            <w14:checkbox>
              <w14:checked w14:val="0"/>
              <w14:checkedState w14:val="2612" w14:font="MS Gothic"/>
              <w14:uncheckedState w14:val="2610" w14:font="MS Gothic"/>
            </w14:checkbox>
          </w:sdtPr>
          <w:sdtEndPr/>
          <w:sdtContent>
            <w:tc>
              <w:tcPr>
                <w:tcW w:w="720" w:type="dxa"/>
              </w:tcPr>
              <w:p w14:paraId="7DA2272D" w14:textId="2023DB94"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281421138"/>
            <w14:checkbox>
              <w14:checked w14:val="0"/>
              <w14:checkedState w14:val="2612" w14:font="MS Gothic"/>
              <w14:uncheckedState w14:val="2610" w14:font="MS Gothic"/>
            </w14:checkbox>
          </w:sdtPr>
          <w:sdtEndPr/>
          <w:sdtContent>
            <w:tc>
              <w:tcPr>
                <w:tcW w:w="625" w:type="dxa"/>
              </w:tcPr>
              <w:p w14:paraId="1645682E" w14:textId="00FCF159"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tr>
      <w:tr w:rsidR="00D907F8" w:rsidRPr="003256EF" w14:paraId="0602EFC2" w14:textId="77777777" w:rsidTr="00AC31F1">
        <w:tc>
          <w:tcPr>
            <w:tcW w:w="714" w:type="dxa"/>
          </w:tcPr>
          <w:p w14:paraId="1CCF3CC1" w14:textId="72B77B63" w:rsidR="00D907F8" w:rsidRPr="002D7721" w:rsidRDefault="00D907F8" w:rsidP="00D907F8">
            <w:pPr>
              <w:rPr>
                <w:rFonts w:cstheme="minorHAnsi"/>
                <w:sz w:val="20"/>
                <w:szCs w:val="20"/>
              </w:rPr>
            </w:pPr>
            <w:r w:rsidRPr="002D7721">
              <w:rPr>
                <w:rFonts w:cstheme="minorHAnsi"/>
                <w:sz w:val="20"/>
                <w:szCs w:val="20"/>
              </w:rPr>
              <w:t>F</w:t>
            </w:r>
            <w:proofErr w:type="gramStart"/>
            <w:r>
              <w:rPr>
                <w:rFonts w:cstheme="minorHAnsi"/>
                <w:sz w:val="20"/>
                <w:szCs w:val="20"/>
              </w:rPr>
              <w:t>5</w:t>
            </w:r>
            <w:r w:rsidRPr="002D7721">
              <w:rPr>
                <w:rFonts w:cstheme="minorHAnsi"/>
                <w:sz w:val="20"/>
                <w:szCs w:val="20"/>
              </w:rPr>
              <w:t>.</w:t>
            </w:r>
            <w:r>
              <w:rPr>
                <w:rFonts w:cstheme="minorHAnsi"/>
                <w:sz w:val="20"/>
                <w:szCs w:val="20"/>
              </w:rPr>
              <w:t>e</w:t>
            </w:r>
            <w:proofErr w:type="gramEnd"/>
          </w:p>
        </w:tc>
        <w:tc>
          <w:tcPr>
            <w:tcW w:w="8011" w:type="dxa"/>
            <w:gridSpan w:val="3"/>
          </w:tcPr>
          <w:p w14:paraId="555A89C9" w14:textId="0405768F" w:rsidR="00D907F8" w:rsidRDefault="00D907F8" w:rsidP="00D907F8">
            <w:pPr>
              <w:ind w:left="250"/>
              <w:rPr>
                <w:rFonts w:cstheme="minorHAnsi"/>
                <w:sz w:val="20"/>
                <w:szCs w:val="20"/>
              </w:rPr>
            </w:pPr>
            <w:r>
              <w:rPr>
                <w:rFonts w:cstheme="minorHAnsi"/>
                <w:sz w:val="20"/>
                <w:szCs w:val="20"/>
              </w:rPr>
              <w:t>For each</w:t>
            </w:r>
            <w:r w:rsidRPr="002D7721">
              <w:rPr>
                <w:rFonts w:cstheme="minorHAnsi"/>
                <w:sz w:val="20"/>
                <w:szCs w:val="20"/>
              </w:rPr>
              <w:t xml:space="preserve"> new </w:t>
            </w:r>
            <w:r w:rsidRPr="002D7721">
              <w:rPr>
                <w:rFonts w:cstheme="minorHAnsi"/>
                <w:sz w:val="20"/>
                <w:szCs w:val="20"/>
                <w:u w:val="single"/>
              </w:rPr>
              <w:t>Permanent</w:t>
            </w:r>
            <w:r w:rsidRPr="002D7721">
              <w:rPr>
                <w:rFonts w:cstheme="minorHAnsi"/>
                <w:sz w:val="20"/>
                <w:szCs w:val="20"/>
              </w:rPr>
              <w:t xml:space="preserve"> crossing: </w:t>
            </w:r>
            <w:r>
              <w:rPr>
                <w:rFonts w:cstheme="minorHAnsi"/>
                <w:sz w:val="20"/>
                <w:szCs w:val="20"/>
              </w:rPr>
              <w:t xml:space="preserve">Describe </w:t>
            </w:r>
            <w:r w:rsidRPr="002D7721">
              <w:rPr>
                <w:rFonts w:cstheme="minorHAnsi"/>
                <w:sz w:val="20"/>
                <w:szCs w:val="20"/>
              </w:rPr>
              <w:t>BMPs for installation and long-term maintenance; including erosion &amp; sediment control</w:t>
            </w:r>
            <w:r>
              <w:rPr>
                <w:rFonts w:cstheme="minorHAnsi"/>
                <w:sz w:val="20"/>
                <w:szCs w:val="20"/>
              </w:rPr>
              <w:t>,</w:t>
            </w:r>
            <w:r w:rsidRPr="002D7721">
              <w:rPr>
                <w:rFonts w:cstheme="minorHAnsi"/>
                <w:sz w:val="20"/>
                <w:szCs w:val="20"/>
              </w:rPr>
              <w:t xml:space="preserve"> and aquatic organism passage.</w:t>
            </w:r>
          </w:p>
        </w:tc>
        <w:sdt>
          <w:sdtPr>
            <w:rPr>
              <w:rFonts w:cstheme="minorHAnsi"/>
            </w:rPr>
            <w:id w:val="-240256773"/>
            <w14:checkbox>
              <w14:checked w14:val="0"/>
              <w14:checkedState w14:val="2612" w14:font="MS Gothic"/>
              <w14:uncheckedState w14:val="2610" w14:font="MS Gothic"/>
            </w14:checkbox>
          </w:sdtPr>
          <w:sdtEndPr/>
          <w:sdtContent>
            <w:tc>
              <w:tcPr>
                <w:tcW w:w="720" w:type="dxa"/>
              </w:tcPr>
              <w:p w14:paraId="0D64BD6A" w14:textId="60A20D83" w:rsidR="00D907F8"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1885447141"/>
            <w14:checkbox>
              <w14:checked w14:val="0"/>
              <w14:checkedState w14:val="2612" w14:font="MS Gothic"/>
              <w14:uncheckedState w14:val="2610" w14:font="MS Gothic"/>
            </w14:checkbox>
          </w:sdtPr>
          <w:sdtEndPr/>
          <w:sdtContent>
            <w:tc>
              <w:tcPr>
                <w:tcW w:w="720" w:type="dxa"/>
              </w:tcPr>
              <w:p w14:paraId="6CC3335E" w14:textId="43ED31F5" w:rsidR="00D907F8"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1612475524"/>
            <w14:checkbox>
              <w14:checked w14:val="0"/>
              <w14:checkedState w14:val="2612" w14:font="MS Gothic"/>
              <w14:uncheckedState w14:val="2610" w14:font="MS Gothic"/>
            </w14:checkbox>
          </w:sdtPr>
          <w:sdtEndPr/>
          <w:sdtContent>
            <w:tc>
              <w:tcPr>
                <w:tcW w:w="625" w:type="dxa"/>
              </w:tcPr>
              <w:p w14:paraId="17968F44" w14:textId="7DA255E6" w:rsidR="00D907F8" w:rsidRDefault="00D907F8" w:rsidP="00D907F8">
                <w:pPr>
                  <w:jc w:val="center"/>
                  <w:rPr>
                    <w:rFonts w:cstheme="minorHAnsi"/>
                  </w:rPr>
                </w:pPr>
                <w:r>
                  <w:rPr>
                    <w:rFonts w:ascii="MS Gothic" w:eastAsia="MS Gothic" w:hAnsi="MS Gothic" w:cstheme="minorHAnsi" w:hint="eastAsia"/>
                  </w:rPr>
                  <w:t>☐</w:t>
                </w:r>
              </w:p>
            </w:tc>
          </w:sdtContent>
        </w:sdt>
      </w:tr>
      <w:tr w:rsidR="00D907F8" w:rsidRPr="003256EF" w14:paraId="20C67F33" w14:textId="7FBA7490" w:rsidTr="00AC31F1">
        <w:tc>
          <w:tcPr>
            <w:tcW w:w="714" w:type="dxa"/>
          </w:tcPr>
          <w:p w14:paraId="502DFF8B" w14:textId="2960AE18" w:rsidR="00D907F8" w:rsidRPr="002D7721" w:rsidRDefault="00D907F8" w:rsidP="00D907F8">
            <w:pPr>
              <w:rPr>
                <w:rFonts w:cstheme="minorHAnsi"/>
                <w:sz w:val="20"/>
                <w:szCs w:val="20"/>
              </w:rPr>
            </w:pPr>
          </w:p>
        </w:tc>
        <w:tc>
          <w:tcPr>
            <w:tcW w:w="8011" w:type="dxa"/>
            <w:gridSpan w:val="3"/>
          </w:tcPr>
          <w:p w14:paraId="0CA4D82B" w14:textId="50FA3218" w:rsidR="00D907F8" w:rsidRPr="002D7721" w:rsidRDefault="00D907F8" w:rsidP="00D907F8">
            <w:pPr>
              <w:ind w:left="250"/>
              <w:rPr>
                <w:rFonts w:cstheme="minorHAnsi"/>
                <w:sz w:val="20"/>
                <w:szCs w:val="20"/>
              </w:rPr>
            </w:pPr>
          </w:p>
        </w:tc>
        <w:tc>
          <w:tcPr>
            <w:tcW w:w="720" w:type="dxa"/>
          </w:tcPr>
          <w:p w14:paraId="27CAF593" w14:textId="72F8A70D" w:rsidR="00D907F8" w:rsidRPr="002D7721" w:rsidRDefault="00D907F8" w:rsidP="00D907F8">
            <w:pPr>
              <w:jc w:val="center"/>
              <w:rPr>
                <w:rFonts w:cstheme="minorHAnsi"/>
              </w:rPr>
            </w:pPr>
          </w:p>
        </w:tc>
        <w:tc>
          <w:tcPr>
            <w:tcW w:w="720" w:type="dxa"/>
          </w:tcPr>
          <w:p w14:paraId="0FB152E9" w14:textId="65B885FA" w:rsidR="00D907F8" w:rsidRPr="002D7721" w:rsidRDefault="00D907F8" w:rsidP="00D907F8">
            <w:pPr>
              <w:jc w:val="center"/>
              <w:rPr>
                <w:rFonts w:cstheme="minorHAnsi"/>
              </w:rPr>
            </w:pPr>
          </w:p>
        </w:tc>
        <w:tc>
          <w:tcPr>
            <w:tcW w:w="625" w:type="dxa"/>
          </w:tcPr>
          <w:p w14:paraId="2F16BFEF" w14:textId="2A504D77" w:rsidR="00D907F8" w:rsidRPr="002D7721" w:rsidRDefault="00D907F8" w:rsidP="00D907F8">
            <w:pPr>
              <w:jc w:val="center"/>
              <w:rPr>
                <w:rFonts w:cstheme="minorHAnsi"/>
              </w:rPr>
            </w:pPr>
          </w:p>
        </w:tc>
      </w:tr>
      <w:tr w:rsidR="00D907F8" w:rsidRPr="003256EF" w14:paraId="049A5F8C" w14:textId="77777777" w:rsidTr="00725AC8">
        <w:tc>
          <w:tcPr>
            <w:tcW w:w="714" w:type="dxa"/>
            <w:shd w:val="clear" w:color="auto" w:fill="00B0F0"/>
          </w:tcPr>
          <w:p w14:paraId="2EBED6B8" w14:textId="77777777" w:rsidR="00D907F8" w:rsidRPr="002D7721" w:rsidRDefault="00D907F8" w:rsidP="00D907F8">
            <w:pPr>
              <w:rPr>
                <w:rFonts w:cstheme="minorHAnsi"/>
                <w:sz w:val="20"/>
                <w:szCs w:val="20"/>
              </w:rPr>
            </w:pPr>
          </w:p>
        </w:tc>
        <w:tc>
          <w:tcPr>
            <w:tcW w:w="8011" w:type="dxa"/>
            <w:gridSpan w:val="3"/>
            <w:shd w:val="clear" w:color="auto" w:fill="00B0F0"/>
          </w:tcPr>
          <w:p w14:paraId="6A402429" w14:textId="77777777" w:rsidR="00D907F8" w:rsidRPr="002D7721" w:rsidRDefault="00D907F8" w:rsidP="00D907F8">
            <w:pPr>
              <w:rPr>
                <w:rFonts w:cstheme="minorHAnsi"/>
                <w:sz w:val="20"/>
                <w:szCs w:val="20"/>
              </w:rPr>
            </w:pPr>
          </w:p>
        </w:tc>
        <w:tc>
          <w:tcPr>
            <w:tcW w:w="720" w:type="dxa"/>
            <w:shd w:val="clear" w:color="auto" w:fill="00B0F0"/>
          </w:tcPr>
          <w:p w14:paraId="39B83880" w14:textId="77777777" w:rsidR="00D907F8" w:rsidRDefault="00D907F8" w:rsidP="00D907F8">
            <w:pPr>
              <w:jc w:val="center"/>
              <w:rPr>
                <w:rFonts w:cstheme="minorHAnsi"/>
              </w:rPr>
            </w:pPr>
          </w:p>
        </w:tc>
        <w:tc>
          <w:tcPr>
            <w:tcW w:w="720" w:type="dxa"/>
            <w:shd w:val="clear" w:color="auto" w:fill="00B0F0"/>
          </w:tcPr>
          <w:p w14:paraId="6B5C46C9" w14:textId="77777777" w:rsidR="00D907F8" w:rsidRDefault="00D907F8" w:rsidP="00D907F8">
            <w:pPr>
              <w:jc w:val="center"/>
              <w:rPr>
                <w:rFonts w:cstheme="minorHAnsi"/>
              </w:rPr>
            </w:pPr>
          </w:p>
        </w:tc>
        <w:tc>
          <w:tcPr>
            <w:tcW w:w="625" w:type="dxa"/>
            <w:shd w:val="clear" w:color="auto" w:fill="00B0F0"/>
          </w:tcPr>
          <w:p w14:paraId="4E148760" w14:textId="77777777" w:rsidR="00D907F8" w:rsidRDefault="00D907F8" w:rsidP="00D907F8">
            <w:pPr>
              <w:jc w:val="center"/>
              <w:rPr>
                <w:rFonts w:cstheme="minorHAnsi"/>
              </w:rPr>
            </w:pPr>
          </w:p>
        </w:tc>
      </w:tr>
      <w:tr w:rsidR="00D907F8" w:rsidRPr="003256EF" w14:paraId="228CA98D" w14:textId="77777777" w:rsidTr="008638B0">
        <w:tc>
          <w:tcPr>
            <w:tcW w:w="714" w:type="dxa"/>
            <w:shd w:val="clear" w:color="auto" w:fill="00B0F0"/>
          </w:tcPr>
          <w:p w14:paraId="360DFCE0" w14:textId="77777777" w:rsidR="00D907F8" w:rsidRPr="002D7721" w:rsidRDefault="00D907F8" w:rsidP="00D907F8">
            <w:pPr>
              <w:rPr>
                <w:rFonts w:cstheme="minorHAnsi"/>
                <w:sz w:val="20"/>
                <w:szCs w:val="20"/>
              </w:rPr>
            </w:pPr>
          </w:p>
        </w:tc>
        <w:tc>
          <w:tcPr>
            <w:tcW w:w="8011" w:type="dxa"/>
            <w:gridSpan w:val="3"/>
          </w:tcPr>
          <w:p w14:paraId="51AAFE1B" w14:textId="11393DD2" w:rsidR="00D907F8" w:rsidRPr="00725AC8" w:rsidRDefault="00D907F8" w:rsidP="00D907F8">
            <w:pPr>
              <w:jc w:val="center"/>
              <w:rPr>
                <w:rFonts w:cstheme="minorHAnsi"/>
                <w:b/>
                <w:bCs/>
              </w:rPr>
            </w:pPr>
            <w:r w:rsidRPr="00725AC8">
              <w:rPr>
                <w:rFonts w:cstheme="minorHAnsi"/>
                <w:b/>
                <w:bCs/>
              </w:rPr>
              <w:t>Forest Operations</w:t>
            </w:r>
          </w:p>
        </w:tc>
        <w:tc>
          <w:tcPr>
            <w:tcW w:w="720" w:type="dxa"/>
            <w:shd w:val="clear" w:color="auto" w:fill="00B0F0"/>
          </w:tcPr>
          <w:p w14:paraId="27E33EC2" w14:textId="77777777" w:rsidR="00D907F8" w:rsidRDefault="00D907F8" w:rsidP="00D907F8">
            <w:pPr>
              <w:jc w:val="center"/>
              <w:rPr>
                <w:rFonts w:cstheme="minorHAnsi"/>
              </w:rPr>
            </w:pPr>
          </w:p>
        </w:tc>
        <w:tc>
          <w:tcPr>
            <w:tcW w:w="720" w:type="dxa"/>
            <w:shd w:val="clear" w:color="auto" w:fill="00B0F0"/>
          </w:tcPr>
          <w:p w14:paraId="53EB4FFF" w14:textId="77777777" w:rsidR="00D907F8" w:rsidRDefault="00D907F8" w:rsidP="00D907F8">
            <w:pPr>
              <w:jc w:val="center"/>
              <w:rPr>
                <w:rFonts w:cstheme="minorHAnsi"/>
              </w:rPr>
            </w:pPr>
          </w:p>
        </w:tc>
        <w:tc>
          <w:tcPr>
            <w:tcW w:w="625" w:type="dxa"/>
            <w:shd w:val="clear" w:color="auto" w:fill="00B0F0"/>
          </w:tcPr>
          <w:p w14:paraId="0568DA55" w14:textId="77777777" w:rsidR="00D907F8" w:rsidRDefault="00D907F8" w:rsidP="00D907F8">
            <w:pPr>
              <w:jc w:val="center"/>
              <w:rPr>
                <w:rFonts w:cstheme="minorHAnsi"/>
              </w:rPr>
            </w:pPr>
          </w:p>
        </w:tc>
      </w:tr>
      <w:tr w:rsidR="00D907F8" w:rsidRPr="003256EF" w14:paraId="38C2FABC" w14:textId="16CE04F9" w:rsidTr="00A92EB5">
        <w:tc>
          <w:tcPr>
            <w:tcW w:w="714" w:type="dxa"/>
          </w:tcPr>
          <w:p w14:paraId="7A0A9719" w14:textId="1F3D2CF7" w:rsidR="00D907F8" w:rsidRPr="002D7721" w:rsidRDefault="00D907F8" w:rsidP="00D907F8">
            <w:pPr>
              <w:rPr>
                <w:rFonts w:cstheme="minorHAnsi"/>
                <w:sz w:val="20"/>
                <w:szCs w:val="20"/>
              </w:rPr>
            </w:pPr>
            <w:r w:rsidRPr="002D7721">
              <w:rPr>
                <w:rFonts w:cstheme="minorHAnsi"/>
                <w:sz w:val="20"/>
                <w:szCs w:val="20"/>
              </w:rPr>
              <w:t>G1</w:t>
            </w:r>
          </w:p>
        </w:tc>
        <w:tc>
          <w:tcPr>
            <w:tcW w:w="8011" w:type="dxa"/>
            <w:gridSpan w:val="3"/>
          </w:tcPr>
          <w:p w14:paraId="62655702" w14:textId="033E5F0F" w:rsidR="00D907F8" w:rsidRDefault="00D907F8" w:rsidP="00D907F8">
            <w:pPr>
              <w:rPr>
                <w:rFonts w:cstheme="minorHAnsi"/>
                <w:sz w:val="20"/>
                <w:szCs w:val="20"/>
              </w:rPr>
            </w:pPr>
            <w:r w:rsidRPr="002D7721">
              <w:rPr>
                <w:rFonts w:cstheme="minorHAnsi"/>
                <w:sz w:val="20"/>
                <w:szCs w:val="20"/>
              </w:rPr>
              <w:t>Decks, roads,</w:t>
            </w:r>
            <w:r w:rsidR="00AB1800">
              <w:rPr>
                <w:rFonts w:cstheme="minorHAnsi"/>
                <w:sz w:val="20"/>
                <w:szCs w:val="20"/>
              </w:rPr>
              <w:t xml:space="preserve"> &amp;</w:t>
            </w:r>
            <w:r w:rsidRPr="002D7721">
              <w:rPr>
                <w:rFonts w:cstheme="minorHAnsi"/>
                <w:sz w:val="20"/>
                <w:szCs w:val="20"/>
              </w:rPr>
              <w:t xml:space="preserve"> </w:t>
            </w:r>
            <w:r w:rsidR="00AB1800">
              <w:rPr>
                <w:rFonts w:cstheme="minorHAnsi"/>
                <w:sz w:val="20"/>
                <w:szCs w:val="20"/>
              </w:rPr>
              <w:t xml:space="preserve">primary </w:t>
            </w:r>
            <w:r w:rsidRPr="002D7721">
              <w:rPr>
                <w:rFonts w:cstheme="minorHAnsi"/>
                <w:sz w:val="20"/>
                <w:szCs w:val="20"/>
              </w:rPr>
              <w:t>skid trails will be at least 50 feet from edge of SMZ.</w:t>
            </w:r>
          </w:p>
          <w:p w14:paraId="11405B91" w14:textId="5303642B" w:rsidR="00D907F8" w:rsidRPr="007A3951" w:rsidRDefault="00D907F8" w:rsidP="00D907F8">
            <w:pPr>
              <w:rPr>
                <w:rFonts w:cstheme="minorHAnsi"/>
                <w:i/>
                <w:iCs/>
                <w:sz w:val="20"/>
                <w:szCs w:val="20"/>
              </w:rPr>
            </w:pPr>
            <w:r>
              <w:rPr>
                <w:rFonts w:cstheme="minorHAnsi"/>
                <w:i/>
                <w:iCs/>
                <w:sz w:val="20"/>
                <w:szCs w:val="20"/>
              </w:rPr>
              <w:t xml:space="preserve">  </w:t>
            </w:r>
            <w:r w:rsidRPr="007A3951">
              <w:rPr>
                <w:rFonts w:cstheme="minorHAnsi"/>
                <w:i/>
                <w:iCs/>
                <w:sz w:val="20"/>
                <w:szCs w:val="20"/>
              </w:rPr>
              <w:t>(If “No”, Then Items 2.a - 2.b Must Be Included in the Plan)</w:t>
            </w:r>
          </w:p>
        </w:tc>
        <w:sdt>
          <w:sdtPr>
            <w:rPr>
              <w:rFonts w:cstheme="minorHAnsi"/>
            </w:rPr>
            <w:id w:val="131375640"/>
            <w14:checkbox>
              <w14:checked w14:val="0"/>
              <w14:checkedState w14:val="2612" w14:font="MS Gothic"/>
              <w14:uncheckedState w14:val="2610" w14:font="MS Gothic"/>
            </w14:checkbox>
          </w:sdtPr>
          <w:sdtEndPr/>
          <w:sdtContent>
            <w:tc>
              <w:tcPr>
                <w:tcW w:w="720" w:type="dxa"/>
              </w:tcPr>
              <w:p w14:paraId="01D0F3D1" w14:textId="3D1B0B98" w:rsidR="00D907F8" w:rsidRPr="002D7721" w:rsidRDefault="00D907F8" w:rsidP="00D907F8">
                <w:pPr>
                  <w:jc w:val="center"/>
                  <w:rPr>
                    <w:rFonts w:cstheme="minorHAnsi"/>
                  </w:rPr>
                </w:pPr>
                <w:r>
                  <w:rPr>
                    <w:rFonts w:ascii="MS Gothic" w:eastAsia="MS Gothic" w:hAnsi="MS Gothic" w:cstheme="minorHAnsi" w:hint="eastAsia"/>
                  </w:rPr>
                  <w:t>☐</w:t>
                </w:r>
              </w:p>
            </w:tc>
          </w:sdtContent>
        </w:sdt>
        <w:sdt>
          <w:sdtPr>
            <w:rPr>
              <w:rFonts w:cstheme="minorHAnsi"/>
            </w:rPr>
            <w:id w:val="-2077192887"/>
            <w14:checkbox>
              <w14:checked w14:val="0"/>
              <w14:checkedState w14:val="2612" w14:font="MS Gothic"/>
              <w14:uncheckedState w14:val="2610" w14:font="MS Gothic"/>
            </w14:checkbox>
          </w:sdtPr>
          <w:sdtEndPr/>
          <w:sdtContent>
            <w:tc>
              <w:tcPr>
                <w:tcW w:w="720" w:type="dxa"/>
              </w:tcPr>
              <w:p w14:paraId="0353968B" w14:textId="3C76E4B8"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796610295"/>
            <w14:checkbox>
              <w14:checked w14:val="0"/>
              <w14:checkedState w14:val="2612" w14:font="MS Gothic"/>
              <w14:uncheckedState w14:val="2610" w14:font="MS Gothic"/>
            </w14:checkbox>
          </w:sdtPr>
          <w:sdtEndPr/>
          <w:sdtContent>
            <w:tc>
              <w:tcPr>
                <w:tcW w:w="625" w:type="dxa"/>
                <w:shd w:val="clear" w:color="auto" w:fill="auto"/>
              </w:tcPr>
              <w:p w14:paraId="78A1936E" w14:textId="5A853E68" w:rsidR="00D907F8" w:rsidRPr="002D7721" w:rsidRDefault="00D907F8" w:rsidP="00D907F8">
                <w:pPr>
                  <w:jc w:val="center"/>
                  <w:rPr>
                    <w:rFonts w:cstheme="minorHAnsi"/>
                  </w:rPr>
                </w:pPr>
                <w:r>
                  <w:rPr>
                    <w:rFonts w:ascii="MS Gothic" w:eastAsia="MS Gothic" w:hAnsi="MS Gothic" w:cstheme="minorHAnsi" w:hint="eastAsia"/>
                  </w:rPr>
                  <w:t>☐</w:t>
                </w:r>
              </w:p>
            </w:tc>
          </w:sdtContent>
        </w:sdt>
      </w:tr>
      <w:tr w:rsidR="00D907F8" w:rsidRPr="003256EF" w14:paraId="7B9D5B58" w14:textId="69A1CE08" w:rsidTr="00AC31F1">
        <w:tc>
          <w:tcPr>
            <w:tcW w:w="714" w:type="dxa"/>
          </w:tcPr>
          <w:p w14:paraId="2B19C688" w14:textId="492C8C94" w:rsidR="00D907F8" w:rsidRPr="002D7721" w:rsidRDefault="00D907F8" w:rsidP="00D907F8">
            <w:pPr>
              <w:rPr>
                <w:rFonts w:cstheme="minorHAnsi"/>
                <w:sz w:val="20"/>
                <w:szCs w:val="20"/>
              </w:rPr>
            </w:pPr>
            <w:r w:rsidRPr="002D7721">
              <w:rPr>
                <w:rFonts w:cstheme="minorHAnsi"/>
                <w:sz w:val="20"/>
                <w:szCs w:val="20"/>
              </w:rPr>
              <w:t>G</w:t>
            </w:r>
            <w:proofErr w:type="gramStart"/>
            <w:r w:rsidRPr="002D7721">
              <w:rPr>
                <w:rFonts w:cstheme="minorHAnsi"/>
                <w:sz w:val="20"/>
                <w:szCs w:val="20"/>
              </w:rPr>
              <w:t>2.a</w:t>
            </w:r>
            <w:proofErr w:type="gramEnd"/>
          </w:p>
        </w:tc>
        <w:tc>
          <w:tcPr>
            <w:tcW w:w="8011" w:type="dxa"/>
            <w:gridSpan w:val="3"/>
          </w:tcPr>
          <w:p w14:paraId="09737241" w14:textId="27BDDF78" w:rsidR="00D907F8" w:rsidRPr="002D7721" w:rsidRDefault="00D907F8" w:rsidP="00D907F8">
            <w:pPr>
              <w:ind w:left="250"/>
              <w:rPr>
                <w:rFonts w:cstheme="minorHAnsi"/>
                <w:sz w:val="20"/>
                <w:szCs w:val="20"/>
              </w:rPr>
            </w:pPr>
            <w:r w:rsidRPr="002D7721">
              <w:rPr>
                <w:rFonts w:cstheme="minorHAnsi"/>
                <w:sz w:val="20"/>
                <w:szCs w:val="20"/>
              </w:rPr>
              <w:t xml:space="preserve">If placed closer than 50 feet: </w:t>
            </w:r>
            <w:r>
              <w:rPr>
                <w:rFonts w:cstheme="minorHAnsi"/>
                <w:sz w:val="20"/>
                <w:szCs w:val="20"/>
              </w:rPr>
              <w:t xml:space="preserve"> N</w:t>
            </w:r>
            <w:r w:rsidRPr="002D7721">
              <w:rPr>
                <w:rFonts w:cstheme="minorHAnsi"/>
                <w:sz w:val="20"/>
                <w:szCs w:val="20"/>
              </w:rPr>
              <w:t>eed</w:t>
            </w:r>
            <w:r>
              <w:rPr>
                <w:rFonts w:cstheme="minorHAnsi"/>
                <w:sz w:val="20"/>
                <w:szCs w:val="20"/>
              </w:rPr>
              <w:t xml:space="preserve"> is explained</w:t>
            </w:r>
            <w:r w:rsidRPr="002D7721">
              <w:rPr>
                <w:rFonts w:cstheme="minorHAnsi"/>
                <w:sz w:val="20"/>
                <w:szCs w:val="20"/>
              </w:rPr>
              <w:t>.</w:t>
            </w:r>
          </w:p>
        </w:tc>
        <w:sdt>
          <w:sdtPr>
            <w:rPr>
              <w:rFonts w:cstheme="minorHAnsi"/>
            </w:rPr>
            <w:id w:val="-637033554"/>
            <w14:checkbox>
              <w14:checked w14:val="0"/>
              <w14:checkedState w14:val="2612" w14:font="MS Gothic"/>
              <w14:uncheckedState w14:val="2610" w14:font="MS Gothic"/>
            </w14:checkbox>
          </w:sdtPr>
          <w:sdtEndPr/>
          <w:sdtContent>
            <w:tc>
              <w:tcPr>
                <w:tcW w:w="720" w:type="dxa"/>
              </w:tcPr>
              <w:p w14:paraId="7DEF5860" w14:textId="5CB9791C"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512233017"/>
            <w14:checkbox>
              <w14:checked w14:val="0"/>
              <w14:checkedState w14:val="2612" w14:font="MS Gothic"/>
              <w14:uncheckedState w14:val="2610" w14:font="MS Gothic"/>
            </w14:checkbox>
          </w:sdtPr>
          <w:sdtEndPr/>
          <w:sdtContent>
            <w:tc>
              <w:tcPr>
                <w:tcW w:w="720" w:type="dxa"/>
              </w:tcPr>
              <w:p w14:paraId="16E21DC9" w14:textId="6015DEFE"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1690180886"/>
            <w14:checkbox>
              <w14:checked w14:val="0"/>
              <w14:checkedState w14:val="2612" w14:font="MS Gothic"/>
              <w14:uncheckedState w14:val="2610" w14:font="MS Gothic"/>
            </w14:checkbox>
          </w:sdtPr>
          <w:sdtEndPr/>
          <w:sdtContent>
            <w:tc>
              <w:tcPr>
                <w:tcW w:w="625" w:type="dxa"/>
              </w:tcPr>
              <w:p w14:paraId="7F69F879" w14:textId="14DED0EA"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tr>
      <w:tr w:rsidR="00D907F8" w:rsidRPr="003256EF" w14:paraId="06CF9CAE" w14:textId="1F6E258E" w:rsidTr="00AC31F1">
        <w:tc>
          <w:tcPr>
            <w:tcW w:w="714" w:type="dxa"/>
          </w:tcPr>
          <w:p w14:paraId="5EC62911" w14:textId="47ED7316" w:rsidR="00D907F8" w:rsidRPr="002D7721" w:rsidRDefault="00D907F8" w:rsidP="00D907F8">
            <w:pPr>
              <w:rPr>
                <w:rFonts w:cstheme="minorHAnsi"/>
                <w:sz w:val="20"/>
                <w:szCs w:val="20"/>
              </w:rPr>
            </w:pPr>
            <w:r w:rsidRPr="002D7721">
              <w:rPr>
                <w:rFonts w:cstheme="minorHAnsi"/>
                <w:sz w:val="20"/>
                <w:szCs w:val="20"/>
              </w:rPr>
              <w:t>G</w:t>
            </w:r>
            <w:proofErr w:type="gramStart"/>
            <w:r w:rsidRPr="002D7721">
              <w:rPr>
                <w:rFonts w:cstheme="minorHAnsi"/>
                <w:sz w:val="20"/>
                <w:szCs w:val="20"/>
              </w:rPr>
              <w:t>2.b</w:t>
            </w:r>
            <w:proofErr w:type="gramEnd"/>
          </w:p>
        </w:tc>
        <w:tc>
          <w:tcPr>
            <w:tcW w:w="8011" w:type="dxa"/>
            <w:gridSpan w:val="3"/>
          </w:tcPr>
          <w:p w14:paraId="7B58D832" w14:textId="2E4C5C3F" w:rsidR="00D907F8" w:rsidRPr="002D7721" w:rsidRDefault="00D907F8" w:rsidP="00D907F8">
            <w:pPr>
              <w:ind w:left="250"/>
              <w:rPr>
                <w:rFonts w:cstheme="minorHAnsi"/>
                <w:sz w:val="20"/>
                <w:szCs w:val="20"/>
              </w:rPr>
            </w:pPr>
            <w:r w:rsidRPr="002D7721">
              <w:rPr>
                <w:rFonts w:cstheme="minorHAnsi"/>
                <w:sz w:val="20"/>
                <w:szCs w:val="20"/>
              </w:rPr>
              <w:t xml:space="preserve">If placed closer than 50 feet: </w:t>
            </w:r>
            <w:r>
              <w:rPr>
                <w:rFonts w:cstheme="minorHAnsi"/>
                <w:sz w:val="20"/>
                <w:szCs w:val="20"/>
              </w:rPr>
              <w:t xml:space="preserve"> </w:t>
            </w:r>
            <w:r w:rsidRPr="002D7721">
              <w:rPr>
                <w:rFonts w:cstheme="minorHAnsi"/>
                <w:sz w:val="20"/>
                <w:szCs w:val="20"/>
              </w:rPr>
              <w:t xml:space="preserve">BMPs </w:t>
            </w:r>
            <w:r>
              <w:rPr>
                <w:rFonts w:cstheme="minorHAnsi"/>
                <w:sz w:val="20"/>
                <w:szCs w:val="20"/>
              </w:rPr>
              <w:t xml:space="preserve">described </w:t>
            </w:r>
            <w:r w:rsidRPr="002D7721">
              <w:rPr>
                <w:rFonts w:cstheme="minorHAnsi"/>
                <w:sz w:val="20"/>
                <w:szCs w:val="20"/>
              </w:rPr>
              <w:t>for erosion &amp; sediment control.</w:t>
            </w:r>
          </w:p>
        </w:tc>
        <w:sdt>
          <w:sdtPr>
            <w:rPr>
              <w:rFonts w:cstheme="minorHAnsi"/>
            </w:rPr>
            <w:id w:val="-1529873212"/>
            <w14:checkbox>
              <w14:checked w14:val="0"/>
              <w14:checkedState w14:val="2612" w14:font="MS Gothic"/>
              <w14:uncheckedState w14:val="2610" w14:font="MS Gothic"/>
            </w14:checkbox>
          </w:sdtPr>
          <w:sdtEndPr/>
          <w:sdtContent>
            <w:tc>
              <w:tcPr>
                <w:tcW w:w="720" w:type="dxa"/>
              </w:tcPr>
              <w:p w14:paraId="430E8F33" w14:textId="59F2E149" w:rsidR="00D907F8" w:rsidRPr="002D7721" w:rsidRDefault="00D907F8" w:rsidP="00D907F8">
                <w:pPr>
                  <w:jc w:val="center"/>
                  <w:rPr>
                    <w:rFonts w:cstheme="minorHAnsi"/>
                  </w:rPr>
                </w:pPr>
                <w:r>
                  <w:rPr>
                    <w:rFonts w:ascii="MS Gothic" w:eastAsia="MS Gothic" w:hAnsi="MS Gothic" w:cstheme="minorHAnsi" w:hint="eastAsia"/>
                  </w:rPr>
                  <w:t>☐</w:t>
                </w:r>
              </w:p>
            </w:tc>
          </w:sdtContent>
        </w:sdt>
        <w:sdt>
          <w:sdtPr>
            <w:rPr>
              <w:rFonts w:cstheme="minorHAnsi"/>
            </w:rPr>
            <w:id w:val="2075383467"/>
            <w14:checkbox>
              <w14:checked w14:val="0"/>
              <w14:checkedState w14:val="2612" w14:font="MS Gothic"/>
              <w14:uncheckedState w14:val="2610" w14:font="MS Gothic"/>
            </w14:checkbox>
          </w:sdtPr>
          <w:sdtEndPr/>
          <w:sdtContent>
            <w:tc>
              <w:tcPr>
                <w:tcW w:w="720" w:type="dxa"/>
              </w:tcPr>
              <w:p w14:paraId="732252CE" w14:textId="3934D505" w:rsidR="00D907F8" w:rsidRPr="002D7721" w:rsidRDefault="00D907F8" w:rsidP="00D907F8">
                <w:pPr>
                  <w:jc w:val="center"/>
                  <w:rPr>
                    <w:rFonts w:cstheme="minorHAnsi"/>
                  </w:rPr>
                </w:pPr>
                <w:r>
                  <w:rPr>
                    <w:rFonts w:ascii="MS Gothic" w:eastAsia="MS Gothic" w:hAnsi="MS Gothic" w:cstheme="minorHAnsi" w:hint="eastAsia"/>
                  </w:rPr>
                  <w:t>☐</w:t>
                </w:r>
              </w:p>
            </w:tc>
          </w:sdtContent>
        </w:sdt>
        <w:sdt>
          <w:sdtPr>
            <w:rPr>
              <w:rFonts w:cstheme="minorHAnsi"/>
            </w:rPr>
            <w:id w:val="-2046669891"/>
            <w14:checkbox>
              <w14:checked w14:val="0"/>
              <w14:checkedState w14:val="2612" w14:font="MS Gothic"/>
              <w14:uncheckedState w14:val="2610" w14:font="MS Gothic"/>
            </w14:checkbox>
          </w:sdtPr>
          <w:sdtEndPr/>
          <w:sdtContent>
            <w:tc>
              <w:tcPr>
                <w:tcW w:w="625" w:type="dxa"/>
              </w:tcPr>
              <w:p w14:paraId="5FA38C21" w14:textId="774ACC78"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tr>
      <w:tr w:rsidR="00D907F8" w:rsidRPr="003256EF" w14:paraId="3BE67B1F" w14:textId="2043BC23" w:rsidTr="005669E0">
        <w:tc>
          <w:tcPr>
            <w:tcW w:w="714" w:type="dxa"/>
          </w:tcPr>
          <w:p w14:paraId="65BA6BCB" w14:textId="68772937" w:rsidR="00D907F8" w:rsidRPr="002D7721" w:rsidRDefault="00D907F8" w:rsidP="00D907F8">
            <w:pPr>
              <w:rPr>
                <w:rFonts w:cstheme="minorHAnsi"/>
                <w:sz w:val="20"/>
                <w:szCs w:val="20"/>
              </w:rPr>
            </w:pPr>
            <w:r w:rsidRPr="002D7721">
              <w:rPr>
                <w:rFonts w:cstheme="minorHAnsi"/>
                <w:sz w:val="20"/>
                <w:szCs w:val="20"/>
              </w:rPr>
              <w:t>G3</w:t>
            </w:r>
          </w:p>
        </w:tc>
        <w:tc>
          <w:tcPr>
            <w:tcW w:w="8011" w:type="dxa"/>
            <w:gridSpan w:val="3"/>
          </w:tcPr>
          <w:p w14:paraId="161DF304" w14:textId="442697F8" w:rsidR="00D907F8" w:rsidRPr="002D7721" w:rsidRDefault="00D907F8" w:rsidP="00D907F8">
            <w:pPr>
              <w:rPr>
                <w:rFonts w:cstheme="minorHAnsi"/>
                <w:sz w:val="20"/>
                <w:szCs w:val="20"/>
              </w:rPr>
            </w:pPr>
            <w:r w:rsidRPr="002D7721">
              <w:rPr>
                <w:rFonts w:cstheme="minorHAnsi"/>
                <w:sz w:val="20"/>
                <w:szCs w:val="20"/>
              </w:rPr>
              <w:t xml:space="preserve">Logging slash will be applied </w:t>
            </w:r>
            <w:r>
              <w:rPr>
                <w:rFonts w:cstheme="minorHAnsi"/>
                <w:sz w:val="20"/>
                <w:szCs w:val="20"/>
              </w:rPr>
              <w:t xml:space="preserve">on </w:t>
            </w:r>
            <w:r w:rsidRPr="002D7721">
              <w:rPr>
                <w:rFonts w:cstheme="minorHAnsi"/>
                <w:sz w:val="20"/>
                <w:szCs w:val="20"/>
              </w:rPr>
              <w:t>primary skid trails.</w:t>
            </w:r>
            <w:r>
              <w:rPr>
                <w:rFonts w:cstheme="minorHAnsi"/>
                <w:sz w:val="20"/>
                <w:szCs w:val="20"/>
              </w:rPr>
              <w:t xml:space="preserve">  </w:t>
            </w:r>
            <w:r w:rsidRPr="007A3951">
              <w:rPr>
                <w:rFonts w:cstheme="minorHAnsi"/>
                <w:i/>
                <w:iCs/>
                <w:sz w:val="20"/>
                <w:szCs w:val="20"/>
              </w:rPr>
              <w:t>(If “No”, The</w:t>
            </w:r>
            <w:r>
              <w:rPr>
                <w:rFonts w:cstheme="minorHAnsi"/>
                <w:i/>
                <w:iCs/>
                <w:sz w:val="20"/>
                <w:szCs w:val="20"/>
              </w:rPr>
              <w:t>n</w:t>
            </w:r>
            <w:r w:rsidRPr="007A3951">
              <w:rPr>
                <w:rFonts w:cstheme="minorHAnsi"/>
                <w:i/>
                <w:iCs/>
                <w:sz w:val="20"/>
                <w:szCs w:val="20"/>
              </w:rPr>
              <w:t xml:space="preserve"> Item G4 Must be Included)</w:t>
            </w:r>
          </w:p>
        </w:tc>
        <w:sdt>
          <w:sdtPr>
            <w:rPr>
              <w:rFonts w:cstheme="minorHAnsi"/>
            </w:rPr>
            <w:id w:val="664142792"/>
            <w14:checkbox>
              <w14:checked w14:val="0"/>
              <w14:checkedState w14:val="2612" w14:font="MS Gothic"/>
              <w14:uncheckedState w14:val="2610" w14:font="MS Gothic"/>
            </w14:checkbox>
          </w:sdtPr>
          <w:sdtEndPr/>
          <w:sdtContent>
            <w:tc>
              <w:tcPr>
                <w:tcW w:w="720" w:type="dxa"/>
              </w:tcPr>
              <w:p w14:paraId="146FC73E" w14:textId="2C76496F"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695584599"/>
            <w14:checkbox>
              <w14:checked w14:val="0"/>
              <w14:checkedState w14:val="2612" w14:font="MS Gothic"/>
              <w14:uncheckedState w14:val="2610" w14:font="MS Gothic"/>
            </w14:checkbox>
          </w:sdtPr>
          <w:sdtEndPr/>
          <w:sdtContent>
            <w:tc>
              <w:tcPr>
                <w:tcW w:w="720" w:type="dxa"/>
              </w:tcPr>
              <w:p w14:paraId="3BC62782" w14:textId="5FC258EA"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tc>
          <w:tcPr>
            <w:tcW w:w="625" w:type="dxa"/>
            <w:shd w:val="clear" w:color="auto" w:fill="808080" w:themeFill="background1" w:themeFillShade="80"/>
          </w:tcPr>
          <w:p w14:paraId="61953EA3" w14:textId="65371C75" w:rsidR="00D907F8" w:rsidRPr="002D7721" w:rsidRDefault="00D907F8" w:rsidP="00D907F8">
            <w:pPr>
              <w:jc w:val="center"/>
              <w:rPr>
                <w:rFonts w:cstheme="minorHAnsi"/>
              </w:rPr>
            </w:pPr>
          </w:p>
        </w:tc>
      </w:tr>
      <w:tr w:rsidR="00D907F8" w:rsidRPr="003256EF" w14:paraId="1611568D" w14:textId="3590EEB3" w:rsidTr="00AC31F1">
        <w:tc>
          <w:tcPr>
            <w:tcW w:w="714" w:type="dxa"/>
          </w:tcPr>
          <w:p w14:paraId="140E2663" w14:textId="2B7AFA49" w:rsidR="00D907F8" w:rsidRPr="002D7721" w:rsidRDefault="00D907F8" w:rsidP="00D907F8">
            <w:pPr>
              <w:rPr>
                <w:rFonts w:cstheme="minorHAnsi"/>
                <w:sz w:val="20"/>
                <w:szCs w:val="20"/>
              </w:rPr>
            </w:pPr>
            <w:r w:rsidRPr="002D7721">
              <w:rPr>
                <w:rFonts w:cstheme="minorHAnsi"/>
                <w:sz w:val="20"/>
                <w:szCs w:val="20"/>
              </w:rPr>
              <w:t>G4</w:t>
            </w:r>
          </w:p>
        </w:tc>
        <w:tc>
          <w:tcPr>
            <w:tcW w:w="8011" w:type="dxa"/>
            <w:gridSpan w:val="3"/>
          </w:tcPr>
          <w:p w14:paraId="3203A2EF" w14:textId="1DE602D1" w:rsidR="00D907F8" w:rsidRPr="002D7721" w:rsidRDefault="00D907F8" w:rsidP="00D907F8">
            <w:pPr>
              <w:ind w:left="250"/>
              <w:rPr>
                <w:rFonts w:cstheme="minorHAnsi"/>
                <w:sz w:val="20"/>
                <w:szCs w:val="20"/>
              </w:rPr>
            </w:pPr>
            <w:r w:rsidRPr="002D7721">
              <w:rPr>
                <w:rFonts w:cstheme="minorHAnsi"/>
                <w:sz w:val="20"/>
                <w:szCs w:val="20"/>
              </w:rPr>
              <w:t>If logging slash</w:t>
            </w:r>
            <w:r>
              <w:rPr>
                <w:rFonts w:cstheme="minorHAnsi"/>
                <w:sz w:val="20"/>
                <w:szCs w:val="20"/>
              </w:rPr>
              <w:t xml:space="preserve"> </w:t>
            </w:r>
            <w:r w:rsidRPr="00251233">
              <w:rPr>
                <w:rFonts w:cstheme="minorHAnsi"/>
                <w:sz w:val="20"/>
                <w:szCs w:val="20"/>
                <w:u w:val="single"/>
              </w:rPr>
              <w:t>not</w:t>
            </w:r>
            <w:r>
              <w:rPr>
                <w:rFonts w:cstheme="minorHAnsi"/>
                <w:sz w:val="20"/>
                <w:szCs w:val="20"/>
              </w:rPr>
              <w:t xml:space="preserve"> used:  </w:t>
            </w:r>
            <w:r w:rsidRPr="002D7721">
              <w:rPr>
                <w:rFonts w:cstheme="minorHAnsi"/>
                <w:sz w:val="20"/>
                <w:szCs w:val="20"/>
              </w:rPr>
              <w:t xml:space="preserve">BMPs </w:t>
            </w:r>
            <w:r>
              <w:rPr>
                <w:rFonts w:cstheme="minorHAnsi"/>
                <w:sz w:val="20"/>
                <w:szCs w:val="20"/>
              </w:rPr>
              <w:t xml:space="preserve">described </w:t>
            </w:r>
            <w:r w:rsidRPr="002D7721">
              <w:rPr>
                <w:rFonts w:cstheme="minorHAnsi"/>
                <w:sz w:val="20"/>
                <w:szCs w:val="20"/>
              </w:rPr>
              <w:t>for erosion &amp; sediment control, and groundcover.</w:t>
            </w:r>
          </w:p>
        </w:tc>
        <w:sdt>
          <w:sdtPr>
            <w:rPr>
              <w:rFonts w:cstheme="minorHAnsi"/>
            </w:rPr>
            <w:id w:val="-1579740757"/>
            <w14:checkbox>
              <w14:checked w14:val="0"/>
              <w14:checkedState w14:val="2612" w14:font="MS Gothic"/>
              <w14:uncheckedState w14:val="2610" w14:font="MS Gothic"/>
            </w14:checkbox>
          </w:sdtPr>
          <w:sdtEndPr/>
          <w:sdtContent>
            <w:tc>
              <w:tcPr>
                <w:tcW w:w="720" w:type="dxa"/>
              </w:tcPr>
              <w:p w14:paraId="447FC7BA" w14:textId="12BF645A"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1309941136"/>
            <w14:checkbox>
              <w14:checked w14:val="0"/>
              <w14:checkedState w14:val="2612" w14:font="MS Gothic"/>
              <w14:uncheckedState w14:val="2610" w14:font="MS Gothic"/>
            </w14:checkbox>
          </w:sdtPr>
          <w:sdtEndPr/>
          <w:sdtContent>
            <w:tc>
              <w:tcPr>
                <w:tcW w:w="720" w:type="dxa"/>
              </w:tcPr>
              <w:p w14:paraId="7DE35A6F" w14:textId="2E2D2396"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572088710"/>
            <w14:checkbox>
              <w14:checked w14:val="0"/>
              <w14:checkedState w14:val="2612" w14:font="MS Gothic"/>
              <w14:uncheckedState w14:val="2610" w14:font="MS Gothic"/>
            </w14:checkbox>
          </w:sdtPr>
          <w:sdtEndPr/>
          <w:sdtContent>
            <w:tc>
              <w:tcPr>
                <w:tcW w:w="625" w:type="dxa"/>
              </w:tcPr>
              <w:p w14:paraId="142209B2" w14:textId="5CAA196C"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tr>
      <w:tr w:rsidR="00D907F8" w:rsidRPr="003256EF" w14:paraId="036BA37F" w14:textId="78DA9BC5" w:rsidTr="00062137">
        <w:tc>
          <w:tcPr>
            <w:tcW w:w="714" w:type="dxa"/>
          </w:tcPr>
          <w:p w14:paraId="32322D60" w14:textId="6EDB4717" w:rsidR="00D907F8" w:rsidRPr="002D7721" w:rsidRDefault="00D907F8" w:rsidP="00D907F8">
            <w:pPr>
              <w:rPr>
                <w:rFonts w:cstheme="minorHAnsi"/>
                <w:sz w:val="20"/>
                <w:szCs w:val="20"/>
              </w:rPr>
            </w:pPr>
            <w:r w:rsidRPr="002D7721">
              <w:rPr>
                <w:rFonts w:cstheme="minorHAnsi"/>
                <w:sz w:val="20"/>
                <w:szCs w:val="20"/>
              </w:rPr>
              <w:t>G5</w:t>
            </w:r>
          </w:p>
        </w:tc>
        <w:tc>
          <w:tcPr>
            <w:tcW w:w="8011" w:type="dxa"/>
            <w:gridSpan w:val="3"/>
          </w:tcPr>
          <w:p w14:paraId="022611BE" w14:textId="62845FCB" w:rsidR="00D907F8" w:rsidRPr="002D7721" w:rsidRDefault="00D907F8" w:rsidP="00D907F8">
            <w:pPr>
              <w:rPr>
                <w:rFonts w:cstheme="minorHAnsi"/>
                <w:sz w:val="20"/>
                <w:szCs w:val="20"/>
              </w:rPr>
            </w:pPr>
            <w:r w:rsidRPr="002D7721">
              <w:rPr>
                <w:rFonts w:cstheme="minorHAnsi"/>
                <w:sz w:val="20"/>
                <w:szCs w:val="20"/>
              </w:rPr>
              <w:t>Measures to prevent chemical, petroleum and other pollution of water and soil.</w:t>
            </w:r>
          </w:p>
        </w:tc>
        <w:sdt>
          <w:sdtPr>
            <w:rPr>
              <w:rFonts w:cstheme="minorHAnsi"/>
            </w:rPr>
            <w:id w:val="-1494026585"/>
            <w14:checkbox>
              <w14:checked w14:val="0"/>
              <w14:checkedState w14:val="2612" w14:font="MS Gothic"/>
              <w14:uncheckedState w14:val="2610" w14:font="MS Gothic"/>
            </w14:checkbox>
          </w:sdtPr>
          <w:sdtEndPr/>
          <w:sdtContent>
            <w:tc>
              <w:tcPr>
                <w:tcW w:w="720" w:type="dxa"/>
              </w:tcPr>
              <w:p w14:paraId="1B936235" w14:textId="63BD4732"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895095477"/>
            <w14:checkbox>
              <w14:checked w14:val="0"/>
              <w14:checkedState w14:val="2612" w14:font="MS Gothic"/>
              <w14:uncheckedState w14:val="2610" w14:font="MS Gothic"/>
            </w14:checkbox>
          </w:sdtPr>
          <w:sdtEndPr/>
          <w:sdtContent>
            <w:tc>
              <w:tcPr>
                <w:tcW w:w="720" w:type="dxa"/>
              </w:tcPr>
              <w:p w14:paraId="4A0380A9" w14:textId="042D4D2A"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tc>
          <w:tcPr>
            <w:tcW w:w="625" w:type="dxa"/>
            <w:shd w:val="clear" w:color="auto" w:fill="808080" w:themeFill="background1" w:themeFillShade="80"/>
          </w:tcPr>
          <w:p w14:paraId="7596D7EA" w14:textId="78904BD5" w:rsidR="00D907F8" w:rsidRPr="002D7721" w:rsidRDefault="00D907F8" w:rsidP="00D907F8">
            <w:pPr>
              <w:jc w:val="center"/>
              <w:rPr>
                <w:rFonts w:cstheme="minorHAnsi"/>
              </w:rPr>
            </w:pPr>
          </w:p>
        </w:tc>
      </w:tr>
      <w:tr w:rsidR="00D907F8" w:rsidRPr="003256EF" w14:paraId="7251C369" w14:textId="36E615E2" w:rsidTr="00062137">
        <w:tc>
          <w:tcPr>
            <w:tcW w:w="714" w:type="dxa"/>
          </w:tcPr>
          <w:p w14:paraId="536BF948" w14:textId="478C2979" w:rsidR="00D907F8" w:rsidRPr="002D7721" w:rsidRDefault="00D907F8" w:rsidP="00D907F8">
            <w:pPr>
              <w:rPr>
                <w:rFonts w:cstheme="minorHAnsi"/>
                <w:sz w:val="20"/>
                <w:szCs w:val="20"/>
              </w:rPr>
            </w:pPr>
            <w:r w:rsidRPr="002D7721">
              <w:rPr>
                <w:rFonts w:cstheme="minorHAnsi"/>
                <w:sz w:val="20"/>
                <w:szCs w:val="20"/>
              </w:rPr>
              <w:t>G6</w:t>
            </w:r>
          </w:p>
        </w:tc>
        <w:tc>
          <w:tcPr>
            <w:tcW w:w="8011" w:type="dxa"/>
            <w:gridSpan w:val="3"/>
          </w:tcPr>
          <w:p w14:paraId="0DC2C40D" w14:textId="2B5146BA" w:rsidR="00D907F8" w:rsidRPr="002D7721" w:rsidRDefault="00D907F8" w:rsidP="00D907F8">
            <w:pPr>
              <w:rPr>
                <w:rFonts w:cstheme="minorHAnsi"/>
                <w:sz w:val="20"/>
                <w:szCs w:val="20"/>
              </w:rPr>
            </w:pPr>
            <w:r w:rsidRPr="002D7721">
              <w:rPr>
                <w:rFonts w:cstheme="minorHAnsi"/>
                <w:sz w:val="20"/>
                <w:szCs w:val="20"/>
              </w:rPr>
              <w:t>Triggers to cease logging</w:t>
            </w:r>
            <w:r>
              <w:rPr>
                <w:rFonts w:cstheme="minorHAnsi"/>
                <w:sz w:val="20"/>
                <w:szCs w:val="20"/>
              </w:rPr>
              <w:t xml:space="preserve"> are included.</w:t>
            </w:r>
          </w:p>
        </w:tc>
        <w:sdt>
          <w:sdtPr>
            <w:rPr>
              <w:rFonts w:cstheme="minorHAnsi"/>
            </w:rPr>
            <w:id w:val="-557776441"/>
            <w14:checkbox>
              <w14:checked w14:val="0"/>
              <w14:checkedState w14:val="2612" w14:font="MS Gothic"/>
              <w14:uncheckedState w14:val="2610" w14:font="MS Gothic"/>
            </w14:checkbox>
          </w:sdtPr>
          <w:sdtEndPr/>
          <w:sdtContent>
            <w:tc>
              <w:tcPr>
                <w:tcW w:w="720" w:type="dxa"/>
              </w:tcPr>
              <w:p w14:paraId="17DE48EB" w14:textId="45684363"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569957439"/>
            <w14:checkbox>
              <w14:checked w14:val="0"/>
              <w14:checkedState w14:val="2612" w14:font="MS Gothic"/>
              <w14:uncheckedState w14:val="2610" w14:font="MS Gothic"/>
            </w14:checkbox>
          </w:sdtPr>
          <w:sdtEndPr/>
          <w:sdtContent>
            <w:tc>
              <w:tcPr>
                <w:tcW w:w="720" w:type="dxa"/>
              </w:tcPr>
              <w:p w14:paraId="70471732" w14:textId="78A630DC"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tc>
          <w:tcPr>
            <w:tcW w:w="625" w:type="dxa"/>
            <w:shd w:val="clear" w:color="auto" w:fill="808080" w:themeFill="background1" w:themeFillShade="80"/>
          </w:tcPr>
          <w:p w14:paraId="33E24BE7" w14:textId="3F34F27B" w:rsidR="00D907F8" w:rsidRPr="002D7721" w:rsidRDefault="00D907F8" w:rsidP="00D907F8">
            <w:pPr>
              <w:jc w:val="center"/>
              <w:rPr>
                <w:rFonts w:cstheme="minorHAnsi"/>
              </w:rPr>
            </w:pPr>
          </w:p>
        </w:tc>
      </w:tr>
      <w:tr w:rsidR="00D907F8" w:rsidRPr="003256EF" w14:paraId="21AF7919" w14:textId="77777777" w:rsidTr="00725AC8">
        <w:tc>
          <w:tcPr>
            <w:tcW w:w="714" w:type="dxa"/>
            <w:shd w:val="clear" w:color="auto" w:fill="C45911" w:themeFill="accent2" w:themeFillShade="BF"/>
          </w:tcPr>
          <w:p w14:paraId="73026A3B" w14:textId="77777777" w:rsidR="00D907F8" w:rsidRPr="002D7721" w:rsidRDefault="00D907F8" w:rsidP="00D907F8">
            <w:pPr>
              <w:rPr>
                <w:rFonts w:cstheme="minorHAnsi"/>
                <w:sz w:val="20"/>
                <w:szCs w:val="20"/>
              </w:rPr>
            </w:pPr>
          </w:p>
        </w:tc>
        <w:tc>
          <w:tcPr>
            <w:tcW w:w="8011" w:type="dxa"/>
            <w:gridSpan w:val="3"/>
            <w:shd w:val="clear" w:color="auto" w:fill="C45911" w:themeFill="accent2" w:themeFillShade="BF"/>
          </w:tcPr>
          <w:p w14:paraId="3EB255F7" w14:textId="77777777" w:rsidR="00D907F8" w:rsidRPr="002D7721" w:rsidRDefault="00D907F8" w:rsidP="00D907F8">
            <w:pPr>
              <w:rPr>
                <w:rFonts w:cstheme="minorHAnsi"/>
                <w:sz w:val="20"/>
                <w:szCs w:val="20"/>
              </w:rPr>
            </w:pPr>
          </w:p>
        </w:tc>
        <w:tc>
          <w:tcPr>
            <w:tcW w:w="720" w:type="dxa"/>
            <w:shd w:val="clear" w:color="auto" w:fill="C45911" w:themeFill="accent2" w:themeFillShade="BF"/>
          </w:tcPr>
          <w:p w14:paraId="5A98BA5F" w14:textId="77777777" w:rsidR="00D907F8" w:rsidRDefault="00D907F8" w:rsidP="00D907F8">
            <w:pPr>
              <w:jc w:val="center"/>
              <w:rPr>
                <w:rFonts w:cstheme="minorHAnsi"/>
              </w:rPr>
            </w:pPr>
          </w:p>
        </w:tc>
        <w:tc>
          <w:tcPr>
            <w:tcW w:w="720" w:type="dxa"/>
            <w:shd w:val="clear" w:color="auto" w:fill="C45911" w:themeFill="accent2" w:themeFillShade="BF"/>
          </w:tcPr>
          <w:p w14:paraId="3032BFF4" w14:textId="77777777" w:rsidR="00D907F8" w:rsidRDefault="00D907F8" w:rsidP="00D907F8">
            <w:pPr>
              <w:jc w:val="center"/>
              <w:rPr>
                <w:rFonts w:cstheme="minorHAnsi"/>
              </w:rPr>
            </w:pPr>
          </w:p>
        </w:tc>
        <w:tc>
          <w:tcPr>
            <w:tcW w:w="625" w:type="dxa"/>
            <w:shd w:val="clear" w:color="auto" w:fill="C45911" w:themeFill="accent2" w:themeFillShade="BF"/>
          </w:tcPr>
          <w:p w14:paraId="25FACDA2" w14:textId="77777777" w:rsidR="00D907F8" w:rsidRPr="002D7721" w:rsidRDefault="00D907F8" w:rsidP="00D907F8">
            <w:pPr>
              <w:jc w:val="center"/>
              <w:rPr>
                <w:rFonts w:cstheme="minorHAnsi"/>
              </w:rPr>
            </w:pPr>
          </w:p>
        </w:tc>
      </w:tr>
      <w:tr w:rsidR="00D907F8" w:rsidRPr="003256EF" w14:paraId="013992BE" w14:textId="77777777" w:rsidTr="008638B0">
        <w:tc>
          <w:tcPr>
            <w:tcW w:w="714" w:type="dxa"/>
            <w:shd w:val="clear" w:color="auto" w:fill="C45911" w:themeFill="accent2" w:themeFillShade="BF"/>
          </w:tcPr>
          <w:p w14:paraId="0638E1CF" w14:textId="77777777" w:rsidR="00D907F8" w:rsidRPr="002D7721" w:rsidRDefault="00D907F8" w:rsidP="00D907F8">
            <w:pPr>
              <w:rPr>
                <w:rFonts w:cstheme="minorHAnsi"/>
                <w:sz w:val="20"/>
                <w:szCs w:val="20"/>
              </w:rPr>
            </w:pPr>
          </w:p>
        </w:tc>
        <w:tc>
          <w:tcPr>
            <w:tcW w:w="8011" w:type="dxa"/>
            <w:gridSpan w:val="3"/>
          </w:tcPr>
          <w:p w14:paraId="4F3B7E5E" w14:textId="650A6D01" w:rsidR="00D907F8" w:rsidRPr="00725AC8" w:rsidRDefault="00D907F8" w:rsidP="00D907F8">
            <w:pPr>
              <w:jc w:val="center"/>
              <w:rPr>
                <w:rFonts w:cstheme="minorHAnsi"/>
                <w:b/>
                <w:bCs/>
                <w:sz w:val="20"/>
                <w:szCs w:val="20"/>
              </w:rPr>
            </w:pPr>
            <w:r w:rsidRPr="00725AC8">
              <w:rPr>
                <w:rFonts w:cstheme="minorHAnsi"/>
                <w:b/>
                <w:bCs/>
              </w:rPr>
              <w:t xml:space="preserve">Rules </w:t>
            </w:r>
            <w:r w:rsidR="008C050C">
              <w:rPr>
                <w:rFonts w:cstheme="minorHAnsi"/>
                <w:b/>
                <w:bCs/>
              </w:rPr>
              <w:t>Awareness</w:t>
            </w:r>
            <w:r w:rsidR="004D6558">
              <w:rPr>
                <w:rFonts w:cstheme="minorHAnsi"/>
                <w:b/>
                <w:bCs/>
              </w:rPr>
              <w:t xml:space="preserve"> &amp; Contact Info</w:t>
            </w:r>
          </w:p>
        </w:tc>
        <w:tc>
          <w:tcPr>
            <w:tcW w:w="720" w:type="dxa"/>
            <w:shd w:val="clear" w:color="auto" w:fill="C45911" w:themeFill="accent2" w:themeFillShade="BF"/>
          </w:tcPr>
          <w:p w14:paraId="386BB085" w14:textId="77777777" w:rsidR="00D907F8" w:rsidRDefault="00D907F8" w:rsidP="00D907F8">
            <w:pPr>
              <w:jc w:val="center"/>
              <w:rPr>
                <w:rFonts w:cstheme="minorHAnsi"/>
              </w:rPr>
            </w:pPr>
          </w:p>
        </w:tc>
        <w:tc>
          <w:tcPr>
            <w:tcW w:w="720" w:type="dxa"/>
            <w:shd w:val="clear" w:color="auto" w:fill="C45911" w:themeFill="accent2" w:themeFillShade="BF"/>
          </w:tcPr>
          <w:p w14:paraId="165FA607" w14:textId="77777777" w:rsidR="00D907F8" w:rsidRDefault="00D907F8" w:rsidP="00D907F8">
            <w:pPr>
              <w:jc w:val="center"/>
              <w:rPr>
                <w:rFonts w:cstheme="minorHAnsi"/>
              </w:rPr>
            </w:pPr>
          </w:p>
        </w:tc>
        <w:tc>
          <w:tcPr>
            <w:tcW w:w="625" w:type="dxa"/>
            <w:shd w:val="clear" w:color="auto" w:fill="C45911" w:themeFill="accent2" w:themeFillShade="BF"/>
          </w:tcPr>
          <w:p w14:paraId="6E71077F" w14:textId="77777777" w:rsidR="00D907F8" w:rsidRPr="002D7721" w:rsidRDefault="00D907F8" w:rsidP="00D907F8">
            <w:pPr>
              <w:jc w:val="center"/>
              <w:rPr>
                <w:rFonts w:cstheme="minorHAnsi"/>
              </w:rPr>
            </w:pPr>
          </w:p>
        </w:tc>
      </w:tr>
      <w:tr w:rsidR="00F95E39" w:rsidRPr="003256EF" w14:paraId="0960ACE5" w14:textId="77777777" w:rsidTr="00F95E39">
        <w:tc>
          <w:tcPr>
            <w:tcW w:w="714" w:type="dxa"/>
          </w:tcPr>
          <w:p w14:paraId="4B4D9E75" w14:textId="075B0EDA" w:rsidR="00F95E39" w:rsidRPr="002D7721" w:rsidRDefault="00F95E39" w:rsidP="00F95E39">
            <w:pPr>
              <w:rPr>
                <w:rFonts w:cstheme="minorHAnsi"/>
                <w:sz w:val="20"/>
                <w:szCs w:val="20"/>
              </w:rPr>
            </w:pPr>
            <w:r>
              <w:rPr>
                <w:rFonts w:cstheme="minorHAnsi"/>
                <w:sz w:val="20"/>
                <w:szCs w:val="20"/>
              </w:rPr>
              <w:t>H1</w:t>
            </w:r>
          </w:p>
        </w:tc>
        <w:tc>
          <w:tcPr>
            <w:tcW w:w="8011" w:type="dxa"/>
            <w:gridSpan w:val="3"/>
          </w:tcPr>
          <w:p w14:paraId="7BC4CDBC" w14:textId="687C67A3" w:rsidR="00F95E39" w:rsidRPr="002D7721" w:rsidRDefault="00F95E39" w:rsidP="00F95E39">
            <w:pPr>
              <w:rPr>
                <w:rFonts w:cstheme="minorHAnsi"/>
                <w:sz w:val="20"/>
                <w:szCs w:val="20"/>
              </w:rPr>
            </w:pPr>
            <w:r>
              <w:rPr>
                <w:rFonts w:cstheme="minorHAnsi"/>
                <w:sz w:val="20"/>
                <w:szCs w:val="20"/>
              </w:rPr>
              <w:t>Federal Clean Water Act, Section 404 Requirements for Stream Crossings.</w:t>
            </w:r>
          </w:p>
        </w:tc>
        <w:sdt>
          <w:sdtPr>
            <w:rPr>
              <w:rFonts w:cstheme="minorHAnsi"/>
            </w:rPr>
            <w:id w:val="1645700701"/>
            <w14:checkbox>
              <w14:checked w14:val="0"/>
              <w14:checkedState w14:val="2612" w14:font="MS Gothic"/>
              <w14:uncheckedState w14:val="2610" w14:font="MS Gothic"/>
            </w14:checkbox>
          </w:sdtPr>
          <w:sdtEndPr/>
          <w:sdtContent>
            <w:tc>
              <w:tcPr>
                <w:tcW w:w="720" w:type="dxa"/>
              </w:tcPr>
              <w:p w14:paraId="4815A054" w14:textId="42B952F4" w:rsidR="00F95E39" w:rsidRDefault="00F95E39" w:rsidP="00F95E39">
                <w:pPr>
                  <w:jc w:val="center"/>
                  <w:rPr>
                    <w:rFonts w:cstheme="minorHAnsi"/>
                  </w:rPr>
                </w:pPr>
                <w:r>
                  <w:rPr>
                    <w:rFonts w:ascii="MS Gothic" w:eastAsia="MS Gothic" w:hAnsi="MS Gothic" w:cstheme="minorHAnsi" w:hint="eastAsia"/>
                  </w:rPr>
                  <w:t>☐</w:t>
                </w:r>
              </w:p>
            </w:tc>
          </w:sdtContent>
        </w:sdt>
        <w:sdt>
          <w:sdtPr>
            <w:rPr>
              <w:rFonts w:cstheme="minorHAnsi"/>
            </w:rPr>
            <w:id w:val="-652672710"/>
            <w14:checkbox>
              <w14:checked w14:val="0"/>
              <w14:checkedState w14:val="2612" w14:font="MS Gothic"/>
              <w14:uncheckedState w14:val="2610" w14:font="MS Gothic"/>
            </w14:checkbox>
          </w:sdtPr>
          <w:sdtEndPr/>
          <w:sdtContent>
            <w:tc>
              <w:tcPr>
                <w:tcW w:w="720" w:type="dxa"/>
              </w:tcPr>
              <w:p w14:paraId="00B49A40" w14:textId="32A59E3D" w:rsidR="00F95E39" w:rsidRDefault="00F95E39" w:rsidP="00F95E39">
                <w:pPr>
                  <w:jc w:val="center"/>
                  <w:rPr>
                    <w:rFonts w:cstheme="minorHAnsi"/>
                  </w:rPr>
                </w:pPr>
                <w:r>
                  <w:rPr>
                    <w:rFonts w:ascii="MS Gothic" w:eastAsia="MS Gothic" w:hAnsi="MS Gothic" w:cstheme="minorHAnsi" w:hint="eastAsia"/>
                  </w:rPr>
                  <w:t>☐</w:t>
                </w:r>
              </w:p>
            </w:tc>
          </w:sdtContent>
        </w:sdt>
        <w:sdt>
          <w:sdtPr>
            <w:rPr>
              <w:rFonts w:cstheme="minorHAnsi"/>
            </w:rPr>
            <w:id w:val="-1876309235"/>
            <w14:checkbox>
              <w14:checked w14:val="0"/>
              <w14:checkedState w14:val="2612" w14:font="MS Gothic"/>
              <w14:uncheckedState w14:val="2610" w14:font="MS Gothic"/>
            </w14:checkbox>
          </w:sdtPr>
          <w:sdtEndPr/>
          <w:sdtContent>
            <w:tc>
              <w:tcPr>
                <w:tcW w:w="625" w:type="dxa"/>
                <w:shd w:val="clear" w:color="auto" w:fill="FFFFFF" w:themeFill="background1"/>
              </w:tcPr>
              <w:p w14:paraId="2B8E33A9" w14:textId="099C40BF" w:rsidR="00F95E39" w:rsidRPr="002D7721" w:rsidRDefault="00F95E39" w:rsidP="00F95E39">
                <w:pPr>
                  <w:jc w:val="center"/>
                  <w:rPr>
                    <w:rFonts w:cstheme="minorHAnsi"/>
                  </w:rPr>
                </w:pPr>
                <w:r>
                  <w:rPr>
                    <w:rFonts w:ascii="MS Gothic" w:eastAsia="MS Gothic" w:hAnsi="MS Gothic" w:cstheme="minorHAnsi" w:hint="eastAsia"/>
                  </w:rPr>
                  <w:t>☐</w:t>
                </w:r>
              </w:p>
            </w:tc>
          </w:sdtContent>
        </w:sdt>
      </w:tr>
      <w:tr w:rsidR="00F95E39" w:rsidRPr="003256EF" w14:paraId="38609E55" w14:textId="77777777" w:rsidTr="00062137">
        <w:tc>
          <w:tcPr>
            <w:tcW w:w="714" w:type="dxa"/>
          </w:tcPr>
          <w:p w14:paraId="49DE077A" w14:textId="26FCAC95" w:rsidR="00F95E39" w:rsidRPr="002D7721" w:rsidRDefault="00F95E39" w:rsidP="00F95E39">
            <w:pPr>
              <w:rPr>
                <w:rFonts w:cstheme="minorHAnsi"/>
                <w:sz w:val="20"/>
                <w:szCs w:val="20"/>
              </w:rPr>
            </w:pPr>
            <w:r>
              <w:rPr>
                <w:rFonts w:cstheme="minorHAnsi"/>
                <w:sz w:val="20"/>
                <w:szCs w:val="20"/>
              </w:rPr>
              <w:t>H2</w:t>
            </w:r>
          </w:p>
        </w:tc>
        <w:tc>
          <w:tcPr>
            <w:tcW w:w="8011" w:type="dxa"/>
            <w:gridSpan w:val="3"/>
          </w:tcPr>
          <w:p w14:paraId="65D1B480" w14:textId="07A0BFC5" w:rsidR="00F95E39" w:rsidRPr="002D7721" w:rsidRDefault="00F95E39" w:rsidP="00F95E39">
            <w:pPr>
              <w:rPr>
                <w:rFonts w:cstheme="minorHAnsi"/>
                <w:sz w:val="20"/>
                <w:szCs w:val="20"/>
              </w:rPr>
            </w:pPr>
            <w:r>
              <w:rPr>
                <w:rFonts w:cstheme="minorHAnsi"/>
                <w:sz w:val="20"/>
                <w:szCs w:val="20"/>
              </w:rPr>
              <w:t>North Carolina FPGs.</w:t>
            </w:r>
          </w:p>
        </w:tc>
        <w:sdt>
          <w:sdtPr>
            <w:rPr>
              <w:rFonts w:cstheme="minorHAnsi"/>
            </w:rPr>
            <w:id w:val="-1753725904"/>
            <w14:checkbox>
              <w14:checked w14:val="0"/>
              <w14:checkedState w14:val="2612" w14:font="MS Gothic"/>
              <w14:uncheckedState w14:val="2610" w14:font="MS Gothic"/>
            </w14:checkbox>
          </w:sdtPr>
          <w:sdtEndPr/>
          <w:sdtContent>
            <w:tc>
              <w:tcPr>
                <w:tcW w:w="720" w:type="dxa"/>
              </w:tcPr>
              <w:p w14:paraId="390682E5" w14:textId="38E19115" w:rsidR="00F95E39" w:rsidRDefault="00F95E39" w:rsidP="00F95E39">
                <w:pPr>
                  <w:jc w:val="center"/>
                  <w:rPr>
                    <w:rFonts w:cstheme="minorHAnsi"/>
                  </w:rPr>
                </w:pPr>
                <w:r>
                  <w:rPr>
                    <w:rFonts w:ascii="MS Gothic" w:eastAsia="MS Gothic" w:hAnsi="MS Gothic" w:cstheme="minorHAnsi" w:hint="eastAsia"/>
                  </w:rPr>
                  <w:t>☐</w:t>
                </w:r>
              </w:p>
            </w:tc>
          </w:sdtContent>
        </w:sdt>
        <w:sdt>
          <w:sdtPr>
            <w:rPr>
              <w:rFonts w:cstheme="minorHAnsi"/>
            </w:rPr>
            <w:id w:val="-860583934"/>
            <w14:checkbox>
              <w14:checked w14:val="0"/>
              <w14:checkedState w14:val="2612" w14:font="MS Gothic"/>
              <w14:uncheckedState w14:val="2610" w14:font="MS Gothic"/>
            </w14:checkbox>
          </w:sdtPr>
          <w:sdtEndPr/>
          <w:sdtContent>
            <w:tc>
              <w:tcPr>
                <w:tcW w:w="720" w:type="dxa"/>
              </w:tcPr>
              <w:p w14:paraId="49D8505A" w14:textId="0C8C8329" w:rsidR="00F95E39" w:rsidRDefault="00F95E39" w:rsidP="00F95E39">
                <w:pPr>
                  <w:jc w:val="center"/>
                  <w:rPr>
                    <w:rFonts w:cstheme="minorHAnsi"/>
                  </w:rPr>
                </w:pPr>
                <w:r>
                  <w:rPr>
                    <w:rFonts w:ascii="MS Gothic" w:eastAsia="MS Gothic" w:hAnsi="MS Gothic" w:cstheme="minorHAnsi" w:hint="eastAsia"/>
                  </w:rPr>
                  <w:t>☐</w:t>
                </w:r>
              </w:p>
            </w:tc>
          </w:sdtContent>
        </w:sdt>
        <w:tc>
          <w:tcPr>
            <w:tcW w:w="625" w:type="dxa"/>
            <w:shd w:val="clear" w:color="auto" w:fill="808080" w:themeFill="background1" w:themeFillShade="80"/>
          </w:tcPr>
          <w:p w14:paraId="0A8F5947" w14:textId="77777777" w:rsidR="00F95E39" w:rsidRPr="002D7721" w:rsidRDefault="00F95E39" w:rsidP="00F95E39">
            <w:pPr>
              <w:jc w:val="center"/>
              <w:rPr>
                <w:rFonts w:cstheme="minorHAnsi"/>
              </w:rPr>
            </w:pPr>
          </w:p>
        </w:tc>
      </w:tr>
      <w:tr w:rsidR="00F95E39" w:rsidRPr="003256EF" w14:paraId="033D2FED" w14:textId="77777777" w:rsidTr="00F95E39">
        <w:tc>
          <w:tcPr>
            <w:tcW w:w="714" w:type="dxa"/>
          </w:tcPr>
          <w:p w14:paraId="638B5757" w14:textId="28E71936" w:rsidR="00F95E39" w:rsidRPr="002D7721" w:rsidRDefault="00F95E39" w:rsidP="00F95E39">
            <w:pPr>
              <w:rPr>
                <w:rFonts w:cstheme="minorHAnsi"/>
                <w:sz w:val="20"/>
                <w:szCs w:val="20"/>
              </w:rPr>
            </w:pPr>
            <w:r>
              <w:rPr>
                <w:rFonts w:cstheme="minorHAnsi"/>
                <w:sz w:val="20"/>
                <w:szCs w:val="20"/>
              </w:rPr>
              <w:t>H3</w:t>
            </w:r>
          </w:p>
        </w:tc>
        <w:tc>
          <w:tcPr>
            <w:tcW w:w="8011" w:type="dxa"/>
            <w:gridSpan w:val="3"/>
          </w:tcPr>
          <w:p w14:paraId="73A2925F" w14:textId="3CE99D17" w:rsidR="00F95E39" w:rsidRPr="002D7721" w:rsidRDefault="00F95E39" w:rsidP="00F95E39">
            <w:pPr>
              <w:rPr>
                <w:rFonts w:cstheme="minorHAnsi"/>
                <w:sz w:val="20"/>
                <w:szCs w:val="20"/>
              </w:rPr>
            </w:pPr>
            <w:r>
              <w:rPr>
                <w:rFonts w:cstheme="minorHAnsi"/>
                <w:sz w:val="20"/>
                <w:szCs w:val="20"/>
              </w:rPr>
              <w:t>North Carolina DWR, Neuse / Tar-Pamlico Riparian Buffer Rule.</w:t>
            </w:r>
          </w:p>
        </w:tc>
        <w:sdt>
          <w:sdtPr>
            <w:rPr>
              <w:rFonts w:cstheme="minorHAnsi"/>
            </w:rPr>
            <w:id w:val="652179916"/>
            <w14:checkbox>
              <w14:checked w14:val="0"/>
              <w14:checkedState w14:val="2612" w14:font="MS Gothic"/>
              <w14:uncheckedState w14:val="2610" w14:font="MS Gothic"/>
            </w14:checkbox>
          </w:sdtPr>
          <w:sdtEndPr/>
          <w:sdtContent>
            <w:tc>
              <w:tcPr>
                <w:tcW w:w="720" w:type="dxa"/>
              </w:tcPr>
              <w:p w14:paraId="3ED64AB0" w14:textId="3464B7E1" w:rsidR="00F95E39" w:rsidRDefault="00F95E39" w:rsidP="00F95E39">
                <w:pPr>
                  <w:jc w:val="center"/>
                  <w:rPr>
                    <w:rFonts w:cstheme="minorHAnsi"/>
                  </w:rPr>
                </w:pPr>
                <w:r>
                  <w:rPr>
                    <w:rFonts w:ascii="MS Gothic" w:eastAsia="MS Gothic" w:hAnsi="MS Gothic" w:cstheme="minorHAnsi" w:hint="eastAsia"/>
                  </w:rPr>
                  <w:t>☐</w:t>
                </w:r>
              </w:p>
            </w:tc>
          </w:sdtContent>
        </w:sdt>
        <w:sdt>
          <w:sdtPr>
            <w:rPr>
              <w:rFonts w:cstheme="minorHAnsi"/>
            </w:rPr>
            <w:id w:val="-1873211860"/>
            <w14:checkbox>
              <w14:checked w14:val="0"/>
              <w14:checkedState w14:val="2612" w14:font="MS Gothic"/>
              <w14:uncheckedState w14:val="2610" w14:font="MS Gothic"/>
            </w14:checkbox>
          </w:sdtPr>
          <w:sdtEndPr/>
          <w:sdtContent>
            <w:tc>
              <w:tcPr>
                <w:tcW w:w="720" w:type="dxa"/>
              </w:tcPr>
              <w:p w14:paraId="3DFC054C" w14:textId="79813A5E" w:rsidR="00F95E39" w:rsidRDefault="00F95E39" w:rsidP="00F95E39">
                <w:pPr>
                  <w:jc w:val="center"/>
                  <w:rPr>
                    <w:rFonts w:cstheme="minorHAnsi"/>
                  </w:rPr>
                </w:pPr>
                <w:r>
                  <w:rPr>
                    <w:rFonts w:ascii="MS Gothic" w:eastAsia="MS Gothic" w:hAnsi="MS Gothic" w:cstheme="minorHAnsi" w:hint="eastAsia"/>
                  </w:rPr>
                  <w:t>☐</w:t>
                </w:r>
              </w:p>
            </w:tc>
          </w:sdtContent>
        </w:sdt>
        <w:sdt>
          <w:sdtPr>
            <w:rPr>
              <w:rFonts w:cstheme="minorHAnsi"/>
            </w:rPr>
            <w:id w:val="-2137013540"/>
            <w14:checkbox>
              <w14:checked w14:val="0"/>
              <w14:checkedState w14:val="2612" w14:font="MS Gothic"/>
              <w14:uncheckedState w14:val="2610" w14:font="MS Gothic"/>
            </w14:checkbox>
          </w:sdtPr>
          <w:sdtEndPr/>
          <w:sdtContent>
            <w:tc>
              <w:tcPr>
                <w:tcW w:w="625" w:type="dxa"/>
                <w:shd w:val="clear" w:color="auto" w:fill="FFFFFF" w:themeFill="background1"/>
              </w:tcPr>
              <w:p w14:paraId="086419C4" w14:textId="66C00561" w:rsidR="00F95E39" w:rsidRPr="002D7721" w:rsidRDefault="00F95E39" w:rsidP="00F95E39">
                <w:pPr>
                  <w:jc w:val="center"/>
                  <w:rPr>
                    <w:rFonts w:cstheme="minorHAnsi"/>
                  </w:rPr>
                </w:pPr>
                <w:r>
                  <w:rPr>
                    <w:rFonts w:ascii="MS Gothic" w:eastAsia="MS Gothic" w:hAnsi="MS Gothic" w:cstheme="minorHAnsi" w:hint="eastAsia"/>
                  </w:rPr>
                  <w:t>☐</w:t>
                </w:r>
              </w:p>
            </w:tc>
          </w:sdtContent>
        </w:sdt>
      </w:tr>
      <w:tr w:rsidR="00F95E39" w:rsidRPr="003256EF" w14:paraId="56B8B209" w14:textId="77777777" w:rsidTr="00F95E39">
        <w:tc>
          <w:tcPr>
            <w:tcW w:w="714" w:type="dxa"/>
          </w:tcPr>
          <w:p w14:paraId="27E44D3E" w14:textId="0C41114D" w:rsidR="00F95E39" w:rsidRDefault="00F95E39" w:rsidP="00F95E39">
            <w:pPr>
              <w:rPr>
                <w:rFonts w:cstheme="minorHAnsi"/>
                <w:sz w:val="20"/>
                <w:szCs w:val="20"/>
              </w:rPr>
            </w:pPr>
            <w:r w:rsidRPr="002D7721">
              <w:rPr>
                <w:rFonts w:cstheme="minorHAnsi"/>
                <w:sz w:val="20"/>
                <w:szCs w:val="20"/>
              </w:rPr>
              <w:t>H</w:t>
            </w:r>
            <w:r>
              <w:rPr>
                <w:rFonts w:cstheme="minorHAnsi"/>
                <w:sz w:val="20"/>
                <w:szCs w:val="20"/>
              </w:rPr>
              <w:t>4</w:t>
            </w:r>
          </w:p>
        </w:tc>
        <w:tc>
          <w:tcPr>
            <w:tcW w:w="8011" w:type="dxa"/>
            <w:gridSpan w:val="3"/>
          </w:tcPr>
          <w:p w14:paraId="7C7408FB" w14:textId="693C61DB" w:rsidR="00F95E39" w:rsidRPr="002D7721" w:rsidRDefault="00F95E39" w:rsidP="00F95E39">
            <w:pPr>
              <w:rPr>
                <w:rFonts w:cstheme="minorHAnsi"/>
                <w:sz w:val="20"/>
                <w:szCs w:val="20"/>
              </w:rPr>
            </w:pPr>
            <w:r>
              <w:rPr>
                <w:rFonts w:cstheme="minorHAnsi"/>
                <w:sz w:val="20"/>
                <w:szCs w:val="20"/>
              </w:rPr>
              <w:t>Federal Endangered Species Act 4d-Rule.</w:t>
            </w:r>
          </w:p>
        </w:tc>
        <w:sdt>
          <w:sdtPr>
            <w:rPr>
              <w:rFonts w:cstheme="minorHAnsi"/>
            </w:rPr>
            <w:id w:val="-367076674"/>
            <w14:checkbox>
              <w14:checked w14:val="0"/>
              <w14:checkedState w14:val="2612" w14:font="MS Gothic"/>
              <w14:uncheckedState w14:val="2610" w14:font="MS Gothic"/>
            </w14:checkbox>
          </w:sdtPr>
          <w:sdtEndPr/>
          <w:sdtContent>
            <w:tc>
              <w:tcPr>
                <w:tcW w:w="720" w:type="dxa"/>
              </w:tcPr>
              <w:p w14:paraId="0A896DA3" w14:textId="135F3649" w:rsidR="00F95E39" w:rsidRDefault="00F95E39" w:rsidP="00F95E39">
                <w:pPr>
                  <w:jc w:val="center"/>
                  <w:rPr>
                    <w:rFonts w:cstheme="minorHAnsi"/>
                  </w:rPr>
                </w:pPr>
                <w:r>
                  <w:rPr>
                    <w:rFonts w:ascii="MS Gothic" w:eastAsia="MS Gothic" w:hAnsi="MS Gothic" w:cstheme="minorHAnsi" w:hint="eastAsia"/>
                  </w:rPr>
                  <w:t>☐</w:t>
                </w:r>
              </w:p>
            </w:tc>
          </w:sdtContent>
        </w:sdt>
        <w:sdt>
          <w:sdtPr>
            <w:rPr>
              <w:rFonts w:cstheme="minorHAnsi"/>
            </w:rPr>
            <w:id w:val="880591365"/>
            <w14:checkbox>
              <w14:checked w14:val="0"/>
              <w14:checkedState w14:val="2612" w14:font="MS Gothic"/>
              <w14:uncheckedState w14:val="2610" w14:font="MS Gothic"/>
            </w14:checkbox>
          </w:sdtPr>
          <w:sdtEndPr/>
          <w:sdtContent>
            <w:tc>
              <w:tcPr>
                <w:tcW w:w="720" w:type="dxa"/>
              </w:tcPr>
              <w:p w14:paraId="553FC1C8" w14:textId="65B71743" w:rsidR="00F95E39" w:rsidRDefault="00F95E39" w:rsidP="00F95E39">
                <w:pPr>
                  <w:jc w:val="center"/>
                  <w:rPr>
                    <w:rFonts w:cstheme="minorHAnsi"/>
                  </w:rPr>
                </w:pPr>
                <w:r>
                  <w:rPr>
                    <w:rFonts w:ascii="MS Gothic" w:eastAsia="MS Gothic" w:hAnsi="MS Gothic" w:cstheme="minorHAnsi" w:hint="eastAsia"/>
                  </w:rPr>
                  <w:t>☐</w:t>
                </w:r>
              </w:p>
            </w:tc>
          </w:sdtContent>
        </w:sdt>
        <w:sdt>
          <w:sdtPr>
            <w:rPr>
              <w:rFonts w:cstheme="minorHAnsi"/>
            </w:rPr>
            <w:id w:val="-50313906"/>
            <w14:checkbox>
              <w14:checked w14:val="0"/>
              <w14:checkedState w14:val="2612" w14:font="MS Gothic"/>
              <w14:uncheckedState w14:val="2610" w14:font="MS Gothic"/>
            </w14:checkbox>
          </w:sdtPr>
          <w:sdtEndPr/>
          <w:sdtContent>
            <w:tc>
              <w:tcPr>
                <w:tcW w:w="625" w:type="dxa"/>
                <w:shd w:val="clear" w:color="auto" w:fill="FFFFFF" w:themeFill="background1"/>
              </w:tcPr>
              <w:p w14:paraId="09F9FF02" w14:textId="057F8E5F" w:rsidR="00F95E39" w:rsidRPr="002D7721" w:rsidRDefault="00F95E39" w:rsidP="00F95E39">
                <w:pPr>
                  <w:jc w:val="center"/>
                  <w:rPr>
                    <w:rFonts w:cstheme="minorHAnsi"/>
                  </w:rPr>
                </w:pPr>
                <w:r>
                  <w:rPr>
                    <w:rFonts w:ascii="MS Gothic" w:eastAsia="MS Gothic" w:hAnsi="MS Gothic" w:cstheme="minorHAnsi" w:hint="eastAsia"/>
                  </w:rPr>
                  <w:t>☐</w:t>
                </w:r>
              </w:p>
            </w:tc>
          </w:sdtContent>
        </w:sdt>
      </w:tr>
      <w:tr w:rsidR="00F95E39" w:rsidRPr="003256EF" w14:paraId="37A4378C" w14:textId="77777777" w:rsidTr="00062137">
        <w:tc>
          <w:tcPr>
            <w:tcW w:w="714" w:type="dxa"/>
          </w:tcPr>
          <w:p w14:paraId="2816C69D" w14:textId="0195D8F7" w:rsidR="00F95E39" w:rsidRDefault="00F95E39" w:rsidP="00F95E39">
            <w:pPr>
              <w:rPr>
                <w:rFonts w:cstheme="minorHAnsi"/>
                <w:sz w:val="20"/>
                <w:szCs w:val="20"/>
              </w:rPr>
            </w:pPr>
            <w:r>
              <w:rPr>
                <w:rFonts w:cstheme="minorHAnsi"/>
                <w:sz w:val="20"/>
                <w:szCs w:val="20"/>
              </w:rPr>
              <w:t>H5</w:t>
            </w:r>
          </w:p>
        </w:tc>
        <w:tc>
          <w:tcPr>
            <w:tcW w:w="8011" w:type="dxa"/>
            <w:gridSpan w:val="3"/>
          </w:tcPr>
          <w:p w14:paraId="0CCE3002" w14:textId="37FF75AA" w:rsidR="00F95E39" w:rsidRPr="002D7721" w:rsidRDefault="00F95E39" w:rsidP="00F95E39">
            <w:pPr>
              <w:rPr>
                <w:rFonts w:cstheme="minorHAnsi"/>
                <w:sz w:val="20"/>
                <w:szCs w:val="20"/>
              </w:rPr>
            </w:pPr>
            <w:r>
              <w:rPr>
                <w:rFonts w:cstheme="minorHAnsi"/>
                <w:sz w:val="20"/>
                <w:szCs w:val="20"/>
              </w:rPr>
              <w:t>NCFS County Ranger Office contact is included.</w:t>
            </w:r>
          </w:p>
        </w:tc>
        <w:sdt>
          <w:sdtPr>
            <w:rPr>
              <w:rFonts w:cstheme="minorHAnsi"/>
            </w:rPr>
            <w:id w:val="416831790"/>
            <w14:checkbox>
              <w14:checked w14:val="0"/>
              <w14:checkedState w14:val="2612" w14:font="MS Gothic"/>
              <w14:uncheckedState w14:val="2610" w14:font="MS Gothic"/>
            </w14:checkbox>
          </w:sdtPr>
          <w:sdtEndPr/>
          <w:sdtContent>
            <w:tc>
              <w:tcPr>
                <w:tcW w:w="720" w:type="dxa"/>
              </w:tcPr>
              <w:p w14:paraId="5D146E54" w14:textId="4A53D055" w:rsidR="00F95E39" w:rsidRDefault="00F95E39" w:rsidP="00F95E39">
                <w:pPr>
                  <w:jc w:val="center"/>
                  <w:rPr>
                    <w:rFonts w:cstheme="minorHAnsi"/>
                  </w:rPr>
                </w:pPr>
                <w:r>
                  <w:rPr>
                    <w:rFonts w:ascii="MS Gothic" w:eastAsia="MS Gothic" w:hAnsi="MS Gothic" w:cstheme="minorHAnsi" w:hint="eastAsia"/>
                  </w:rPr>
                  <w:t>☐</w:t>
                </w:r>
              </w:p>
            </w:tc>
          </w:sdtContent>
        </w:sdt>
        <w:sdt>
          <w:sdtPr>
            <w:rPr>
              <w:rFonts w:cstheme="minorHAnsi"/>
            </w:rPr>
            <w:id w:val="-1996092915"/>
            <w14:checkbox>
              <w14:checked w14:val="0"/>
              <w14:checkedState w14:val="2612" w14:font="MS Gothic"/>
              <w14:uncheckedState w14:val="2610" w14:font="MS Gothic"/>
            </w14:checkbox>
          </w:sdtPr>
          <w:sdtEndPr/>
          <w:sdtContent>
            <w:tc>
              <w:tcPr>
                <w:tcW w:w="720" w:type="dxa"/>
              </w:tcPr>
              <w:p w14:paraId="73D96FCB" w14:textId="35D7A0B6" w:rsidR="00F95E39" w:rsidRDefault="00F95E39" w:rsidP="00F95E39">
                <w:pPr>
                  <w:jc w:val="center"/>
                  <w:rPr>
                    <w:rFonts w:cstheme="minorHAnsi"/>
                  </w:rPr>
                </w:pPr>
                <w:r>
                  <w:rPr>
                    <w:rFonts w:ascii="MS Gothic" w:eastAsia="MS Gothic" w:hAnsi="MS Gothic" w:cstheme="minorHAnsi" w:hint="eastAsia"/>
                  </w:rPr>
                  <w:t>☐</w:t>
                </w:r>
              </w:p>
            </w:tc>
          </w:sdtContent>
        </w:sdt>
        <w:tc>
          <w:tcPr>
            <w:tcW w:w="625" w:type="dxa"/>
            <w:shd w:val="clear" w:color="auto" w:fill="808080" w:themeFill="background1" w:themeFillShade="80"/>
          </w:tcPr>
          <w:p w14:paraId="77A2B26F" w14:textId="77777777" w:rsidR="00F95E39" w:rsidRPr="002D7721" w:rsidRDefault="00F95E39" w:rsidP="00F95E39">
            <w:pPr>
              <w:jc w:val="center"/>
              <w:rPr>
                <w:rFonts w:cstheme="minorHAnsi"/>
              </w:rPr>
            </w:pPr>
          </w:p>
        </w:tc>
      </w:tr>
      <w:tr w:rsidR="00F95E39" w:rsidRPr="003256EF" w14:paraId="5208BE0A" w14:textId="77777777" w:rsidTr="00062137">
        <w:tc>
          <w:tcPr>
            <w:tcW w:w="714" w:type="dxa"/>
          </w:tcPr>
          <w:p w14:paraId="13563566" w14:textId="77777777" w:rsidR="00F95E39" w:rsidRDefault="00F95E39" w:rsidP="00F95E39">
            <w:pPr>
              <w:rPr>
                <w:rFonts w:cstheme="minorHAnsi"/>
                <w:sz w:val="20"/>
                <w:szCs w:val="20"/>
              </w:rPr>
            </w:pPr>
          </w:p>
        </w:tc>
        <w:tc>
          <w:tcPr>
            <w:tcW w:w="8011" w:type="dxa"/>
            <w:gridSpan w:val="3"/>
          </w:tcPr>
          <w:p w14:paraId="6D4B4805" w14:textId="77777777" w:rsidR="00F95E39" w:rsidRDefault="00F95E39" w:rsidP="00F95E39">
            <w:pPr>
              <w:rPr>
                <w:rFonts w:cstheme="minorHAnsi"/>
                <w:sz w:val="20"/>
                <w:szCs w:val="20"/>
              </w:rPr>
            </w:pPr>
          </w:p>
        </w:tc>
        <w:tc>
          <w:tcPr>
            <w:tcW w:w="720" w:type="dxa"/>
          </w:tcPr>
          <w:p w14:paraId="7C16C9F8" w14:textId="77777777" w:rsidR="00F95E39" w:rsidRDefault="00F95E39" w:rsidP="00F95E39">
            <w:pPr>
              <w:jc w:val="center"/>
              <w:rPr>
                <w:rFonts w:cstheme="minorHAnsi"/>
              </w:rPr>
            </w:pPr>
          </w:p>
        </w:tc>
        <w:tc>
          <w:tcPr>
            <w:tcW w:w="720" w:type="dxa"/>
          </w:tcPr>
          <w:p w14:paraId="114F2D80" w14:textId="77777777" w:rsidR="00F95E39" w:rsidRDefault="00F95E39" w:rsidP="00F95E39">
            <w:pPr>
              <w:jc w:val="center"/>
              <w:rPr>
                <w:rFonts w:cstheme="minorHAnsi"/>
              </w:rPr>
            </w:pPr>
          </w:p>
        </w:tc>
        <w:tc>
          <w:tcPr>
            <w:tcW w:w="625" w:type="dxa"/>
            <w:shd w:val="clear" w:color="auto" w:fill="808080" w:themeFill="background1" w:themeFillShade="80"/>
          </w:tcPr>
          <w:p w14:paraId="25914B76" w14:textId="77777777" w:rsidR="00F95E39" w:rsidRPr="002D7721" w:rsidRDefault="00F95E39" w:rsidP="00F95E39">
            <w:pPr>
              <w:jc w:val="center"/>
              <w:rPr>
                <w:rFonts w:cstheme="minorHAnsi"/>
              </w:rPr>
            </w:pPr>
          </w:p>
        </w:tc>
      </w:tr>
      <w:tr w:rsidR="00F95E39" w:rsidRPr="003256EF" w14:paraId="64F11259" w14:textId="0BD9BD08" w:rsidTr="00EF6C16">
        <w:tc>
          <w:tcPr>
            <w:tcW w:w="10790" w:type="dxa"/>
            <w:gridSpan w:val="7"/>
            <w:tcBorders>
              <w:bottom w:val="single" w:sz="18" w:space="0" w:color="auto"/>
            </w:tcBorders>
            <w:shd w:val="clear" w:color="auto" w:fill="000000" w:themeFill="text1"/>
          </w:tcPr>
          <w:p w14:paraId="3B35803F" w14:textId="627A1A9A" w:rsidR="00F95E39" w:rsidRPr="00ED0EB9" w:rsidRDefault="00F95E39" w:rsidP="00F95E39">
            <w:pPr>
              <w:jc w:val="center"/>
              <w:rPr>
                <w:rFonts w:cstheme="minorHAnsi"/>
                <w:sz w:val="24"/>
                <w:szCs w:val="24"/>
              </w:rPr>
            </w:pPr>
            <w:r w:rsidRPr="00ED0EB9">
              <w:rPr>
                <w:rFonts w:cstheme="minorHAnsi"/>
                <w:b/>
                <w:bCs/>
                <w:color w:val="FFFFFF" w:themeColor="background1"/>
                <w:sz w:val="24"/>
                <w:szCs w:val="24"/>
              </w:rPr>
              <w:t xml:space="preserve">- - </w:t>
            </w:r>
            <w:proofErr w:type="gramStart"/>
            <w:r w:rsidRPr="00ED0EB9">
              <w:rPr>
                <w:rFonts w:cstheme="minorHAnsi"/>
                <w:b/>
                <w:bCs/>
                <w:color w:val="FFFFFF" w:themeColor="background1"/>
                <w:sz w:val="24"/>
                <w:szCs w:val="24"/>
              </w:rPr>
              <w:t>THIS  SECTION</w:t>
            </w:r>
            <w:proofErr w:type="gramEnd"/>
            <w:r w:rsidRPr="00ED0EB9">
              <w:rPr>
                <w:rFonts w:cstheme="minorHAnsi"/>
                <w:b/>
                <w:bCs/>
                <w:color w:val="FFFFFF" w:themeColor="background1"/>
                <w:sz w:val="24"/>
                <w:szCs w:val="24"/>
              </w:rPr>
              <w:t xml:space="preserve">  BELOW  IS  ONLY  FOR  N.C. FOREST SERVICE  AGENCY  USE - -</w:t>
            </w:r>
          </w:p>
        </w:tc>
      </w:tr>
      <w:tr w:rsidR="00F95E39" w:rsidRPr="003256EF" w14:paraId="6B1CC51C" w14:textId="77777777" w:rsidTr="003370C5">
        <w:tc>
          <w:tcPr>
            <w:tcW w:w="714" w:type="dxa"/>
            <w:tcBorders>
              <w:top w:val="single" w:sz="18" w:space="0" w:color="auto"/>
              <w:left w:val="single" w:sz="18" w:space="0" w:color="auto"/>
              <w:bottom w:val="single" w:sz="18" w:space="0" w:color="auto"/>
              <w:right w:val="single" w:sz="18" w:space="0" w:color="auto"/>
            </w:tcBorders>
          </w:tcPr>
          <w:p w14:paraId="50531B3D" w14:textId="0BD13454" w:rsidR="00F95E39" w:rsidRPr="00314881" w:rsidRDefault="00F95E39" w:rsidP="00F95E39">
            <w:pPr>
              <w:jc w:val="center"/>
              <w:rPr>
                <w:rFonts w:ascii="Arial Narrow" w:hAnsi="Arial Narrow" w:cstheme="minorHAnsi"/>
                <w:b/>
                <w:bCs/>
                <w:i/>
                <w:iCs/>
                <w:sz w:val="20"/>
                <w:szCs w:val="20"/>
              </w:rPr>
            </w:pPr>
          </w:p>
        </w:tc>
        <w:tc>
          <w:tcPr>
            <w:tcW w:w="10076" w:type="dxa"/>
            <w:gridSpan w:val="6"/>
            <w:tcBorders>
              <w:left w:val="single" w:sz="18" w:space="0" w:color="auto"/>
            </w:tcBorders>
          </w:tcPr>
          <w:p w14:paraId="3073F222" w14:textId="5243675E" w:rsidR="00F95E39" w:rsidRPr="00251233" w:rsidRDefault="00F95E39" w:rsidP="00F95E39">
            <w:pPr>
              <w:spacing w:line="276" w:lineRule="auto"/>
              <w:rPr>
                <w:rFonts w:ascii="Arial Narrow" w:hAnsi="Arial Narrow" w:cstheme="minorHAnsi"/>
                <w:b/>
                <w:bCs/>
                <w:i/>
                <w:iCs/>
              </w:rPr>
            </w:pPr>
            <w:r w:rsidRPr="00251233">
              <w:rPr>
                <w:rFonts w:ascii="Arial Narrow" w:hAnsi="Arial Narrow" w:cstheme="minorHAnsi"/>
                <w:b/>
                <w:bCs/>
                <w:i/>
                <w:iCs/>
              </w:rPr>
              <w:t>This Pre-Harvest Plan meets the Program’s requirements and is eligible for cost-share.</w:t>
            </w:r>
          </w:p>
        </w:tc>
      </w:tr>
      <w:tr w:rsidR="00F95E39" w:rsidRPr="003256EF" w14:paraId="272AB32F" w14:textId="77777777" w:rsidTr="003370C5">
        <w:tc>
          <w:tcPr>
            <w:tcW w:w="714" w:type="dxa"/>
            <w:tcBorders>
              <w:top w:val="single" w:sz="18" w:space="0" w:color="auto"/>
              <w:left w:val="single" w:sz="18" w:space="0" w:color="auto"/>
              <w:bottom w:val="single" w:sz="18" w:space="0" w:color="auto"/>
              <w:right w:val="single" w:sz="18" w:space="0" w:color="auto"/>
            </w:tcBorders>
          </w:tcPr>
          <w:p w14:paraId="7E1801AD" w14:textId="2CA57879" w:rsidR="00F95E39" w:rsidRPr="00314881" w:rsidRDefault="00F95E39" w:rsidP="00F95E39">
            <w:pPr>
              <w:jc w:val="center"/>
              <w:rPr>
                <w:rFonts w:ascii="Arial Narrow" w:hAnsi="Arial Narrow" w:cstheme="minorHAnsi"/>
                <w:b/>
                <w:bCs/>
                <w:i/>
                <w:iCs/>
                <w:sz w:val="20"/>
                <w:szCs w:val="20"/>
              </w:rPr>
            </w:pPr>
          </w:p>
        </w:tc>
        <w:tc>
          <w:tcPr>
            <w:tcW w:w="10076" w:type="dxa"/>
            <w:gridSpan w:val="6"/>
            <w:tcBorders>
              <w:left w:val="single" w:sz="18" w:space="0" w:color="auto"/>
              <w:bottom w:val="single" w:sz="4" w:space="0" w:color="auto"/>
            </w:tcBorders>
          </w:tcPr>
          <w:p w14:paraId="1CE56399" w14:textId="666B33D6" w:rsidR="00F95E39" w:rsidRPr="00251233" w:rsidRDefault="00F95E39" w:rsidP="00F95E39">
            <w:pPr>
              <w:spacing w:line="276" w:lineRule="auto"/>
              <w:rPr>
                <w:rFonts w:ascii="Arial Narrow" w:hAnsi="Arial Narrow" w:cstheme="minorHAnsi"/>
                <w:b/>
                <w:bCs/>
                <w:i/>
                <w:iCs/>
              </w:rPr>
            </w:pPr>
            <w:r w:rsidRPr="00251233">
              <w:rPr>
                <w:rFonts w:ascii="Arial Narrow" w:hAnsi="Arial Narrow" w:cstheme="minorHAnsi"/>
                <w:b/>
                <w:bCs/>
                <w:i/>
                <w:iCs/>
              </w:rPr>
              <w:t>This Pre-Harvest Plan requires additional content to meet the Program’s requirements (highlight or circle Item #).</w:t>
            </w:r>
          </w:p>
        </w:tc>
      </w:tr>
      <w:tr w:rsidR="00F95E39" w:rsidRPr="003256EF" w14:paraId="04C7B391" w14:textId="77777777" w:rsidTr="009E731F">
        <w:tc>
          <w:tcPr>
            <w:tcW w:w="1885" w:type="dxa"/>
            <w:gridSpan w:val="2"/>
            <w:tcBorders>
              <w:top w:val="single" w:sz="4" w:space="0" w:color="auto"/>
              <w:left w:val="single" w:sz="4" w:space="0" w:color="auto"/>
              <w:bottom w:val="single" w:sz="4" w:space="0" w:color="auto"/>
              <w:right w:val="single" w:sz="4" w:space="0" w:color="auto"/>
            </w:tcBorders>
          </w:tcPr>
          <w:p w14:paraId="7EF8281F" w14:textId="1B5A7034" w:rsidR="00F95E39" w:rsidRPr="00314881" w:rsidRDefault="00F95E39" w:rsidP="00F95E39">
            <w:pPr>
              <w:jc w:val="right"/>
              <w:rPr>
                <w:rFonts w:ascii="Arial Narrow" w:hAnsi="Arial Narrow" w:cstheme="minorHAnsi"/>
                <w:b/>
                <w:bCs/>
                <w:i/>
                <w:iCs/>
                <w:sz w:val="20"/>
                <w:szCs w:val="20"/>
              </w:rPr>
            </w:pPr>
            <w:r w:rsidRPr="00314881">
              <w:rPr>
                <w:rFonts w:ascii="Arial Narrow" w:hAnsi="Arial Narrow" w:cstheme="minorHAnsi"/>
                <w:b/>
                <w:bCs/>
                <w:i/>
                <w:iCs/>
                <w:sz w:val="20"/>
                <w:szCs w:val="20"/>
              </w:rPr>
              <w:t xml:space="preserve">Plan Reviewed </w:t>
            </w:r>
            <w:proofErr w:type="gramStart"/>
            <w:r w:rsidRPr="00314881">
              <w:rPr>
                <w:rFonts w:ascii="Arial Narrow" w:hAnsi="Arial Narrow" w:cstheme="minorHAnsi"/>
                <w:b/>
                <w:bCs/>
                <w:i/>
                <w:iCs/>
                <w:sz w:val="20"/>
                <w:szCs w:val="20"/>
              </w:rPr>
              <w:t>By</w:t>
            </w:r>
            <w:proofErr w:type="gramEnd"/>
            <w:r w:rsidRPr="00314881">
              <w:rPr>
                <w:rFonts w:ascii="Arial Narrow" w:hAnsi="Arial Narrow" w:cstheme="minorHAnsi"/>
                <w:b/>
                <w:bCs/>
                <w:i/>
                <w:iCs/>
                <w:sz w:val="20"/>
                <w:szCs w:val="20"/>
              </w:rPr>
              <w:t>:</w:t>
            </w:r>
          </w:p>
        </w:tc>
        <w:tc>
          <w:tcPr>
            <w:tcW w:w="6210" w:type="dxa"/>
            <w:tcBorders>
              <w:top w:val="single" w:sz="4" w:space="0" w:color="auto"/>
              <w:left w:val="single" w:sz="4" w:space="0" w:color="auto"/>
              <w:bottom w:val="single" w:sz="4" w:space="0" w:color="auto"/>
              <w:right w:val="single" w:sz="4" w:space="0" w:color="auto"/>
            </w:tcBorders>
          </w:tcPr>
          <w:p w14:paraId="4AC45E3D" w14:textId="374FD86E" w:rsidR="00F95E39" w:rsidRPr="003370C5" w:rsidRDefault="00F95E39" w:rsidP="00F95E39">
            <w:pPr>
              <w:spacing w:line="360" w:lineRule="auto"/>
              <w:rPr>
                <w:rFonts w:cstheme="minorHAnsi"/>
                <w:b/>
                <w:bCs/>
                <w:i/>
                <w:iCs/>
                <w:sz w:val="20"/>
                <w:szCs w:val="20"/>
              </w:rPr>
            </w:pPr>
          </w:p>
        </w:tc>
        <w:tc>
          <w:tcPr>
            <w:tcW w:w="630" w:type="dxa"/>
            <w:tcBorders>
              <w:top w:val="single" w:sz="4" w:space="0" w:color="auto"/>
              <w:left w:val="single" w:sz="4" w:space="0" w:color="auto"/>
              <w:bottom w:val="single" w:sz="4" w:space="0" w:color="auto"/>
              <w:right w:val="single" w:sz="4" w:space="0" w:color="auto"/>
            </w:tcBorders>
          </w:tcPr>
          <w:p w14:paraId="55FF2283" w14:textId="6FFA4C43" w:rsidR="00F95E39" w:rsidRPr="00314881" w:rsidRDefault="00F95E39" w:rsidP="00F95E39">
            <w:pPr>
              <w:jc w:val="right"/>
              <w:rPr>
                <w:rFonts w:ascii="Arial Narrow" w:hAnsi="Arial Narrow" w:cstheme="minorHAnsi"/>
                <w:b/>
                <w:bCs/>
                <w:i/>
                <w:iCs/>
                <w:sz w:val="20"/>
                <w:szCs w:val="20"/>
              </w:rPr>
            </w:pPr>
            <w:r w:rsidRPr="00314881">
              <w:rPr>
                <w:rFonts w:ascii="Arial Narrow" w:hAnsi="Arial Narrow" w:cstheme="minorHAnsi"/>
                <w:b/>
                <w:bCs/>
                <w:i/>
                <w:iCs/>
                <w:sz w:val="20"/>
                <w:szCs w:val="20"/>
              </w:rPr>
              <w:t>Date:</w:t>
            </w:r>
          </w:p>
        </w:tc>
        <w:tc>
          <w:tcPr>
            <w:tcW w:w="2065" w:type="dxa"/>
            <w:gridSpan w:val="3"/>
            <w:tcBorders>
              <w:top w:val="single" w:sz="4" w:space="0" w:color="auto"/>
              <w:left w:val="single" w:sz="4" w:space="0" w:color="auto"/>
              <w:bottom w:val="single" w:sz="4" w:space="0" w:color="auto"/>
              <w:right w:val="single" w:sz="4" w:space="0" w:color="auto"/>
            </w:tcBorders>
          </w:tcPr>
          <w:p w14:paraId="75D1982B" w14:textId="0D2EB2E7" w:rsidR="00F95E39" w:rsidRPr="003370C5" w:rsidRDefault="00F95E39" w:rsidP="00F95E39">
            <w:pPr>
              <w:rPr>
                <w:rFonts w:cstheme="minorHAnsi"/>
                <w:b/>
                <w:bCs/>
                <w:i/>
                <w:iCs/>
                <w:sz w:val="20"/>
                <w:szCs w:val="20"/>
              </w:rPr>
            </w:pPr>
          </w:p>
        </w:tc>
      </w:tr>
    </w:tbl>
    <w:p w14:paraId="4243EDFA" w14:textId="29045971" w:rsidR="00155A6E" w:rsidRDefault="00D4421C" w:rsidP="003256EF">
      <w:pPr>
        <w:spacing w:after="0" w:line="240" w:lineRule="auto"/>
        <w:rPr>
          <w:rFonts w:ascii="Arial Narrow" w:hAnsi="Arial Narrow" w:cstheme="minorHAnsi"/>
          <w:i/>
          <w:iCs/>
          <w:sz w:val="18"/>
          <w:szCs w:val="18"/>
        </w:rPr>
      </w:pPr>
      <w:r w:rsidRPr="008067E6">
        <w:rPr>
          <w:rFonts w:ascii="Arial Narrow" w:hAnsi="Arial Narrow" w:cstheme="minorHAnsi"/>
          <w:i/>
          <w:iCs/>
          <w:sz w:val="18"/>
          <w:szCs w:val="18"/>
        </w:rPr>
        <w:t xml:space="preserve">NCFS Form </w:t>
      </w:r>
      <w:r w:rsidR="000C6C18">
        <w:rPr>
          <w:rFonts w:ascii="Arial Narrow" w:hAnsi="Arial Narrow" w:cstheme="minorHAnsi"/>
          <w:i/>
          <w:iCs/>
          <w:sz w:val="18"/>
          <w:szCs w:val="18"/>
        </w:rPr>
        <w:t>F4HW-1</w:t>
      </w:r>
      <w:r w:rsidR="00251233">
        <w:rPr>
          <w:rFonts w:ascii="Arial Narrow" w:hAnsi="Arial Narrow" w:cstheme="minorHAnsi"/>
          <w:i/>
          <w:iCs/>
          <w:sz w:val="18"/>
          <w:szCs w:val="18"/>
        </w:rPr>
        <w:t xml:space="preserve"> (2 pages)</w:t>
      </w:r>
      <w:r w:rsidRPr="008067E6">
        <w:rPr>
          <w:rFonts w:ascii="Arial Narrow" w:hAnsi="Arial Narrow" w:cstheme="minorHAnsi"/>
          <w:i/>
          <w:iCs/>
          <w:sz w:val="18"/>
          <w:szCs w:val="18"/>
        </w:rPr>
        <w:t>.</w:t>
      </w:r>
      <w:r w:rsidR="008067E6">
        <w:rPr>
          <w:rFonts w:ascii="Arial Narrow" w:hAnsi="Arial Narrow" w:cstheme="minorHAnsi"/>
          <w:i/>
          <w:iCs/>
          <w:sz w:val="18"/>
          <w:szCs w:val="18"/>
        </w:rPr>
        <w:t xml:space="preserve"> </w:t>
      </w:r>
      <w:r w:rsidR="00251233">
        <w:rPr>
          <w:rFonts w:ascii="Arial Narrow" w:hAnsi="Arial Narrow" w:cstheme="minorHAnsi"/>
          <w:i/>
          <w:iCs/>
          <w:sz w:val="18"/>
          <w:szCs w:val="18"/>
        </w:rPr>
        <w:t xml:space="preserve"> </w:t>
      </w:r>
      <w:r w:rsidR="008067E6">
        <w:rPr>
          <w:rFonts w:ascii="Arial Narrow" w:hAnsi="Arial Narrow" w:cstheme="minorHAnsi"/>
          <w:i/>
          <w:iCs/>
          <w:sz w:val="18"/>
          <w:szCs w:val="18"/>
        </w:rPr>
        <w:t>0</w:t>
      </w:r>
      <w:r w:rsidR="00314881">
        <w:rPr>
          <w:rFonts w:ascii="Arial Narrow" w:hAnsi="Arial Narrow" w:cstheme="minorHAnsi"/>
          <w:i/>
          <w:iCs/>
          <w:sz w:val="18"/>
          <w:szCs w:val="18"/>
        </w:rPr>
        <w:t>7</w:t>
      </w:r>
      <w:r w:rsidR="008067E6">
        <w:rPr>
          <w:rFonts w:ascii="Arial Narrow" w:hAnsi="Arial Narrow" w:cstheme="minorHAnsi"/>
          <w:i/>
          <w:iCs/>
          <w:sz w:val="18"/>
          <w:szCs w:val="18"/>
        </w:rPr>
        <w:t>/2021.</w:t>
      </w:r>
    </w:p>
    <w:p w14:paraId="2DA17756" w14:textId="79AFD351" w:rsidR="000243D5" w:rsidRDefault="000243D5" w:rsidP="003256EF">
      <w:pPr>
        <w:spacing w:after="0" w:line="240" w:lineRule="auto"/>
        <w:rPr>
          <w:rFonts w:ascii="Times New Roman" w:hAnsi="Times New Roman" w:cs="Times New Roman"/>
          <w:sz w:val="24"/>
          <w:szCs w:val="24"/>
        </w:rPr>
      </w:pPr>
    </w:p>
    <w:p w14:paraId="694AC083" w14:textId="77777777" w:rsidR="00251233" w:rsidRDefault="00251233" w:rsidP="003256EF">
      <w:pPr>
        <w:spacing w:after="0" w:line="240" w:lineRule="auto"/>
        <w:rPr>
          <w:rFonts w:ascii="Times New Roman" w:hAnsi="Times New Roman" w:cs="Times New Roman"/>
          <w:sz w:val="24"/>
          <w:szCs w:val="24"/>
        </w:rPr>
      </w:pPr>
    </w:p>
    <w:sectPr w:rsidR="00251233" w:rsidSect="00155A6E">
      <w:headerReference w:type="even" r:id="rId32"/>
      <w:headerReference w:type="default" r:id="rId33"/>
      <w:footerReference w:type="default" r:id="rId34"/>
      <w:headerReference w:type="first" r:id="rId35"/>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B9BD8B" w14:textId="77777777" w:rsidR="00501E2C" w:rsidRDefault="00501E2C" w:rsidP="00BC184D">
      <w:pPr>
        <w:spacing w:after="0" w:line="240" w:lineRule="auto"/>
      </w:pPr>
      <w:r>
        <w:separator/>
      </w:r>
    </w:p>
  </w:endnote>
  <w:endnote w:type="continuationSeparator" w:id="0">
    <w:p w14:paraId="77FDD3BD" w14:textId="77777777" w:rsidR="00501E2C" w:rsidRDefault="00501E2C" w:rsidP="00BC1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Narrow" w:hAnsi="Arial Narrow"/>
        <w:b/>
        <w:bCs/>
        <w:i/>
        <w:iCs/>
        <w:sz w:val="20"/>
        <w:szCs w:val="20"/>
      </w:rPr>
      <w:id w:val="-1217207283"/>
      <w:docPartObj>
        <w:docPartGallery w:val="Page Numbers (Bottom of Page)"/>
        <w:docPartUnique/>
      </w:docPartObj>
    </w:sdtPr>
    <w:sdtEndPr/>
    <w:sdtContent>
      <w:sdt>
        <w:sdtPr>
          <w:rPr>
            <w:rFonts w:ascii="Arial Narrow" w:hAnsi="Arial Narrow"/>
            <w:b/>
            <w:bCs/>
            <w:i/>
            <w:iCs/>
            <w:sz w:val="20"/>
            <w:szCs w:val="20"/>
          </w:rPr>
          <w:id w:val="1728636285"/>
          <w:docPartObj>
            <w:docPartGallery w:val="Page Numbers (Top of Page)"/>
            <w:docPartUnique/>
          </w:docPartObj>
        </w:sdtPr>
        <w:sdtEndPr/>
        <w:sdtContent>
          <w:p w14:paraId="453FD229" w14:textId="77777777" w:rsidR="004D1AED" w:rsidRDefault="004D1AED" w:rsidP="00BC184D">
            <w:pPr>
              <w:pStyle w:val="Footer"/>
              <w:pBdr>
                <w:top w:val="single" w:sz="4" w:space="1" w:color="auto"/>
              </w:pBdr>
              <w:jc w:val="center"/>
              <w:rPr>
                <w:rFonts w:ascii="Arial Narrow" w:hAnsi="Arial Narrow"/>
                <w:b/>
                <w:bCs/>
                <w:i/>
                <w:iCs/>
                <w:sz w:val="20"/>
                <w:szCs w:val="20"/>
              </w:rPr>
            </w:pPr>
            <w:r w:rsidRPr="00BC184D">
              <w:rPr>
                <w:rFonts w:ascii="Arial Narrow" w:hAnsi="Arial Narrow"/>
                <w:b/>
                <w:bCs/>
                <w:i/>
                <w:iCs/>
                <w:sz w:val="20"/>
                <w:szCs w:val="20"/>
              </w:rPr>
              <w:t xml:space="preserve">Page </w:t>
            </w:r>
            <w:r w:rsidRPr="00BC184D">
              <w:rPr>
                <w:rFonts w:ascii="Arial Narrow" w:hAnsi="Arial Narrow"/>
                <w:b/>
                <w:bCs/>
                <w:i/>
                <w:iCs/>
                <w:sz w:val="20"/>
                <w:szCs w:val="20"/>
              </w:rPr>
              <w:fldChar w:fldCharType="begin"/>
            </w:r>
            <w:r w:rsidRPr="00BC184D">
              <w:rPr>
                <w:rFonts w:ascii="Arial Narrow" w:hAnsi="Arial Narrow"/>
                <w:b/>
                <w:bCs/>
                <w:i/>
                <w:iCs/>
                <w:sz w:val="20"/>
                <w:szCs w:val="20"/>
              </w:rPr>
              <w:instrText xml:space="preserve"> PAGE </w:instrText>
            </w:r>
            <w:r w:rsidRPr="00BC184D">
              <w:rPr>
                <w:rFonts w:ascii="Arial Narrow" w:hAnsi="Arial Narrow"/>
                <w:b/>
                <w:bCs/>
                <w:i/>
                <w:iCs/>
                <w:sz w:val="20"/>
                <w:szCs w:val="20"/>
              </w:rPr>
              <w:fldChar w:fldCharType="separate"/>
            </w:r>
            <w:r>
              <w:rPr>
                <w:rFonts w:ascii="Arial Narrow" w:hAnsi="Arial Narrow"/>
                <w:b/>
                <w:bCs/>
                <w:i/>
                <w:iCs/>
                <w:noProof/>
                <w:sz w:val="20"/>
                <w:szCs w:val="20"/>
              </w:rPr>
              <w:t>12</w:t>
            </w:r>
            <w:r w:rsidRPr="00BC184D">
              <w:rPr>
                <w:rFonts w:ascii="Arial Narrow" w:hAnsi="Arial Narrow"/>
                <w:b/>
                <w:bCs/>
                <w:i/>
                <w:iCs/>
                <w:sz w:val="20"/>
                <w:szCs w:val="20"/>
              </w:rPr>
              <w:fldChar w:fldCharType="end"/>
            </w:r>
            <w:r w:rsidRPr="00BC184D">
              <w:rPr>
                <w:rFonts w:ascii="Arial Narrow" w:hAnsi="Arial Narrow"/>
                <w:b/>
                <w:bCs/>
                <w:i/>
                <w:iCs/>
                <w:sz w:val="20"/>
                <w:szCs w:val="20"/>
              </w:rPr>
              <w:t xml:space="preserve"> of </w:t>
            </w:r>
            <w:r w:rsidRPr="00BC184D">
              <w:rPr>
                <w:rFonts w:ascii="Arial Narrow" w:hAnsi="Arial Narrow"/>
                <w:b/>
                <w:bCs/>
                <w:i/>
                <w:iCs/>
                <w:sz w:val="20"/>
                <w:szCs w:val="20"/>
              </w:rPr>
              <w:fldChar w:fldCharType="begin"/>
            </w:r>
            <w:r w:rsidRPr="00BC184D">
              <w:rPr>
                <w:rFonts w:ascii="Arial Narrow" w:hAnsi="Arial Narrow"/>
                <w:b/>
                <w:bCs/>
                <w:i/>
                <w:iCs/>
                <w:sz w:val="20"/>
                <w:szCs w:val="20"/>
              </w:rPr>
              <w:instrText xml:space="preserve"> NUMPAGES  </w:instrText>
            </w:r>
            <w:r w:rsidRPr="00BC184D">
              <w:rPr>
                <w:rFonts w:ascii="Arial Narrow" w:hAnsi="Arial Narrow"/>
                <w:b/>
                <w:bCs/>
                <w:i/>
                <w:iCs/>
                <w:sz w:val="20"/>
                <w:szCs w:val="20"/>
              </w:rPr>
              <w:fldChar w:fldCharType="separate"/>
            </w:r>
            <w:r>
              <w:rPr>
                <w:rFonts w:ascii="Arial Narrow" w:hAnsi="Arial Narrow"/>
                <w:b/>
                <w:bCs/>
                <w:i/>
                <w:iCs/>
                <w:noProof/>
                <w:sz w:val="20"/>
                <w:szCs w:val="20"/>
              </w:rPr>
              <w:t>16</w:t>
            </w:r>
            <w:r w:rsidRPr="00BC184D">
              <w:rPr>
                <w:rFonts w:ascii="Arial Narrow" w:hAnsi="Arial Narrow"/>
                <w:b/>
                <w:bCs/>
                <w:i/>
                <w:iCs/>
                <w:sz w:val="20"/>
                <w:szCs w:val="20"/>
              </w:rPr>
              <w:fldChar w:fldCharType="end"/>
            </w:r>
            <w:r>
              <w:rPr>
                <w:rFonts w:ascii="Arial Narrow" w:hAnsi="Arial Narrow"/>
                <w:b/>
                <w:bCs/>
                <w:i/>
                <w:iCs/>
                <w:sz w:val="20"/>
                <w:szCs w:val="20"/>
              </w:rPr>
              <w:t>.</w:t>
            </w:r>
          </w:p>
          <w:p w14:paraId="0B00BADA" w14:textId="26E4E4FF" w:rsidR="004D1AED" w:rsidRPr="00360E97" w:rsidRDefault="004D1AED" w:rsidP="00360E97">
            <w:pPr>
              <w:pStyle w:val="Footer"/>
              <w:jc w:val="center"/>
              <w:rPr>
                <w:rFonts w:ascii="Arial Narrow" w:hAnsi="Arial Narrow"/>
                <w:b/>
                <w:bCs/>
                <w:i/>
                <w:iCs/>
                <w:sz w:val="20"/>
                <w:szCs w:val="20"/>
              </w:rPr>
            </w:pPr>
            <w:r>
              <w:rPr>
                <w:rFonts w:ascii="Arial Narrow" w:hAnsi="Arial Narrow"/>
                <w:b/>
                <w:bCs/>
                <w:i/>
                <w:iCs/>
                <w:sz w:val="20"/>
                <w:szCs w:val="20"/>
              </w:rPr>
              <w:t>NC Foresters for Healthy Waters Program Handbook (July 2021)</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E1B3A" w14:textId="77777777" w:rsidR="004D1AED" w:rsidRPr="00155A6E" w:rsidRDefault="004D1AED" w:rsidP="00155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D12D68" w14:textId="77777777" w:rsidR="00501E2C" w:rsidRDefault="00501E2C" w:rsidP="00BC184D">
      <w:pPr>
        <w:spacing w:after="0" w:line="240" w:lineRule="auto"/>
      </w:pPr>
      <w:r>
        <w:separator/>
      </w:r>
    </w:p>
  </w:footnote>
  <w:footnote w:type="continuationSeparator" w:id="0">
    <w:p w14:paraId="39004F8F" w14:textId="77777777" w:rsidR="00501E2C" w:rsidRDefault="00501E2C" w:rsidP="00BC1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60267" w14:textId="5CC4A2D8" w:rsidR="004D1AED" w:rsidRDefault="004D1A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A9513" w14:textId="7EA81CCB" w:rsidR="004D1AED" w:rsidRDefault="004D1A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3918A" w14:textId="77C1B188" w:rsidR="004D1AED" w:rsidRDefault="004D1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B49BE"/>
    <w:multiLevelType w:val="hybridMultilevel"/>
    <w:tmpl w:val="8DB03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B1393"/>
    <w:multiLevelType w:val="hybridMultilevel"/>
    <w:tmpl w:val="42225CF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7909A2"/>
    <w:multiLevelType w:val="hybridMultilevel"/>
    <w:tmpl w:val="9F727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51CA3"/>
    <w:multiLevelType w:val="hybridMultilevel"/>
    <w:tmpl w:val="B288B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56386"/>
    <w:multiLevelType w:val="hybridMultilevel"/>
    <w:tmpl w:val="B7D6278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3C2930"/>
    <w:multiLevelType w:val="hybridMultilevel"/>
    <w:tmpl w:val="B3A44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0F4103"/>
    <w:multiLevelType w:val="hybridMultilevel"/>
    <w:tmpl w:val="BEFC66F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37012C"/>
    <w:multiLevelType w:val="hybridMultilevel"/>
    <w:tmpl w:val="61C2D0C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7C1C7B"/>
    <w:multiLevelType w:val="hybridMultilevel"/>
    <w:tmpl w:val="7CCE6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13DA0"/>
    <w:multiLevelType w:val="hybridMultilevel"/>
    <w:tmpl w:val="CD06F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17130B"/>
    <w:multiLevelType w:val="hybridMultilevel"/>
    <w:tmpl w:val="802A47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E936E9"/>
    <w:multiLevelType w:val="hybridMultilevel"/>
    <w:tmpl w:val="9CAE2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87315"/>
    <w:multiLevelType w:val="hybridMultilevel"/>
    <w:tmpl w:val="6C649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A954E1"/>
    <w:multiLevelType w:val="hybridMultilevel"/>
    <w:tmpl w:val="8E2CA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0410AD"/>
    <w:multiLevelType w:val="hybridMultilevel"/>
    <w:tmpl w:val="D3AAA1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35316A"/>
    <w:multiLevelType w:val="hybridMultilevel"/>
    <w:tmpl w:val="15F25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9930D0"/>
    <w:multiLevelType w:val="hybridMultilevel"/>
    <w:tmpl w:val="B1C8BA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3B2F95"/>
    <w:multiLevelType w:val="hybridMultilevel"/>
    <w:tmpl w:val="15F25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182A7E"/>
    <w:multiLevelType w:val="hybridMultilevel"/>
    <w:tmpl w:val="D172B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42396B"/>
    <w:multiLevelType w:val="hybridMultilevel"/>
    <w:tmpl w:val="D4A20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606E28"/>
    <w:multiLevelType w:val="hybridMultilevel"/>
    <w:tmpl w:val="217A9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B547DF"/>
    <w:multiLevelType w:val="hybridMultilevel"/>
    <w:tmpl w:val="DB38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C21FBA"/>
    <w:multiLevelType w:val="hybridMultilevel"/>
    <w:tmpl w:val="DAF8F8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AA41D0"/>
    <w:multiLevelType w:val="hybridMultilevel"/>
    <w:tmpl w:val="368E6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071DC7"/>
    <w:multiLevelType w:val="hybridMultilevel"/>
    <w:tmpl w:val="1C647F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FBD02A0"/>
    <w:multiLevelType w:val="hybridMultilevel"/>
    <w:tmpl w:val="B39E535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3A5AA0"/>
    <w:multiLevelType w:val="hybridMultilevel"/>
    <w:tmpl w:val="72E0657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2BB4668"/>
    <w:multiLevelType w:val="hybridMultilevel"/>
    <w:tmpl w:val="A5A8B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D04A99"/>
    <w:multiLevelType w:val="hybridMultilevel"/>
    <w:tmpl w:val="13109B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E9190B"/>
    <w:multiLevelType w:val="hybridMultilevel"/>
    <w:tmpl w:val="C2E08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137473"/>
    <w:multiLevelType w:val="hybridMultilevel"/>
    <w:tmpl w:val="7A36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6E4953"/>
    <w:multiLevelType w:val="hybridMultilevel"/>
    <w:tmpl w:val="F334C4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A04BD1"/>
    <w:multiLevelType w:val="hybridMultilevel"/>
    <w:tmpl w:val="8D94F2A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3506B02"/>
    <w:multiLevelType w:val="hybridMultilevel"/>
    <w:tmpl w:val="0F908E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48A005C"/>
    <w:multiLevelType w:val="hybridMultilevel"/>
    <w:tmpl w:val="D4CE757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5920F86"/>
    <w:multiLevelType w:val="hybridMultilevel"/>
    <w:tmpl w:val="506805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D8A3FFA"/>
    <w:multiLevelType w:val="hybridMultilevel"/>
    <w:tmpl w:val="4B16D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6F0DE0"/>
    <w:multiLevelType w:val="hybridMultilevel"/>
    <w:tmpl w:val="015EF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9C17CB"/>
    <w:multiLevelType w:val="hybridMultilevel"/>
    <w:tmpl w:val="1758E74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74D4567"/>
    <w:multiLevelType w:val="hybridMultilevel"/>
    <w:tmpl w:val="9F445CD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A4D69BB"/>
    <w:multiLevelType w:val="hybridMultilevel"/>
    <w:tmpl w:val="D4E4B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5D4833"/>
    <w:multiLevelType w:val="hybridMultilevel"/>
    <w:tmpl w:val="2F4CB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FA239B"/>
    <w:multiLevelType w:val="hybridMultilevel"/>
    <w:tmpl w:val="2EECA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A709C6"/>
    <w:multiLevelType w:val="hybridMultilevel"/>
    <w:tmpl w:val="5FE67A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692015"/>
    <w:multiLevelType w:val="hybridMultilevel"/>
    <w:tmpl w:val="F9F4A6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9AE6C8F"/>
    <w:multiLevelType w:val="hybridMultilevel"/>
    <w:tmpl w:val="CCFEEA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A28302B"/>
    <w:multiLevelType w:val="hybridMultilevel"/>
    <w:tmpl w:val="B7665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FB476B"/>
    <w:multiLevelType w:val="hybridMultilevel"/>
    <w:tmpl w:val="401E1F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AF6074"/>
    <w:multiLevelType w:val="hybridMultilevel"/>
    <w:tmpl w:val="9AC29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8"/>
  </w:num>
  <w:num w:numId="3">
    <w:abstractNumId w:val="16"/>
  </w:num>
  <w:num w:numId="4">
    <w:abstractNumId w:val="12"/>
  </w:num>
  <w:num w:numId="5">
    <w:abstractNumId w:val="8"/>
  </w:num>
  <w:num w:numId="6">
    <w:abstractNumId w:val="14"/>
  </w:num>
  <w:num w:numId="7">
    <w:abstractNumId w:val="30"/>
  </w:num>
  <w:num w:numId="8">
    <w:abstractNumId w:val="42"/>
  </w:num>
  <w:num w:numId="9">
    <w:abstractNumId w:val="2"/>
  </w:num>
  <w:num w:numId="10">
    <w:abstractNumId w:val="5"/>
  </w:num>
  <w:num w:numId="11">
    <w:abstractNumId w:val="9"/>
  </w:num>
  <w:num w:numId="12">
    <w:abstractNumId w:val="31"/>
  </w:num>
  <w:num w:numId="13">
    <w:abstractNumId w:val="21"/>
  </w:num>
  <w:num w:numId="14">
    <w:abstractNumId w:val="15"/>
  </w:num>
  <w:num w:numId="15">
    <w:abstractNumId w:val="3"/>
  </w:num>
  <w:num w:numId="16">
    <w:abstractNumId w:val="20"/>
  </w:num>
  <w:num w:numId="17">
    <w:abstractNumId w:val="25"/>
  </w:num>
  <w:num w:numId="18">
    <w:abstractNumId w:val="47"/>
  </w:num>
  <w:num w:numId="19">
    <w:abstractNumId w:val="19"/>
  </w:num>
  <w:num w:numId="20">
    <w:abstractNumId w:val="38"/>
  </w:num>
  <w:num w:numId="21">
    <w:abstractNumId w:val="34"/>
  </w:num>
  <w:num w:numId="22">
    <w:abstractNumId w:val="43"/>
  </w:num>
  <w:num w:numId="23">
    <w:abstractNumId w:val="48"/>
  </w:num>
  <w:num w:numId="24">
    <w:abstractNumId w:val="26"/>
  </w:num>
  <w:num w:numId="25">
    <w:abstractNumId w:val="40"/>
  </w:num>
  <w:num w:numId="26">
    <w:abstractNumId w:val="17"/>
  </w:num>
  <w:num w:numId="27">
    <w:abstractNumId w:val="4"/>
  </w:num>
  <w:num w:numId="28">
    <w:abstractNumId w:val="22"/>
  </w:num>
  <w:num w:numId="29">
    <w:abstractNumId w:val="46"/>
  </w:num>
  <w:num w:numId="30">
    <w:abstractNumId w:val="11"/>
  </w:num>
  <w:num w:numId="31">
    <w:abstractNumId w:val="41"/>
  </w:num>
  <w:num w:numId="32">
    <w:abstractNumId w:val="45"/>
  </w:num>
  <w:num w:numId="33">
    <w:abstractNumId w:val="18"/>
  </w:num>
  <w:num w:numId="34">
    <w:abstractNumId w:val="27"/>
  </w:num>
  <w:num w:numId="35">
    <w:abstractNumId w:val="33"/>
  </w:num>
  <w:num w:numId="36">
    <w:abstractNumId w:val="7"/>
  </w:num>
  <w:num w:numId="37">
    <w:abstractNumId w:val="32"/>
  </w:num>
  <w:num w:numId="38">
    <w:abstractNumId w:val="0"/>
  </w:num>
  <w:num w:numId="39">
    <w:abstractNumId w:val="37"/>
  </w:num>
  <w:num w:numId="40">
    <w:abstractNumId w:val="36"/>
  </w:num>
  <w:num w:numId="41">
    <w:abstractNumId w:val="39"/>
  </w:num>
  <w:num w:numId="42">
    <w:abstractNumId w:val="1"/>
  </w:num>
  <w:num w:numId="43">
    <w:abstractNumId w:val="10"/>
  </w:num>
  <w:num w:numId="44">
    <w:abstractNumId w:val="44"/>
  </w:num>
  <w:num w:numId="45">
    <w:abstractNumId w:val="29"/>
  </w:num>
  <w:num w:numId="46">
    <w:abstractNumId w:val="35"/>
  </w:num>
  <w:num w:numId="47">
    <w:abstractNumId w:val="6"/>
  </w:num>
  <w:num w:numId="48">
    <w:abstractNumId w:val="13"/>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trackRevisions/>
  <w:documentProtection w:edit="trackedChanges" w:enforcement="1" w:cryptProviderType="rsaAES" w:cryptAlgorithmClass="hash" w:cryptAlgorithmType="typeAny" w:cryptAlgorithmSid="14" w:cryptSpinCount="100000" w:hash="a8K2y1r+ieI2vNeA/lc/o9dNSwmTFl54yagXTUMHEnbNsjeeAypkuFIEkuYxJve6fEhVejFJJ4IhY9leNT0ffQ==" w:salt="q4b92p14gsF+ixXk/BKt2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84D"/>
    <w:rsid w:val="0002110F"/>
    <w:rsid w:val="00023347"/>
    <w:rsid w:val="000243D5"/>
    <w:rsid w:val="00030D32"/>
    <w:rsid w:val="00034185"/>
    <w:rsid w:val="00045E80"/>
    <w:rsid w:val="00062137"/>
    <w:rsid w:val="0009121D"/>
    <w:rsid w:val="000B286A"/>
    <w:rsid w:val="000B7B0D"/>
    <w:rsid w:val="000C2009"/>
    <w:rsid w:val="000C6C18"/>
    <w:rsid w:val="000D4FC1"/>
    <w:rsid w:val="000D5A81"/>
    <w:rsid w:val="00102996"/>
    <w:rsid w:val="00130ADD"/>
    <w:rsid w:val="00142A6A"/>
    <w:rsid w:val="00155A6E"/>
    <w:rsid w:val="00180855"/>
    <w:rsid w:val="00185B5A"/>
    <w:rsid w:val="00190EE8"/>
    <w:rsid w:val="0019764F"/>
    <w:rsid w:val="001A793F"/>
    <w:rsid w:val="001C3F15"/>
    <w:rsid w:val="001C7172"/>
    <w:rsid w:val="001E1361"/>
    <w:rsid w:val="002223C2"/>
    <w:rsid w:val="00224A07"/>
    <w:rsid w:val="00236834"/>
    <w:rsid w:val="002459F8"/>
    <w:rsid w:val="00247A0A"/>
    <w:rsid w:val="00251233"/>
    <w:rsid w:val="00280A8C"/>
    <w:rsid w:val="00287695"/>
    <w:rsid w:val="002A1C40"/>
    <w:rsid w:val="002B1D7D"/>
    <w:rsid w:val="002B3743"/>
    <w:rsid w:val="002C06C8"/>
    <w:rsid w:val="002D7721"/>
    <w:rsid w:val="002E050C"/>
    <w:rsid w:val="002E3251"/>
    <w:rsid w:val="003004AA"/>
    <w:rsid w:val="00300E3B"/>
    <w:rsid w:val="00314881"/>
    <w:rsid w:val="003233D0"/>
    <w:rsid w:val="003256EF"/>
    <w:rsid w:val="003370C5"/>
    <w:rsid w:val="00344373"/>
    <w:rsid w:val="00350CF7"/>
    <w:rsid w:val="003511E3"/>
    <w:rsid w:val="00357E3E"/>
    <w:rsid w:val="00360E97"/>
    <w:rsid w:val="0037192C"/>
    <w:rsid w:val="00373BA0"/>
    <w:rsid w:val="00386850"/>
    <w:rsid w:val="00393824"/>
    <w:rsid w:val="003B671F"/>
    <w:rsid w:val="003C5A88"/>
    <w:rsid w:val="003E5841"/>
    <w:rsid w:val="003E66D9"/>
    <w:rsid w:val="004006F3"/>
    <w:rsid w:val="00405473"/>
    <w:rsid w:val="00406289"/>
    <w:rsid w:val="00406CE7"/>
    <w:rsid w:val="00423045"/>
    <w:rsid w:val="00432BFE"/>
    <w:rsid w:val="00435DBD"/>
    <w:rsid w:val="00442763"/>
    <w:rsid w:val="0044455E"/>
    <w:rsid w:val="00445734"/>
    <w:rsid w:val="0045054D"/>
    <w:rsid w:val="00467109"/>
    <w:rsid w:val="00484093"/>
    <w:rsid w:val="004B551E"/>
    <w:rsid w:val="004C19D0"/>
    <w:rsid w:val="004C355B"/>
    <w:rsid w:val="004D1AED"/>
    <w:rsid w:val="004D6558"/>
    <w:rsid w:val="00501E2C"/>
    <w:rsid w:val="00503929"/>
    <w:rsid w:val="00507013"/>
    <w:rsid w:val="00532B53"/>
    <w:rsid w:val="00533390"/>
    <w:rsid w:val="005370E0"/>
    <w:rsid w:val="00542D88"/>
    <w:rsid w:val="0054427E"/>
    <w:rsid w:val="00545DB8"/>
    <w:rsid w:val="00546EB5"/>
    <w:rsid w:val="00550C14"/>
    <w:rsid w:val="005669E0"/>
    <w:rsid w:val="005823EB"/>
    <w:rsid w:val="005B44BF"/>
    <w:rsid w:val="005C43BB"/>
    <w:rsid w:val="005D48ED"/>
    <w:rsid w:val="005D7924"/>
    <w:rsid w:val="005E3776"/>
    <w:rsid w:val="005F1965"/>
    <w:rsid w:val="005F5276"/>
    <w:rsid w:val="005F7BE4"/>
    <w:rsid w:val="00602690"/>
    <w:rsid w:val="00604B0E"/>
    <w:rsid w:val="00620376"/>
    <w:rsid w:val="0063288D"/>
    <w:rsid w:val="006401C4"/>
    <w:rsid w:val="00640B51"/>
    <w:rsid w:val="0064327B"/>
    <w:rsid w:val="0068130A"/>
    <w:rsid w:val="0068519B"/>
    <w:rsid w:val="006A22F8"/>
    <w:rsid w:val="006A52CC"/>
    <w:rsid w:val="006A5FFE"/>
    <w:rsid w:val="006B5AC8"/>
    <w:rsid w:val="006B5D2F"/>
    <w:rsid w:val="006B7742"/>
    <w:rsid w:val="006C1940"/>
    <w:rsid w:val="006C7F96"/>
    <w:rsid w:val="006D3926"/>
    <w:rsid w:val="006D409A"/>
    <w:rsid w:val="007012AC"/>
    <w:rsid w:val="007178AB"/>
    <w:rsid w:val="00725AC8"/>
    <w:rsid w:val="00727AF5"/>
    <w:rsid w:val="00742FB6"/>
    <w:rsid w:val="007437A2"/>
    <w:rsid w:val="0075690F"/>
    <w:rsid w:val="007707A3"/>
    <w:rsid w:val="00771FB5"/>
    <w:rsid w:val="007801F0"/>
    <w:rsid w:val="00786307"/>
    <w:rsid w:val="00786DAA"/>
    <w:rsid w:val="00790BE5"/>
    <w:rsid w:val="007A3951"/>
    <w:rsid w:val="007B19ED"/>
    <w:rsid w:val="007B1F46"/>
    <w:rsid w:val="007B2039"/>
    <w:rsid w:val="007C35CE"/>
    <w:rsid w:val="007C3CEE"/>
    <w:rsid w:val="007C7C46"/>
    <w:rsid w:val="007F6E6E"/>
    <w:rsid w:val="008067E6"/>
    <w:rsid w:val="0081403C"/>
    <w:rsid w:val="008331AA"/>
    <w:rsid w:val="008412D2"/>
    <w:rsid w:val="008415C9"/>
    <w:rsid w:val="008638B0"/>
    <w:rsid w:val="0087600B"/>
    <w:rsid w:val="00881B0E"/>
    <w:rsid w:val="00885C83"/>
    <w:rsid w:val="00892403"/>
    <w:rsid w:val="008A092E"/>
    <w:rsid w:val="008A386F"/>
    <w:rsid w:val="008B005F"/>
    <w:rsid w:val="008C050C"/>
    <w:rsid w:val="008C4521"/>
    <w:rsid w:val="008D224E"/>
    <w:rsid w:val="008E5E92"/>
    <w:rsid w:val="008F0DF3"/>
    <w:rsid w:val="00906014"/>
    <w:rsid w:val="00907B7B"/>
    <w:rsid w:val="00907DB5"/>
    <w:rsid w:val="009106DE"/>
    <w:rsid w:val="00913731"/>
    <w:rsid w:val="00920E75"/>
    <w:rsid w:val="0092695B"/>
    <w:rsid w:val="0093481F"/>
    <w:rsid w:val="00935261"/>
    <w:rsid w:val="0093606C"/>
    <w:rsid w:val="0094068E"/>
    <w:rsid w:val="00940A5A"/>
    <w:rsid w:val="009467D2"/>
    <w:rsid w:val="00965468"/>
    <w:rsid w:val="00981AA4"/>
    <w:rsid w:val="009821A8"/>
    <w:rsid w:val="0099109A"/>
    <w:rsid w:val="00991BDC"/>
    <w:rsid w:val="0099716B"/>
    <w:rsid w:val="009A2C6D"/>
    <w:rsid w:val="009B5899"/>
    <w:rsid w:val="009D5AFE"/>
    <w:rsid w:val="009D6348"/>
    <w:rsid w:val="009E35FF"/>
    <w:rsid w:val="009E5741"/>
    <w:rsid w:val="009E731F"/>
    <w:rsid w:val="009E737E"/>
    <w:rsid w:val="009F3413"/>
    <w:rsid w:val="00A02518"/>
    <w:rsid w:val="00A02A45"/>
    <w:rsid w:val="00A04DDF"/>
    <w:rsid w:val="00A053E1"/>
    <w:rsid w:val="00A0747C"/>
    <w:rsid w:val="00A161F3"/>
    <w:rsid w:val="00A263E2"/>
    <w:rsid w:val="00A26EE4"/>
    <w:rsid w:val="00A34376"/>
    <w:rsid w:val="00A3764D"/>
    <w:rsid w:val="00A41EAA"/>
    <w:rsid w:val="00A51C17"/>
    <w:rsid w:val="00A53402"/>
    <w:rsid w:val="00A54302"/>
    <w:rsid w:val="00A54FCC"/>
    <w:rsid w:val="00A57D82"/>
    <w:rsid w:val="00A8720B"/>
    <w:rsid w:val="00A92EB5"/>
    <w:rsid w:val="00AB1800"/>
    <w:rsid w:val="00AC135A"/>
    <w:rsid w:val="00AC31F1"/>
    <w:rsid w:val="00AD1A67"/>
    <w:rsid w:val="00AE5DC1"/>
    <w:rsid w:val="00B012D0"/>
    <w:rsid w:val="00B04B6A"/>
    <w:rsid w:val="00B136C7"/>
    <w:rsid w:val="00B22F12"/>
    <w:rsid w:val="00B3683A"/>
    <w:rsid w:val="00B55143"/>
    <w:rsid w:val="00B746D7"/>
    <w:rsid w:val="00B822B6"/>
    <w:rsid w:val="00BA0E30"/>
    <w:rsid w:val="00BB167F"/>
    <w:rsid w:val="00BB16B6"/>
    <w:rsid w:val="00BB74EE"/>
    <w:rsid w:val="00BC184D"/>
    <w:rsid w:val="00BD117A"/>
    <w:rsid w:val="00BE2013"/>
    <w:rsid w:val="00BE52F5"/>
    <w:rsid w:val="00BE7446"/>
    <w:rsid w:val="00C02A02"/>
    <w:rsid w:val="00C05D74"/>
    <w:rsid w:val="00C11351"/>
    <w:rsid w:val="00C12875"/>
    <w:rsid w:val="00C13334"/>
    <w:rsid w:val="00C15809"/>
    <w:rsid w:val="00C17817"/>
    <w:rsid w:val="00C31BC7"/>
    <w:rsid w:val="00C4700C"/>
    <w:rsid w:val="00C47326"/>
    <w:rsid w:val="00C57A1C"/>
    <w:rsid w:val="00C625D3"/>
    <w:rsid w:val="00CC0DC8"/>
    <w:rsid w:val="00CD0F82"/>
    <w:rsid w:val="00CD31F1"/>
    <w:rsid w:val="00CD6641"/>
    <w:rsid w:val="00CD68AF"/>
    <w:rsid w:val="00CE036D"/>
    <w:rsid w:val="00CE3409"/>
    <w:rsid w:val="00CE649C"/>
    <w:rsid w:val="00CF4F46"/>
    <w:rsid w:val="00D43002"/>
    <w:rsid w:val="00D4421C"/>
    <w:rsid w:val="00D635AB"/>
    <w:rsid w:val="00D907F8"/>
    <w:rsid w:val="00D90FA9"/>
    <w:rsid w:val="00D93DE6"/>
    <w:rsid w:val="00D96D11"/>
    <w:rsid w:val="00DA1350"/>
    <w:rsid w:val="00DC727B"/>
    <w:rsid w:val="00DD7EB9"/>
    <w:rsid w:val="00DE4C40"/>
    <w:rsid w:val="00DE57FE"/>
    <w:rsid w:val="00DF000E"/>
    <w:rsid w:val="00DF10D0"/>
    <w:rsid w:val="00E027C8"/>
    <w:rsid w:val="00E043EC"/>
    <w:rsid w:val="00E25055"/>
    <w:rsid w:val="00E321EC"/>
    <w:rsid w:val="00E4520C"/>
    <w:rsid w:val="00E47F8A"/>
    <w:rsid w:val="00E47FE9"/>
    <w:rsid w:val="00E52B62"/>
    <w:rsid w:val="00E64C71"/>
    <w:rsid w:val="00E74C5D"/>
    <w:rsid w:val="00E768E3"/>
    <w:rsid w:val="00E83B4E"/>
    <w:rsid w:val="00EA55AF"/>
    <w:rsid w:val="00EC4D29"/>
    <w:rsid w:val="00ED0E83"/>
    <w:rsid w:val="00ED0EB9"/>
    <w:rsid w:val="00ED7F3C"/>
    <w:rsid w:val="00EF5F89"/>
    <w:rsid w:val="00EF6C16"/>
    <w:rsid w:val="00F01594"/>
    <w:rsid w:val="00F119DA"/>
    <w:rsid w:val="00F1490F"/>
    <w:rsid w:val="00F22084"/>
    <w:rsid w:val="00F23A26"/>
    <w:rsid w:val="00F27A63"/>
    <w:rsid w:val="00F36811"/>
    <w:rsid w:val="00F4010C"/>
    <w:rsid w:val="00F53526"/>
    <w:rsid w:val="00F81885"/>
    <w:rsid w:val="00F95E39"/>
    <w:rsid w:val="00FA4A00"/>
    <w:rsid w:val="00FB52DA"/>
    <w:rsid w:val="00FC2656"/>
    <w:rsid w:val="00FD5D40"/>
    <w:rsid w:val="00FF4909"/>
    <w:rsid w:val="00FF6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B6182"/>
  <w15:chartTrackingRefBased/>
  <w15:docId w15:val="{C05E4C20-0A33-4768-95A4-5C3D82136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6C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F6C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1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84D"/>
    <w:rPr>
      <w:rFonts w:ascii="Segoe UI" w:hAnsi="Segoe UI" w:cs="Segoe UI"/>
      <w:sz w:val="18"/>
      <w:szCs w:val="18"/>
    </w:rPr>
  </w:style>
  <w:style w:type="paragraph" w:styleId="Header">
    <w:name w:val="header"/>
    <w:basedOn w:val="Normal"/>
    <w:link w:val="HeaderChar"/>
    <w:uiPriority w:val="99"/>
    <w:unhideWhenUsed/>
    <w:rsid w:val="00BC18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84D"/>
  </w:style>
  <w:style w:type="paragraph" w:styleId="Footer">
    <w:name w:val="footer"/>
    <w:basedOn w:val="Normal"/>
    <w:link w:val="FooterChar"/>
    <w:uiPriority w:val="99"/>
    <w:unhideWhenUsed/>
    <w:rsid w:val="00BC18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84D"/>
  </w:style>
  <w:style w:type="table" w:styleId="TableGrid">
    <w:name w:val="Table Grid"/>
    <w:basedOn w:val="TableNormal"/>
    <w:uiPriority w:val="39"/>
    <w:rsid w:val="00BC1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2B53"/>
    <w:pPr>
      <w:ind w:left="720"/>
      <w:contextualSpacing/>
    </w:pPr>
  </w:style>
  <w:style w:type="character" w:styleId="Hyperlink">
    <w:name w:val="Hyperlink"/>
    <w:basedOn w:val="DefaultParagraphFont"/>
    <w:uiPriority w:val="99"/>
    <w:unhideWhenUsed/>
    <w:rsid w:val="00786DAA"/>
    <w:rPr>
      <w:color w:val="0563C1" w:themeColor="hyperlink"/>
      <w:u w:val="single"/>
    </w:rPr>
  </w:style>
  <w:style w:type="character" w:customStyle="1" w:styleId="UnresolvedMention1">
    <w:name w:val="Unresolved Mention1"/>
    <w:basedOn w:val="DefaultParagraphFont"/>
    <w:uiPriority w:val="99"/>
    <w:semiHidden/>
    <w:unhideWhenUsed/>
    <w:rsid w:val="00786DAA"/>
    <w:rPr>
      <w:color w:val="605E5C"/>
      <w:shd w:val="clear" w:color="auto" w:fill="E1DFDD"/>
    </w:rPr>
  </w:style>
  <w:style w:type="character" w:styleId="FollowedHyperlink">
    <w:name w:val="FollowedHyperlink"/>
    <w:basedOn w:val="DefaultParagraphFont"/>
    <w:uiPriority w:val="99"/>
    <w:semiHidden/>
    <w:unhideWhenUsed/>
    <w:rsid w:val="00FF607E"/>
    <w:rPr>
      <w:color w:val="954F72" w:themeColor="followedHyperlink"/>
      <w:u w:val="single"/>
    </w:rPr>
  </w:style>
  <w:style w:type="character" w:styleId="UnresolvedMention">
    <w:name w:val="Unresolved Mention"/>
    <w:basedOn w:val="DefaultParagraphFont"/>
    <w:uiPriority w:val="99"/>
    <w:semiHidden/>
    <w:unhideWhenUsed/>
    <w:rsid w:val="00885C83"/>
    <w:rPr>
      <w:color w:val="605E5C"/>
      <w:shd w:val="clear" w:color="auto" w:fill="E1DFDD"/>
    </w:rPr>
  </w:style>
  <w:style w:type="character" w:customStyle="1" w:styleId="Heading1Char">
    <w:name w:val="Heading 1 Char"/>
    <w:basedOn w:val="DefaultParagraphFont"/>
    <w:link w:val="Heading1"/>
    <w:uiPriority w:val="9"/>
    <w:rsid w:val="00EF6C1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F6C16"/>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EF6C16"/>
    <w:pPr>
      <w:outlineLvl w:val="9"/>
    </w:pPr>
  </w:style>
  <w:style w:type="paragraph" w:styleId="TOC1">
    <w:name w:val="toc 1"/>
    <w:basedOn w:val="Normal"/>
    <w:next w:val="Normal"/>
    <w:autoRedefine/>
    <w:uiPriority w:val="39"/>
    <w:unhideWhenUsed/>
    <w:rsid w:val="00EF6C16"/>
    <w:pPr>
      <w:spacing w:after="100"/>
    </w:pPr>
  </w:style>
  <w:style w:type="paragraph" w:styleId="TOC2">
    <w:name w:val="toc 2"/>
    <w:basedOn w:val="Normal"/>
    <w:next w:val="Normal"/>
    <w:autoRedefine/>
    <w:uiPriority w:val="39"/>
    <w:unhideWhenUsed/>
    <w:rsid w:val="00EF6C1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os.fws.gov/ipac/" TargetMode="External"/><Relationship Id="rId18" Type="http://schemas.openxmlformats.org/officeDocument/2006/relationships/hyperlink" Target="https://www.ncforestservice.gov/water_quality/buffer_rules.htm" TargetMode="External"/><Relationship Id="rId26" Type="http://schemas.openxmlformats.org/officeDocument/2006/relationships/hyperlink" Target="https://www.ncforestservice.gov/water_quality/fppt.htm" TargetMode="External"/><Relationship Id="rId21" Type="http://schemas.openxmlformats.org/officeDocument/2006/relationships/hyperlink" Target="http://www.fws.gov/raleigh/es_tes.html"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jonathan.murray@ncagr.gov" TargetMode="External"/><Relationship Id="rId17" Type="http://schemas.openxmlformats.org/officeDocument/2006/relationships/hyperlink" Target="https://www.ncforestservice.gov/publications/Forestry%20Leaflets/WQ01.pdf" TargetMode="External"/><Relationship Id="rId25" Type="http://schemas.openxmlformats.org/officeDocument/2006/relationships/hyperlink" Target="https://ngmdb.usgs.gov/topoview/viewer/"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ecfr.federalregister.gov/current/title-33/chapter-II/part-323/section-323.4" TargetMode="External"/><Relationship Id="rId20" Type="http://schemas.openxmlformats.org/officeDocument/2006/relationships/hyperlink" Target="https://deq.nc.gov/contact/regional-offices/raleigh" TargetMode="External"/><Relationship Id="rId29" Type="http://schemas.openxmlformats.org/officeDocument/2006/relationships/hyperlink" Target="https://www.nconemap.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dy.tallman.marty@ncagr.gov" TargetMode="External"/><Relationship Id="rId24" Type="http://schemas.openxmlformats.org/officeDocument/2006/relationships/hyperlink" Target="https://www.ncforestservice.gov/water_quality/pdf/soilMaps.pdf"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cforestservice.gov/water_quality/fppt.htm" TargetMode="External"/><Relationship Id="rId23" Type="http://schemas.openxmlformats.org/officeDocument/2006/relationships/hyperlink" Target="https://ecos.fws.gov/ipac/" TargetMode="External"/><Relationship Id="rId28" Type="http://schemas.openxmlformats.org/officeDocument/2006/relationships/hyperlink" Target="https://experience.arcgis.com/experience/689283d17bf342c2a96364fbab09a5d8"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ncforestservice.gov/publications/Forestry%20Leaflets/WQ10.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cforestservice.gov/contacts/contacts_main.htm" TargetMode="External"/><Relationship Id="rId14" Type="http://schemas.openxmlformats.org/officeDocument/2006/relationships/hyperlink" Target="https://ncnhde.natureserve.org/" TargetMode="External"/><Relationship Id="rId22" Type="http://schemas.openxmlformats.org/officeDocument/2006/relationships/hyperlink" Target="https://ecos.fws.gov/ecp/" TargetMode="External"/><Relationship Id="rId27" Type="http://schemas.openxmlformats.org/officeDocument/2006/relationships/hyperlink" Target="https://www.ncforestservice.gov/water_quality/wq_CulvertSizing.htm" TargetMode="External"/><Relationship Id="rId30" Type="http://schemas.openxmlformats.org/officeDocument/2006/relationships/hyperlink" Target="https://streamstats.usgs.gov/ss/" TargetMode="External"/><Relationship Id="rId35" Type="http://schemas.openxmlformats.org/officeDocument/2006/relationships/header" Target="header3.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65CC4-1286-4BC7-BFBC-4D5A1D00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6067</Words>
  <Characters>34585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Gerow</dc:creator>
  <cp:keywords/>
  <dc:description/>
  <cp:lastModifiedBy>Robert E Bardon</cp:lastModifiedBy>
  <cp:revision>2</cp:revision>
  <cp:lastPrinted>2021-06-01T15:41:00Z</cp:lastPrinted>
  <dcterms:created xsi:type="dcterms:W3CDTF">2021-06-01T15:41:00Z</dcterms:created>
  <dcterms:modified xsi:type="dcterms:W3CDTF">2021-06-01T15:41:00Z</dcterms:modified>
</cp:coreProperties>
</file>