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3BB626" w14:textId="525B9CC7" w:rsidR="007A03D7" w:rsidRPr="00D13FAF" w:rsidRDefault="007A03D7" w:rsidP="007A03D7">
      <w:pPr>
        <w:rPr>
          <w:i/>
          <w:iCs/>
        </w:rPr>
      </w:pPr>
      <w:r w:rsidRPr="00D13FAF">
        <w:rPr>
          <w:i/>
          <w:iCs/>
        </w:rPr>
        <w:t xml:space="preserve">Q. </w:t>
      </w:r>
      <w:r w:rsidRPr="00D13FAF">
        <w:rPr>
          <w:i/>
          <w:iCs/>
        </w:rPr>
        <w:t>Have you considered looking at the difference in susceptibility be</w:t>
      </w:r>
      <w:r w:rsidRPr="00D13FAF">
        <w:rPr>
          <w:i/>
          <w:iCs/>
        </w:rPr>
        <w:t>t</w:t>
      </w:r>
      <w:r w:rsidRPr="00D13FAF">
        <w:rPr>
          <w:i/>
          <w:iCs/>
        </w:rPr>
        <w:t xml:space="preserve">ween Lagerstroemia </w:t>
      </w:r>
      <w:proofErr w:type="spellStart"/>
      <w:r w:rsidRPr="00D13FAF">
        <w:rPr>
          <w:i/>
          <w:iCs/>
        </w:rPr>
        <w:t>indica</w:t>
      </w:r>
      <w:proofErr w:type="spellEnd"/>
      <w:r w:rsidRPr="00D13FAF">
        <w:rPr>
          <w:i/>
          <w:iCs/>
        </w:rPr>
        <w:t xml:space="preserve"> and L. </w:t>
      </w:r>
      <w:proofErr w:type="spellStart"/>
      <w:r w:rsidRPr="00D13FAF">
        <w:rPr>
          <w:i/>
          <w:iCs/>
        </w:rPr>
        <w:t>speciosa</w:t>
      </w:r>
      <w:proofErr w:type="spellEnd"/>
      <w:r w:rsidRPr="00D13FAF">
        <w:rPr>
          <w:i/>
          <w:iCs/>
        </w:rPr>
        <w:t>?</w:t>
      </w:r>
    </w:p>
    <w:p w14:paraId="14C82E35" w14:textId="19FE6893" w:rsidR="007A03D7" w:rsidRPr="00D13FAF" w:rsidRDefault="007A03D7">
      <w:pPr>
        <w:rPr>
          <w:b/>
          <w:bCs/>
        </w:rPr>
      </w:pPr>
      <w:r w:rsidRPr="00D13FAF">
        <w:rPr>
          <w:b/>
          <w:bCs/>
        </w:rPr>
        <w:t xml:space="preserve">A. </w:t>
      </w:r>
      <w:r w:rsidR="002415A4" w:rsidRPr="00D13FAF">
        <w:rPr>
          <w:b/>
          <w:bCs/>
        </w:rPr>
        <w:t xml:space="preserve">Some members on our research team have been investigating whether there are differences in susceptibility between different Lagerstroemia species, including hybrids. To date, I don’t believe any </w:t>
      </w:r>
      <w:r w:rsidR="002415A4" w:rsidRPr="00D13FAF">
        <w:rPr>
          <w:b/>
          <w:bCs/>
          <w:i/>
          <w:iCs/>
        </w:rPr>
        <w:t xml:space="preserve">resistant </w:t>
      </w:r>
      <w:r w:rsidR="002415A4" w:rsidRPr="00D13FAF">
        <w:rPr>
          <w:b/>
          <w:bCs/>
        </w:rPr>
        <w:t xml:space="preserve">species or cultivars within species have been found, and differences in susceptibility may be very subtle to non-existent. Visit the stopcmbs.com website in the near future to see updates. </w:t>
      </w:r>
    </w:p>
    <w:p w14:paraId="6F4233AF" w14:textId="10C4E602" w:rsidR="007A03D7" w:rsidRPr="00D13FAF" w:rsidRDefault="002415A4">
      <w:pPr>
        <w:rPr>
          <w:i/>
          <w:iCs/>
        </w:rPr>
      </w:pPr>
      <w:r w:rsidRPr="00D13FAF">
        <w:rPr>
          <w:i/>
          <w:iCs/>
        </w:rPr>
        <w:t xml:space="preserve">Q. What about a horticultural oil application at dormant? I have observed predation in the spring so a horticultural oil application at dormant hopefully won’t kill </w:t>
      </w:r>
      <w:proofErr w:type="spellStart"/>
      <w:r w:rsidRPr="00D13FAF">
        <w:rPr>
          <w:i/>
          <w:iCs/>
        </w:rPr>
        <w:t>beneficials</w:t>
      </w:r>
      <w:proofErr w:type="spellEnd"/>
      <w:r w:rsidRPr="00D13FAF">
        <w:rPr>
          <w:i/>
          <w:iCs/>
        </w:rPr>
        <w:t>.</w:t>
      </w:r>
    </w:p>
    <w:p w14:paraId="6CB8A6B4" w14:textId="0E390B85" w:rsidR="002415A4" w:rsidRPr="00D13FAF" w:rsidRDefault="002415A4">
      <w:pPr>
        <w:rPr>
          <w:b/>
          <w:bCs/>
        </w:rPr>
      </w:pPr>
      <w:r w:rsidRPr="00D13FAF">
        <w:rPr>
          <w:b/>
          <w:bCs/>
        </w:rPr>
        <w:t xml:space="preserve">A. Well-timed insecticide applications and using selective insecticides can certainly help reduce the impact on natural predators. Some of the insecticides discussed during the webinar, such as the drenches or insect growth regulators, should have </w:t>
      </w:r>
      <w:r w:rsidR="00D13FAF" w:rsidRPr="00D13FAF">
        <w:rPr>
          <w:b/>
          <w:bCs/>
        </w:rPr>
        <w:t xml:space="preserve">a minor impact on </w:t>
      </w:r>
      <w:proofErr w:type="spellStart"/>
      <w:r w:rsidR="00D13FAF" w:rsidRPr="00D13FAF">
        <w:rPr>
          <w:b/>
          <w:bCs/>
        </w:rPr>
        <w:t>beneficials</w:t>
      </w:r>
      <w:proofErr w:type="spellEnd"/>
      <w:r w:rsidR="00D13FAF">
        <w:rPr>
          <w:b/>
          <w:bCs/>
        </w:rPr>
        <w:t xml:space="preserve"> due to method of application (drench) and target life stage (immatures), for the two insecticide types respectively. A dormant oil during the winter has the potential to reduce </w:t>
      </w:r>
      <w:proofErr w:type="spellStart"/>
      <w:r w:rsidR="00D13FAF">
        <w:rPr>
          <w:b/>
          <w:bCs/>
        </w:rPr>
        <w:t>crapemyrtle</w:t>
      </w:r>
      <w:proofErr w:type="spellEnd"/>
      <w:r w:rsidR="00D13FAF">
        <w:rPr>
          <w:b/>
          <w:bCs/>
        </w:rPr>
        <w:t xml:space="preserve"> bark scale, but to my knowledge, has no data to support it. That will be a great treatment to add to our list of timing/treatments to try.</w:t>
      </w:r>
    </w:p>
    <w:p w14:paraId="12C49833" w14:textId="49256AB1" w:rsidR="002415A4" w:rsidRPr="00D13FAF" w:rsidRDefault="00D13FAF">
      <w:pPr>
        <w:rPr>
          <w:i/>
          <w:iCs/>
        </w:rPr>
      </w:pPr>
      <w:r w:rsidRPr="00D13FAF">
        <w:rPr>
          <w:i/>
          <w:iCs/>
        </w:rPr>
        <w:t>Q. I realize that control is objective. However, do any of the chemical options – particularly the “nuke it” option affect pollen/blooms and ultimately pollinators</w:t>
      </w:r>
    </w:p>
    <w:p w14:paraId="3B7AD973" w14:textId="3943DFC9" w:rsidR="00D13FAF" w:rsidRPr="00D13FAF" w:rsidRDefault="00D13FAF">
      <w:pPr>
        <w:rPr>
          <w:b/>
          <w:bCs/>
        </w:rPr>
      </w:pPr>
      <w:r w:rsidRPr="00D13FAF">
        <w:rPr>
          <w:b/>
          <w:bCs/>
        </w:rPr>
        <w:t xml:space="preserve">A. Gosh, that’s a great question and I’m glad you asked. For contact insecticides, we are timing applications well before blooms and I wouldn’t expect any residual negative impact by the time the blooms come in. The drenches, on the other hand, belong to a recently considered ‘controversial’ class of insecticides known as neonicotinoids. This class of insecticides is great, in that it is systemic, thus giving long-term residual control against a good number of pests, including </w:t>
      </w:r>
      <w:proofErr w:type="spellStart"/>
      <w:r w:rsidRPr="00D13FAF">
        <w:rPr>
          <w:b/>
          <w:bCs/>
        </w:rPr>
        <w:t>crapemyrtle</w:t>
      </w:r>
      <w:proofErr w:type="spellEnd"/>
      <w:r w:rsidRPr="00D13FAF">
        <w:rPr>
          <w:b/>
          <w:bCs/>
        </w:rPr>
        <w:t xml:space="preserve"> bark scale and the </w:t>
      </w:r>
      <w:proofErr w:type="spellStart"/>
      <w:r w:rsidRPr="00D13FAF">
        <w:rPr>
          <w:b/>
          <w:bCs/>
        </w:rPr>
        <w:t>crapemyrlte</w:t>
      </w:r>
      <w:proofErr w:type="spellEnd"/>
      <w:r w:rsidRPr="00D13FAF">
        <w:rPr>
          <w:b/>
          <w:bCs/>
        </w:rPr>
        <w:t xml:space="preserve"> aphid. Very recent studies, however, are finding that the insecticide can make its way into the pollen at </w:t>
      </w:r>
      <w:r w:rsidRPr="00D13FAF">
        <w:rPr>
          <w:b/>
          <w:bCs/>
          <w:i/>
          <w:iCs/>
        </w:rPr>
        <w:t>potentially</w:t>
      </w:r>
      <w:r w:rsidRPr="00D13FAF">
        <w:rPr>
          <w:b/>
          <w:bCs/>
        </w:rPr>
        <w:t xml:space="preserve"> hazardous levels</w:t>
      </w:r>
      <w:r>
        <w:rPr>
          <w:b/>
          <w:bCs/>
        </w:rPr>
        <w:t xml:space="preserve"> to pollinators</w:t>
      </w:r>
      <w:r w:rsidRPr="00D13FAF">
        <w:rPr>
          <w:b/>
          <w:bCs/>
        </w:rPr>
        <w:t xml:space="preserve">. This was only recently presented at an insect science conference (Entomological Society of America) and may certainly change what we suggest when it comes to </w:t>
      </w:r>
      <w:proofErr w:type="spellStart"/>
      <w:r w:rsidRPr="00D13FAF">
        <w:rPr>
          <w:b/>
          <w:bCs/>
        </w:rPr>
        <w:t>crapemyrtle</w:t>
      </w:r>
      <w:proofErr w:type="spellEnd"/>
      <w:r w:rsidRPr="00D13FAF">
        <w:rPr>
          <w:b/>
          <w:bCs/>
        </w:rPr>
        <w:t xml:space="preserve"> bark scale management; especially in the landscape!</w:t>
      </w:r>
    </w:p>
    <w:p w14:paraId="3E790F05" w14:textId="09B71437" w:rsidR="002415A4" w:rsidRPr="00463891" w:rsidRDefault="00D13FAF">
      <w:pPr>
        <w:rPr>
          <w:i/>
          <w:iCs/>
        </w:rPr>
      </w:pPr>
      <w:r w:rsidRPr="00463891">
        <w:rPr>
          <w:i/>
          <w:iCs/>
        </w:rPr>
        <w:t xml:space="preserve">Q. We think we have C. stigma and H. </w:t>
      </w:r>
      <w:proofErr w:type="spellStart"/>
      <w:r w:rsidRPr="00463891">
        <w:rPr>
          <w:i/>
          <w:iCs/>
        </w:rPr>
        <w:t>bigeminata</w:t>
      </w:r>
      <w:proofErr w:type="spellEnd"/>
      <w:r w:rsidRPr="00463891">
        <w:rPr>
          <w:i/>
          <w:iCs/>
        </w:rPr>
        <w:t xml:space="preserve"> plus multicolored Asian lady beetle in Tennessee. I am not sure how to tell H. lateralis from H. </w:t>
      </w:r>
      <w:proofErr w:type="spellStart"/>
      <w:r w:rsidRPr="00463891">
        <w:rPr>
          <w:i/>
          <w:iCs/>
        </w:rPr>
        <w:t>bigeminata</w:t>
      </w:r>
      <w:proofErr w:type="spellEnd"/>
      <w:r w:rsidRPr="00463891">
        <w:rPr>
          <w:i/>
          <w:iCs/>
        </w:rPr>
        <w:t xml:space="preserve"> apart?</w:t>
      </w:r>
    </w:p>
    <w:p w14:paraId="33C8E9EF" w14:textId="5E21C986" w:rsidR="00D13FAF" w:rsidRPr="00463891" w:rsidRDefault="00D13FAF">
      <w:pPr>
        <w:rPr>
          <w:b/>
          <w:bCs/>
        </w:rPr>
      </w:pPr>
      <w:r w:rsidRPr="00463891">
        <w:rPr>
          <w:b/>
          <w:bCs/>
        </w:rPr>
        <w:t xml:space="preserve">A. </w:t>
      </w:r>
      <w:r w:rsidR="006A0225" w:rsidRPr="00463891">
        <w:rPr>
          <w:b/>
          <w:bCs/>
        </w:rPr>
        <w:t xml:space="preserve">To confirm correct identification, I encourage working with a taxonomist or insect collection curator at your local university. Based on some of the descriptions I have read, one of the key differences is that </w:t>
      </w:r>
      <w:proofErr w:type="spellStart"/>
      <w:r w:rsidR="006A0225" w:rsidRPr="00463891">
        <w:rPr>
          <w:b/>
          <w:bCs/>
          <w:i/>
          <w:iCs/>
        </w:rPr>
        <w:t>Hyperaspis</w:t>
      </w:r>
      <w:proofErr w:type="spellEnd"/>
      <w:r w:rsidR="006A0225" w:rsidRPr="00463891">
        <w:rPr>
          <w:b/>
          <w:bCs/>
          <w:i/>
          <w:iCs/>
        </w:rPr>
        <w:t xml:space="preserve"> lateralis</w:t>
      </w:r>
      <w:r w:rsidR="006A0225" w:rsidRPr="00463891">
        <w:rPr>
          <w:b/>
          <w:bCs/>
        </w:rPr>
        <w:t xml:space="preserve"> has a set of red ‘bands’, and the spots on the rear can be more oblong than round. </w:t>
      </w:r>
      <w:r w:rsidR="006A0225" w:rsidRPr="00463891">
        <w:rPr>
          <w:b/>
          <w:bCs/>
          <w:i/>
          <w:iCs/>
        </w:rPr>
        <w:t xml:space="preserve">H. </w:t>
      </w:r>
      <w:proofErr w:type="spellStart"/>
      <w:r w:rsidR="006A0225" w:rsidRPr="00463891">
        <w:rPr>
          <w:b/>
          <w:bCs/>
          <w:i/>
          <w:iCs/>
        </w:rPr>
        <w:t>bigeminata</w:t>
      </w:r>
      <w:proofErr w:type="spellEnd"/>
      <w:r w:rsidR="006A0225" w:rsidRPr="00463891">
        <w:rPr>
          <w:b/>
          <w:bCs/>
        </w:rPr>
        <w:t xml:space="preserve">, on the other hand, tends to consistently have four round spots. For more information, you may consulting this rather </w:t>
      </w:r>
      <w:r w:rsidR="006A0225" w:rsidRPr="00463891">
        <w:rPr>
          <w:b/>
          <w:bCs/>
          <w:i/>
          <w:iCs/>
        </w:rPr>
        <w:t>modern</w:t>
      </w:r>
      <w:r w:rsidR="006A0225" w:rsidRPr="00463891">
        <w:rPr>
          <w:b/>
          <w:bCs/>
        </w:rPr>
        <w:t xml:space="preserve"> text, </w:t>
      </w:r>
      <w:hyperlink r:id="rId5" w:history="1">
        <w:r w:rsidR="006A0225" w:rsidRPr="00463891">
          <w:rPr>
            <w:rStyle w:val="Hyperlink"/>
            <w:b/>
            <w:bCs/>
          </w:rPr>
          <w:t xml:space="preserve">“Beetles of the Genus </w:t>
        </w:r>
        <w:proofErr w:type="spellStart"/>
        <w:r w:rsidR="006A0225" w:rsidRPr="00463891">
          <w:rPr>
            <w:rStyle w:val="Hyperlink"/>
            <w:b/>
            <w:bCs/>
          </w:rPr>
          <w:t>Hyperaspis</w:t>
        </w:r>
        <w:proofErr w:type="spellEnd"/>
        <w:r w:rsidR="006A0225" w:rsidRPr="00463891">
          <w:rPr>
            <w:rStyle w:val="Hyperlink"/>
            <w:b/>
            <w:bCs/>
          </w:rPr>
          <w:t xml:space="preserve"> inhabiting the United States” by TH. </w:t>
        </w:r>
        <w:proofErr w:type="spellStart"/>
        <w:r w:rsidR="006A0225" w:rsidRPr="00463891">
          <w:rPr>
            <w:rStyle w:val="Hyperlink"/>
            <w:b/>
            <w:bCs/>
          </w:rPr>
          <w:t>Dobzhandsky</w:t>
        </w:r>
        <w:proofErr w:type="spellEnd"/>
        <w:r w:rsidR="006A0225" w:rsidRPr="00463891">
          <w:rPr>
            <w:rStyle w:val="Hyperlink"/>
            <w:b/>
            <w:bCs/>
          </w:rPr>
          <w:t xml:space="preserve"> (1941)</w:t>
        </w:r>
      </w:hyperlink>
      <w:r w:rsidR="006A0225" w:rsidRPr="00463891">
        <w:rPr>
          <w:b/>
          <w:bCs/>
        </w:rPr>
        <w:t xml:space="preserve"> or checking out some images on bugguide.net:</w:t>
      </w:r>
    </w:p>
    <w:p w14:paraId="70764F1A" w14:textId="348CE607" w:rsidR="006A0225" w:rsidRPr="00463891" w:rsidRDefault="006A0225" w:rsidP="006A0225">
      <w:pPr>
        <w:pStyle w:val="ListParagraph"/>
        <w:numPr>
          <w:ilvl w:val="0"/>
          <w:numId w:val="2"/>
        </w:numPr>
        <w:rPr>
          <w:b/>
          <w:bCs/>
        </w:rPr>
      </w:pPr>
      <w:r w:rsidRPr="00463891">
        <w:rPr>
          <w:b/>
          <w:bCs/>
          <w:i/>
          <w:iCs/>
        </w:rPr>
        <w:t xml:space="preserve">H. </w:t>
      </w:r>
      <w:proofErr w:type="spellStart"/>
      <w:r w:rsidRPr="00463891">
        <w:rPr>
          <w:b/>
          <w:bCs/>
          <w:i/>
          <w:iCs/>
        </w:rPr>
        <w:t>bigeminata</w:t>
      </w:r>
      <w:proofErr w:type="spellEnd"/>
      <w:r w:rsidRPr="00463891">
        <w:rPr>
          <w:b/>
          <w:bCs/>
        </w:rPr>
        <w:t xml:space="preserve">: </w:t>
      </w:r>
      <w:hyperlink r:id="rId6" w:history="1">
        <w:r w:rsidRPr="00463891">
          <w:rPr>
            <w:rStyle w:val="Hyperlink"/>
            <w:b/>
            <w:bCs/>
          </w:rPr>
          <w:t>https://bugguide.net/node/view/51450</w:t>
        </w:r>
      </w:hyperlink>
    </w:p>
    <w:p w14:paraId="7ED013AA" w14:textId="5F1A0389" w:rsidR="006A0225" w:rsidRPr="00463891" w:rsidRDefault="006A0225" w:rsidP="006A0225">
      <w:pPr>
        <w:pStyle w:val="ListParagraph"/>
        <w:numPr>
          <w:ilvl w:val="0"/>
          <w:numId w:val="2"/>
        </w:numPr>
        <w:rPr>
          <w:b/>
          <w:bCs/>
        </w:rPr>
      </w:pPr>
      <w:r w:rsidRPr="00463891">
        <w:rPr>
          <w:b/>
          <w:bCs/>
          <w:i/>
          <w:iCs/>
        </w:rPr>
        <w:t>H. lateralis</w:t>
      </w:r>
      <w:r w:rsidRPr="00463891">
        <w:rPr>
          <w:b/>
          <w:bCs/>
        </w:rPr>
        <w:t xml:space="preserve">: </w:t>
      </w:r>
      <w:hyperlink r:id="rId7" w:history="1">
        <w:r w:rsidRPr="00463891">
          <w:rPr>
            <w:rStyle w:val="Hyperlink"/>
            <w:b/>
            <w:bCs/>
          </w:rPr>
          <w:t>https://bugguide.net/node/view/328706</w:t>
        </w:r>
      </w:hyperlink>
    </w:p>
    <w:p w14:paraId="6166D81A" w14:textId="3F476AEA" w:rsidR="006A0225" w:rsidRPr="007321E6" w:rsidRDefault="00463891">
      <w:pPr>
        <w:rPr>
          <w:i/>
          <w:iCs/>
        </w:rPr>
      </w:pPr>
      <w:r w:rsidRPr="007321E6">
        <w:rPr>
          <w:i/>
          <w:iCs/>
        </w:rPr>
        <w:lastRenderedPageBreak/>
        <w:t>Q. Does crape murder (topping during dormancy) help remove a large part of the branches and reduce the population levels that you see on a plant in the spring?</w:t>
      </w:r>
    </w:p>
    <w:p w14:paraId="31DD7996" w14:textId="23F16386" w:rsidR="00463891" w:rsidRPr="007321E6" w:rsidRDefault="00463891">
      <w:pPr>
        <w:rPr>
          <w:b/>
          <w:bCs/>
        </w:rPr>
      </w:pPr>
      <w:r w:rsidRPr="007321E6">
        <w:rPr>
          <w:b/>
          <w:bCs/>
        </w:rPr>
        <w:t xml:space="preserve">A. The problem with having </w:t>
      </w:r>
      <w:proofErr w:type="spellStart"/>
      <w:r w:rsidRPr="007321E6">
        <w:rPr>
          <w:b/>
          <w:bCs/>
        </w:rPr>
        <w:t>crapemyrtle</w:t>
      </w:r>
      <w:proofErr w:type="spellEnd"/>
      <w:r w:rsidRPr="007321E6">
        <w:rPr>
          <w:b/>
          <w:bCs/>
        </w:rPr>
        <w:t xml:space="preserve"> bark scale is a reduction in plant aesthetics. I think many would agree that dormant ‘topping’ also greatly hurts the aesthetics – so that’s an extra point for </w:t>
      </w:r>
      <w:proofErr w:type="spellStart"/>
      <w:r w:rsidRPr="007321E6">
        <w:rPr>
          <w:b/>
          <w:bCs/>
        </w:rPr>
        <w:t>crapemyrtle</w:t>
      </w:r>
      <w:proofErr w:type="spellEnd"/>
      <w:r w:rsidRPr="007321E6">
        <w:rPr>
          <w:b/>
          <w:bCs/>
        </w:rPr>
        <w:t xml:space="preserve"> bark scale! I also think many horticulturalists agree that the practice of dormant topping should generally be avoided. </w:t>
      </w:r>
      <w:r w:rsidR="007321E6" w:rsidRPr="007321E6">
        <w:rPr>
          <w:b/>
          <w:bCs/>
        </w:rPr>
        <w:t xml:space="preserve">There’s also no evidence to demonstrate that dormant topping suppresses </w:t>
      </w:r>
      <w:proofErr w:type="spellStart"/>
      <w:r w:rsidR="007321E6" w:rsidRPr="007321E6">
        <w:rPr>
          <w:b/>
          <w:bCs/>
        </w:rPr>
        <w:t>crapemyrtle</w:t>
      </w:r>
      <w:proofErr w:type="spellEnd"/>
      <w:r w:rsidR="007321E6" w:rsidRPr="007321E6">
        <w:rPr>
          <w:b/>
          <w:bCs/>
        </w:rPr>
        <w:t xml:space="preserve"> populations; the process removes the scale but also removes plant material. The insect-to-plant density may remain relatively the same.</w:t>
      </w:r>
    </w:p>
    <w:p w14:paraId="3B593C0D" w14:textId="657B565E" w:rsidR="00D13FAF" w:rsidRPr="009C4F4A" w:rsidRDefault="007321E6">
      <w:pPr>
        <w:rPr>
          <w:i/>
          <w:iCs/>
        </w:rPr>
      </w:pPr>
      <w:r w:rsidRPr="009C4F4A">
        <w:rPr>
          <w:i/>
          <w:iCs/>
        </w:rPr>
        <w:t xml:space="preserve">Q. I am from Huntsville, AL; noticed that there are only two counties reporting this problem in the state. What is the best way to spread the importance of checking </w:t>
      </w:r>
      <w:proofErr w:type="spellStart"/>
      <w:r w:rsidRPr="009C4F4A">
        <w:rPr>
          <w:i/>
          <w:iCs/>
        </w:rPr>
        <w:t>crapemyrtles</w:t>
      </w:r>
      <w:proofErr w:type="spellEnd"/>
      <w:r w:rsidRPr="009C4F4A">
        <w:rPr>
          <w:i/>
          <w:iCs/>
        </w:rPr>
        <w:t xml:space="preserve"> for the scale to the general public? I know this scale has to be more widespread in AL than has been reported. </w:t>
      </w:r>
    </w:p>
    <w:p w14:paraId="47AD2F56" w14:textId="346957BF" w:rsidR="007321E6" w:rsidRPr="009C4F4A" w:rsidRDefault="007321E6">
      <w:pPr>
        <w:rPr>
          <w:b/>
          <w:bCs/>
        </w:rPr>
      </w:pPr>
      <w:r w:rsidRPr="009C4F4A">
        <w:rPr>
          <w:b/>
          <w:bCs/>
        </w:rPr>
        <w:t xml:space="preserve">A. </w:t>
      </w:r>
      <w:r w:rsidR="009C4F4A" w:rsidRPr="009C4F4A">
        <w:rPr>
          <w:b/>
          <w:bCs/>
        </w:rPr>
        <w:t xml:space="preserve">Thanks for asking how to spread the word about </w:t>
      </w:r>
      <w:proofErr w:type="spellStart"/>
      <w:r w:rsidR="009C4F4A" w:rsidRPr="009C4F4A">
        <w:rPr>
          <w:b/>
          <w:bCs/>
        </w:rPr>
        <w:t>crapemyrtle</w:t>
      </w:r>
      <w:proofErr w:type="spellEnd"/>
      <w:r w:rsidR="009C4F4A" w:rsidRPr="009C4F4A">
        <w:rPr>
          <w:b/>
          <w:bCs/>
        </w:rPr>
        <w:t xml:space="preserve"> bark scale! We get the word out by working with landscapers, land managers, and growers in the area – providing educational materials, presentations, or even a few images and training on how/where to report sightings can be helpful. Check out StopCMBS.com for our extension publications, magazine articles, publications, and posters: </w:t>
      </w:r>
      <w:hyperlink r:id="rId8" w:history="1">
        <w:r w:rsidR="009C4F4A" w:rsidRPr="009C4F4A">
          <w:rPr>
            <w:rStyle w:val="Hyperlink"/>
            <w:b/>
            <w:bCs/>
          </w:rPr>
          <w:t>http://stopcmbs.com/resources/links/</w:t>
        </w:r>
      </w:hyperlink>
      <w:r w:rsidR="009C4F4A" w:rsidRPr="009C4F4A">
        <w:rPr>
          <w:b/>
          <w:bCs/>
        </w:rPr>
        <w:t>. These may be helpful in your outreach efforts. Thank you!</w:t>
      </w:r>
    </w:p>
    <w:p w14:paraId="7498101F" w14:textId="6AEBEDC6" w:rsidR="00130BF2" w:rsidRDefault="00130BF2" w:rsidP="00130BF2">
      <w:bookmarkStart w:id="0" w:name="_GoBack"/>
      <w:bookmarkEnd w:id="0"/>
    </w:p>
    <w:sectPr w:rsidR="00130B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60805"/>
    <w:multiLevelType w:val="hybridMultilevel"/>
    <w:tmpl w:val="BFE40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9761A"/>
    <w:multiLevelType w:val="hybridMultilevel"/>
    <w:tmpl w:val="9724EC4C"/>
    <w:lvl w:ilvl="0" w:tplc="CF28B650">
      <w:start w:val="10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575"/>
    <w:rsid w:val="00130BF2"/>
    <w:rsid w:val="002415A4"/>
    <w:rsid w:val="00463891"/>
    <w:rsid w:val="004F4651"/>
    <w:rsid w:val="00631575"/>
    <w:rsid w:val="006A0225"/>
    <w:rsid w:val="007321E6"/>
    <w:rsid w:val="007A03D7"/>
    <w:rsid w:val="009C4F4A"/>
    <w:rsid w:val="00AE64BF"/>
    <w:rsid w:val="00BE24AB"/>
    <w:rsid w:val="00BE70AD"/>
    <w:rsid w:val="00CA60CA"/>
    <w:rsid w:val="00D13FAF"/>
    <w:rsid w:val="00ED3F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D9B40"/>
  <w15:chartTrackingRefBased/>
  <w15:docId w15:val="{313498B2-1ECD-4C61-80BD-FF7062629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1575"/>
    <w:pPr>
      <w:ind w:left="720"/>
      <w:contextualSpacing/>
    </w:pPr>
  </w:style>
  <w:style w:type="character" w:styleId="Hyperlink">
    <w:name w:val="Hyperlink"/>
    <w:basedOn w:val="DefaultParagraphFont"/>
    <w:uiPriority w:val="99"/>
    <w:unhideWhenUsed/>
    <w:rsid w:val="006A0225"/>
    <w:rPr>
      <w:color w:val="0563C1" w:themeColor="hyperlink"/>
      <w:u w:val="single"/>
    </w:rPr>
  </w:style>
  <w:style w:type="character" w:styleId="UnresolvedMention">
    <w:name w:val="Unresolved Mention"/>
    <w:basedOn w:val="DefaultParagraphFont"/>
    <w:uiPriority w:val="99"/>
    <w:semiHidden/>
    <w:unhideWhenUsed/>
    <w:rsid w:val="006A02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9025105">
      <w:bodyDiv w:val="1"/>
      <w:marLeft w:val="0"/>
      <w:marRight w:val="0"/>
      <w:marTop w:val="0"/>
      <w:marBottom w:val="0"/>
      <w:divBdr>
        <w:top w:val="none" w:sz="0" w:space="0" w:color="auto"/>
        <w:left w:val="none" w:sz="0" w:space="0" w:color="auto"/>
        <w:bottom w:val="none" w:sz="0" w:space="0" w:color="auto"/>
        <w:right w:val="none" w:sz="0" w:space="0" w:color="auto"/>
      </w:divBdr>
    </w:div>
    <w:div w:id="725185311">
      <w:bodyDiv w:val="1"/>
      <w:marLeft w:val="0"/>
      <w:marRight w:val="0"/>
      <w:marTop w:val="0"/>
      <w:marBottom w:val="0"/>
      <w:divBdr>
        <w:top w:val="none" w:sz="0" w:space="0" w:color="auto"/>
        <w:left w:val="none" w:sz="0" w:space="0" w:color="auto"/>
        <w:bottom w:val="none" w:sz="0" w:space="0" w:color="auto"/>
        <w:right w:val="none" w:sz="0" w:space="0" w:color="auto"/>
      </w:divBdr>
    </w:div>
    <w:div w:id="2024014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pcmbs.com/resources/links/" TargetMode="External"/><Relationship Id="rId3" Type="http://schemas.openxmlformats.org/officeDocument/2006/relationships/settings" Target="settings.xml"/><Relationship Id="rId7" Type="http://schemas.openxmlformats.org/officeDocument/2006/relationships/hyperlink" Target="https://bugguide.net/node/view/32870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ugguide.net/node/view/51450" TargetMode="External"/><Relationship Id="rId5" Type="http://schemas.openxmlformats.org/officeDocument/2006/relationships/hyperlink" Target="https://repository.si.edu/bitstream/handle/10088/23721/SMC_101_Dobzhansky_1941_6_1-94.pdf"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743</Words>
  <Characters>4238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Darr</dc:creator>
  <cp:keywords/>
  <dc:description/>
  <cp:lastModifiedBy>Erfan Vafaie</cp:lastModifiedBy>
  <cp:revision>2</cp:revision>
  <dcterms:created xsi:type="dcterms:W3CDTF">2020-03-05T16:16:00Z</dcterms:created>
  <dcterms:modified xsi:type="dcterms:W3CDTF">2020-03-05T16:16:00Z</dcterms:modified>
</cp:coreProperties>
</file>