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CDEB3" w14:textId="77777777" w:rsidR="009840A1" w:rsidRPr="009840A1" w:rsidRDefault="000454F4" w:rsidP="009840A1">
      <w:pPr>
        <w:spacing w:after="0" w:line="240" w:lineRule="auto"/>
        <w:jc w:val="center"/>
        <w:rPr>
          <w:rFonts w:ascii="Times New Roman" w:eastAsia="Times New Roman" w:hAnsi="Times New Roman"/>
          <w:b/>
        </w:rPr>
      </w:pPr>
      <w:r>
        <w:rPr>
          <w:rFonts w:ascii="Times New Roman" w:eastAsia="Times New Roman" w:hAnsi="Times New Roman"/>
          <w:b/>
        </w:rPr>
        <w:t>Mandatory Procedure Document (MP</w:t>
      </w:r>
      <w:r w:rsidR="00E06D18">
        <w:rPr>
          <w:rFonts w:ascii="Times New Roman" w:eastAsia="Times New Roman" w:hAnsi="Times New Roman"/>
          <w:b/>
        </w:rPr>
        <w:t xml:space="preserve"> 4I-1</w:t>
      </w:r>
      <w:r w:rsidR="009840A1" w:rsidRPr="009840A1">
        <w:rPr>
          <w:rFonts w:ascii="Times New Roman" w:eastAsia="Times New Roman" w:hAnsi="Times New Roman"/>
          <w:b/>
        </w:rPr>
        <w:t>.</w:t>
      </w:r>
      <w:r w:rsidR="00E06D18">
        <w:rPr>
          <w:rFonts w:ascii="Times New Roman" w:eastAsia="Times New Roman" w:hAnsi="Times New Roman"/>
          <w:b/>
        </w:rPr>
        <w:t>602-2(d)</w:t>
      </w:r>
      <w:r w:rsidR="009840A1" w:rsidRPr="009840A1">
        <w:rPr>
          <w:rFonts w:ascii="Times New Roman" w:eastAsia="Times New Roman" w:hAnsi="Times New Roman"/>
          <w:b/>
        </w:rPr>
        <w:t>)</w:t>
      </w:r>
    </w:p>
    <w:p w14:paraId="31CCDEB4" w14:textId="77777777" w:rsidR="009840A1" w:rsidRDefault="00E06D18" w:rsidP="009840A1">
      <w:pPr>
        <w:spacing w:after="0" w:line="240" w:lineRule="auto"/>
        <w:jc w:val="center"/>
        <w:rPr>
          <w:rFonts w:ascii="Times New Roman" w:eastAsia="Times New Roman" w:hAnsi="Times New Roman"/>
          <w:b/>
        </w:rPr>
      </w:pPr>
      <w:r>
        <w:rPr>
          <w:rFonts w:ascii="Times New Roman" w:eastAsia="Times New Roman" w:hAnsi="Times New Roman"/>
          <w:b/>
        </w:rPr>
        <w:t>FAC-COR Certification and Continuous Learning</w:t>
      </w:r>
    </w:p>
    <w:p w14:paraId="31CCDEB5" w14:textId="3FA334D5" w:rsidR="00934897" w:rsidRDefault="00C42765" w:rsidP="00934897">
      <w:pPr>
        <w:spacing w:after="0" w:line="240" w:lineRule="auto"/>
        <w:jc w:val="center"/>
        <w:rPr>
          <w:rFonts w:ascii="Times New Roman" w:eastAsia="Times New Roman" w:hAnsi="Times New Roman"/>
          <w:b/>
        </w:rPr>
      </w:pPr>
      <w:r w:rsidRPr="00AC7A79">
        <w:rPr>
          <w:rFonts w:ascii="Times New Roman" w:eastAsia="Times New Roman" w:hAnsi="Times New Roman"/>
          <w:b/>
        </w:rPr>
        <w:t xml:space="preserve">(Revision </w:t>
      </w:r>
      <w:r w:rsidR="00CC21EE">
        <w:rPr>
          <w:rFonts w:ascii="Times New Roman" w:eastAsia="Times New Roman" w:hAnsi="Times New Roman"/>
          <w:b/>
        </w:rPr>
        <w:t>3</w:t>
      </w:r>
      <w:r w:rsidR="00623CF6">
        <w:rPr>
          <w:rFonts w:ascii="Times New Roman" w:eastAsia="Times New Roman" w:hAnsi="Times New Roman"/>
          <w:b/>
        </w:rPr>
        <w:t xml:space="preserve"> –</w:t>
      </w:r>
      <w:r w:rsidR="00973D84">
        <w:rPr>
          <w:rFonts w:ascii="Times New Roman" w:eastAsia="Times New Roman" w:hAnsi="Times New Roman"/>
          <w:b/>
        </w:rPr>
        <w:t xml:space="preserve"> 6/9/2015</w:t>
      </w:r>
      <w:r w:rsidR="00934897" w:rsidRPr="00AC7A79">
        <w:rPr>
          <w:rFonts w:ascii="Times New Roman" w:eastAsia="Times New Roman" w:hAnsi="Times New Roman"/>
          <w:b/>
        </w:rPr>
        <w:t>)</w:t>
      </w:r>
    </w:p>
    <w:p w14:paraId="31CCDEB6" w14:textId="77777777" w:rsidR="000667F4" w:rsidRDefault="000667F4" w:rsidP="009840A1">
      <w:pPr>
        <w:autoSpaceDE w:val="0"/>
        <w:autoSpaceDN w:val="0"/>
        <w:adjustRightInd w:val="0"/>
        <w:spacing w:after="0" w:line="240" w:lineRule="auto"/>
        <w:rPr>
          <w:rFonts w:ascii="Times New Roman" w:hAnsi="Times New Roman"/>
          <w:b/>
          <w:bCs/>
          <w:color w:val="000000"/>
          <w:szCs w:val="24"/>
        </w:rPr>
      </w:pPr>
    </w:p>
    <w:p w14:paraId="31CCDEB7" w14:textId="77777777" w:rsidR="00662186" w:rsidRDefault="00662186" w:rsidP="009840A1">
      <w:pPr>
        <w:autoSpaceDE w:val="0"/>
        <w:autoSpaceDN w:val="0"/>
        <w:adjustRightInd w:val="0"/>
        <w:spacing w:after="0" w:line="240" w:lineRule="auto"/>
        <w:rPr>
          <w:rFonts w:ascii="Times New Roman" w:hAnsi="Times New Roman"/>
          <w:bCs/>
          <w:color w:val="000000"/>
        </w:rPr>
      </w:pPr>
    </w:p>
    <w:p w14:paraId="31CCDEB8" w14:textId="77777777" w:rsidR="00E06D18" w:rsidRPr="00E06D18" w:rsidRDefault="00DB1872" w:rsidP="00E06D18">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 xml:space="preserve">The document describes the mandatory </w:t>
      </w:r>
      <w:r w:rsidR="00E06D18" w:rsidRPr="00E06D18">
        <w:rPr>
          <w:rFonts w:ascii="Times New Roman" w:hAnsi="Times New Roman"/>
          <w:bCs/>
          <w:color w:val="000000"/>
        </w:rPr>
        <w:t>procedure regarding the Federal acquisition certification for contracting officer’s representatives (FAC-COR).</w:t>
      </w:r>
    </w:p>
    <w:p w14:paraId="31CCDEB9"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BA" w14:textId="77777777" w:rsidR="00E06D18" w:rsidRPr="005E54ED" w:rsidRDefault="00E06D18" w:rsidP="00E06D18">
      <w:pPr>
        <w:autoSpaceDE w:val="0"/>
        <w:autoSpaceDN w:val="0"/>
        <w:adjustRightInd w:val="0"/>
        <w:spacing w:after="0" w:line="240" w:lineRule="auto"/>
        <w:rPr>
          <w:rFonts w:ascii="Times New Roman" w:hAnsi="Times New Roman"/>
          <w:b/>
          <w:bCs/>
          <w:color w:val="000000"/>
        </w:rPr>
      </w:pPr>
      <w:r w:rsidRPr="005E54ED">
        <w:rPr>
          <w:rFonts w:ascii="Times New Roman" w:hAnsi="Times New Roman"/>
          <w:b/>
          <w:bCs/>
          <w:color w:val="000000"/>
        </w:rPr>
        <w:t>Background</w:t>
      </w:r>
    </w:p>
    <w:p w14:paraId="31CCDEBB"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r w:rsidRPr="00E06D18">
        <w:rPr>
          <w:rFonts w:ascii="Times New Roman" w:hAnsi="Times New Roman"/>
          <w:bCs/>
          <w:color w:val="000000"/>
        </w:rPr>
        <w:t xml:space="preserve">On September 6, 2011, the Office of Management and Budget issued revisions regarding the FAC-COR certification procedures.  This directive applies to all civilian agencies that perform contracting duties.  The memorandum can be found at </w:t>
      </w:r>
      <w:hyperlink r:id="rId12" w:history="1">
        <w:r w:rsidR="00DB1872" w:rsidRPr="00B366A1">
          <w:rPr>
            <w:rStyle w:val="Hyperlink"/>
            <w:rFonts w:ascii="Times New Roman" w:hAnsi="Times New Roman"/>
            <w:bCs/>
          </w:rPr>
          <w:t>http://www.whitehouse.gov/sites/default/files/omb/procurement/revisions-to-the-federal-acquisition-certification-for-contracting-officers-representatives.pdf</w:t>
        </w:r>
      </w:hyperlink>
      <w:r w:rsidRPr="00E06D18">
        <w:rPr>
          <w:rFonts w:ascii="Times New Roman" w:hAnsi="Times New Roman"/>
          <w:bCs/>
          <w:color w:val="000000"/>
        </w:rPr>
        <w:t>.</w:t>
      </w:r>
    </w:p>
    <w:p w14:paraId="31CCDEBC"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BD" w14:textId="77777777" w:rsidR="00E06D18" w:rsidRPr="005E54ED" w:rsidRDefault="00E06D18" w:rsidP="00E06D18">
      <w:pPr>
        <w:autoSpaceDE w:val="0"/>
        <w:autoSpaceDN w:val="0"/>
        <w:adjustRightInd w:val="0"/>
        <w:spacing w:after="0" w:line="240" w:lineRule="auto"/>
        <w:rPr>
          <w:rFonts w:ascii="Times New Roman" w:hAnsi="Times New Roman"/>
          <w:b/>
          <w:bCs/>
          <w:color w:val="000000"/>
        </w:rPr>
      </w:pPr>
      <w:r w:rsidRPr="005E54ED">
        <w:rPr>
          <w:rFonts w:ascii="Times New Roman" w:hAnsi="Times New Roman"/>
          <w:b/>
          <w:bCs/>
          <w:color w:val="000000"/>
        </w:rPr>
        <w:t>Policy</w:t>
      </w:r>
    </w:p>
    <w:p w14:paraId="31CCDEBE" w14:textId="77777777" w:rsidR="00E06D18" w:rsidRDefault="00E06D18" w:rsidP="00E06D18">
      <w:pPr>
        <w:autoSpaceDE w:val="0"/>
        <w:autoSpaceDN w:val="0"/>
        <w:adjustRightInd w:val="0"/>
        <w:spacing w:after="0" w:line="240" w:lineRule="auto"/>
        <w:rPr>
          <w:rFonts w:ascii="Times New Roman" w:hAnsi="Times New Roman"/>
          <w:bCs/>
          <w:color w:val="000000"/>
        </w:rPr>
      </w:pPr>
      <w:r w:rsidRPr="00E06D18">
        <w:rPr>
          <w:rFonts w:ascii="Times New Roman" w:hAnsi="Times New Roman"/>
          <w:bCs/>
          <w:color w:val="000000"/>
        </w:rPr>
        <w:t>A.  The term “contracting officer’s technical representative” (COTR) has been replaced by the term “contracting officer’s representative” (COR) in order to align with terminology used in the Federal Acquisition Regulation (FAR).  On January 1, 2012, three certification levels were established.  Each certification category requires varying levels of experience, training, and requirements for maintenance training through continuous learning points (CLPs).</w:t>
      </w:r>
    </w:p>
    <w:p w14:paraId="3E5BDE56" w14:textId="77777777" w:rsidR="00A24BB3" w:rsidRPr="00E06D18" w:rsidRDefault="00A24BB3" w:rsidP="00E06D18">
      <w:pPr>
        <w:autoSpaceDE w:val="0"/>
        <w:autoSpaceDN w:val="0"/>
        <w:adjustRightInd w:val="0"/>
        <w:spacing w:after="0" w:line="240" w:lineRule="auto"/>
        <w:rPr>
          <w:rFonts w:ascii="Times New Roman" w:hAnsi="Times New Roman"/>
          <w:bCs/>
          <w:color w:val="000000"/>
        </w:rPr>
      </w:pPr>
    </w:p>
    <w:p w14:paraId="31CCDEBF" w14:textId="2E3E0CCD" w:rsid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(1)  Level-I.—Eight hours of training, no experience required, and 8 hours of CLPs every 2 years.  This level of COR is generally appropriate for low-risk contracts, such as supply contracts and orders. </w:t>
      </w:r>
      <w:r w:rsidR="00C046AD">
        <w:rPr>
          <w:rFonts w:ascii="Times New Roman" w:hAnsi="Times New Roman"/>
          <w:bCs/>
          <w:color w:val="000000"/>
        </w:rPr>
        <w:t xml:space="preserve"> </w:t>
      </w:r>
      <w:r w:rsidR="005E638B">
        <w:rPr>
          <w:rFonts w:ascii="Times New Roman" w:hAnsi="Times New Roman"/>
          <w:bCs/>
          <w:color w:val="000000"/>
        </w:rPr>
        <w:t xml:space="preserve">This level is also acceptable for construction contracts when the engineering cost estimate </w:t>
      </w:r>
      <w:r w:rsidR="00CC21EE">
        <w:rPr>
          <w:rFonts w:ascii="Times New Roman" w:hAnsi="Times New Roman"/>
          <w:bCs/>
          <w:color w:val="000000"/>
        </w:rPr>
        <w:t>i</w:t>
      </w:r>
      <w:r w:rsidR="005E638B">
        <w:rPr>
          <w:rFonts w:ascii="Times New Roman" w:hAnsi="Times New Roman"/>
          <w:bCs/>
          <w:color w:val="000000"/>
        </w:rPr>
        <w:t>s under the simplified acquisition threshold and the individual has the appropriate engineering job approval authority (see N</w:t>
      </w:r>
      <w:r w:rsidR="0091382E">
        <w:rPr>
          <w:rFonts w:ascii="Times New Roman" w:hAnsi="Times New Roman"/>
          <w:bCs/>
          <w:color w:val="000000"/>
        </w:rPr>
        <w:t xml:space="preserve">ational Engineering </w:t>
      </w:r>
      <w:r w:rsidR="005E638B">
        <w:rPr>
          <w:rFonts w:ascii="Times New Roman" w:hAnsi="Times New Roman"/>
          <w:bCs/>
          <w:color w:val="000000"/>
        </w:rPr>
        <w:t>M</w:t>
      </w:r>
      <w:r w:rsidR="0091382E">
        <w:rPr>
          <w:rFonts w:ascii="Times New Roman" w:hAnsi="Times New Roman"/>
          <w:bCs/>
          <w:color w:val="000000"/>
        </w:rPr>
        <w:t>anual</w:t>
      </w:r>
      <w:r w:rsidR="005E638B">
        <w:rPr>
          <w:rFonts w:ascii="Times New Roman" w:hAnsi="Times New Roman"/>
          <w:bCs/>
          <w:color w:val="000000"/>
        </w:rPr>
        <w:t xml:space="preserve"> 210.501).</w:t>
      </w:r>
      <w:r w:rsidR="00C046AD">
        <w:rPr>
          <w:rFonts w:ascii="Times New Roman" w:hAnsi="Times New Roman"/>
          <w:bCs/>
          <w:color w:val="000000"/>
        </w:rPr>
        <w:t xml:space="preserve"> </w:t>
      </w:r>
    </w:p>
    <w:p w14:paraId="558BF733" w14:textId="77777777" w:rsidR="00A24BB3" w:rsidRPr="00E06D18" w:rsidRDefault="00A24BB3" w:rsidP="00DB1872">
      <w:pPr>
        <w:autoSpaceDE w:val="0"/>
        <w:autoSpaceDN w:val="0"/>
        <w:adjustRightInd w:val="0"/>
        <w:spacing w:after="0" w:line="240" w:lineRule="auto"/>
        <w:ind w:left="720"/>
        <w:rPr>
          <w:rFonts w:ascii="Times New Roman" w:hAnsi="Times New Roman"/>
          <w:bCs/>
          <w:color w:val="000000"/>
        </w:rPr>
      </w:pPr>
    </w:p>
    <w:p w14:paraId="31CCDEC0" w14:textId="77777777" w:rsid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(2)  Level-II.—Forty hours of training, 1 year of previous COR experience required, and 40 hours of CLPs every 2 years.  These CORs may be called upon to perform general project management activities and should be trained accordingly.  This level of COR is generally appropriate for contracts of moderate to high complexity, including both supply and service contracts. </w:t>
      </w:r>
    </w:p>
    <w:p w14:paraId="4A16966F" w14:textId="77777777" w:rsidR="00A24BB3" w:rsidRPr="00E06D18" w:rsidRDefault="00A24BB3" w:rsidP="00DB1872">
      <w:pPr>
        <w:autoSpaceDE w:val="0"/>
        <w:autoSpaceDN w:val="0"/>
        <w:adjustRightInd w:val="0"/>
        <w:spacing w:after="0" w:line="240" w:lineRule="auto"/>
        <w:ind w:left="720"/>
        <w:rPr>
          <w:rFonts w:ascii="Times New Roman" w:hAnsi="Times New Roman"/>
          <w:bCs/>
          <w:color w:val="000000"/>
        </w:rPr>
      </w:pPr>
    </w:p>
    <w:p w14:paraId="31CCDEC1" w14:textId="7CA51677" w:rsidR="00E06D18" w:rsidRP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(3)  Level-III.—Sixty hours of training, 2 years of previous COR experience on contracts of</w:t>
      </w:r>
      <w:r w:rsidR="009E1AAA">
        <w:rPr>
          <w:rFonts w:ascii="Times New Roman" w:hAnsi="Times New Roman"/>
          <w:bCs/>
          <w:color w:val="000000"/>
        </w:rPr>
        <w:t xml:space="preserve"> </w:t>
      </w:r>
      <w:r w:rsidRPr="00E06D18">
        <w:rPr>
          <w:rFonts w:ascii="Times New Roman" w:hAnsi="Times New Roman"/>
          <w:bCs/>
          <w:color w:val="000000"/>
        </w:rPr>
        <w:t xml:space="preserve">moderate to high complexity that require significant acquisition investment, and 40 hours of CLPs every 2 years.  Level-III CORs are the most experienced CORs within an agency and should be assigned to the most complex and mission-critical contracts within the agency.  These CORs are often called upon to perform significant program management activities and should be trained accordingly.  At a minimum, CORs assigned to major investments, as defined by OMB Circular A-11, must generally be designated as Level-III CORs. </w:t>
      </w:r>
    </w:p>
    <w:p w14:paraId="31CCDEC2"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C3" w14:textId="748E4F41" w:rsidR="00E06D18" w:rsidRPr="00E06D18" w:rsidRDefault="00E06D18" w:rsidP="00E06D18">
      <w:pPr>
        <w:autoSpaceDE w:val="0"/>
        <w:autoSpaceDN w:val="0"/>
        <w:adjustRightInd w:val="0"/>
        <w:spacing w:after="0" w:line="240" w:lineRule="auto"/>
        <w:rPr>
          <w:rFonts w:ascii="Times New Roman" w:hAnsi="Times New Roman"/>
          <w:bCs/>
          <w:color w:val="000000"/>
        </w:rPr>
      </w:pPr>
      <w:r w:rsidRPr="00E06D18">
        <w:rPr>
          <w:rFonts w:ascii="Times New Roman" w:hAnsi="Times New Roman"/>
          <w:bCs/>
          <w:color w:val="000000"/>
        </w:rPr>
        <w:t xml:space="preserve">B.   </w:t>
      </w:r>
      <w:r w:rsidR="00C046AD">
        <w:rPr>
          <w:rFonts w:ascii="Times New Roman" w:hAnsi="Times New Roman"/>
          <w:bCs/>
          <w:color w:val="000000"/>
        </w:rPr>
        <w:t xml:space="preserve">The contracting officer (CO) and the requirements office shall discuss which level </w:t>
      </w:r>
      <w:r w:rsidR="002677AD">
        <w:rPr>
          <w:rFonts w:ascii="Times New Roman" w:hAnsi="Times New Roman"/>
          <w:bCs/>
          <w:color w:val="000000"/>
        </w:rPr>
        <w:t>FAC-</w:t>
      </w:r>
      <w:r w:rsidR="00C046AD">
        <w:rPr>
          <w:rFonts w:ascii="Times New Roman" w:hAnsi="Times New Roman"/>
          <w:bCs/>
          <w:color w:val="000000"/>
        </w:rPr>
        <w:t xml:space="preserve">COR </w:t>
      </w:r>
      <w:r w:rsidR="002677AD">
        <w:rPr>
          <w:rFonts w:ascii="Times New Roman" w:hAnsi="Times New Roman"/>
          <w:bCs/>
          <w:color w:val="000000"/>
        </w:rPr>
        <w:t>is appropriate</w:t>
      </w:r>
      <w:r w:rsidR="00C046AD">
        <w:rPr>
          <w:rFonts w:ascii="Times New Roman" w:hAnsi="Times New Roman"/>
          <w:bCs/>
          <w:color w:val="000000"/>
        </w:rPr>
        <w:t xml:space="preserve"> for </w:t>
      </w:r>
      <w:r w:rsidR="002677AD">
        <w:rPr>
          <w:rFonts w:ascii="Times New Roman" w:hAnsi="Times New Roman"/>
          <w:bCs/>
          <w:color w:val="000000"/>
        </w:rPr>
        <w:t>e</w:t>
      </w:r>
      <w:r w:rsidR="00C046AD">
        <w:rPr>
          <w:rFonts w:ascii="Times New Roman" w:hAnsi="Times New Roman"/>
          <w:bCs/>
          <w:color w:val="000000"/>
        </w:rPr>
        <w:t>a</w:t>
      </w:r>
      <w:r w:rsidR="002677AD">
        <w:rPr>
          <w:rFonts w:ascii="Times New Roman" w:hAnsi="Times New Roman"/>
          <w:bCs/>
          <w:color w:val="000000"/>
        </w:rPr>
        <w:t>ch</w:t>
      </w:r>
      <w:r w:rsidR="00C046AD">
        <w:rPr>
          <w:rFonts w:ascii="Times New Roman" w:hAnsi="Times New Roman"/>
          <w:bCs/>
          <w:color w:val="000000"/>
        </w:rPr>
        <w:t xml:space="preserve"> contract.  The CO shall ensure the design</w:t>
      </w:r>
      <w:r w:rsidR="002677AD">
        <w:rPr>
          <w:rFonts w:ascii="Times New Roman" w:hAnsi="Times New Roman"/>
          <w:bCs/>
          <w:color w:val="000000"/>
        </w:rPr>
        <w:t>ated</w:t>
      </w:r>
      <w:r w:rsidR="00C046AD">
        <w:rPr>
          <w:rFonts w:ascii="Times New Roman" w:hAnsi="Times New Roman"/>
          <w:bCs/>
          <w:color w:val="000000"/>
        </w:rPr>
        <w:t xml:space="preserve"> COR has the applicable </w:t>
      </w:r>
      <w:r w:rsidR="00EF1123">
        <w:rPr>
          <w:rFonts w:ascii="Times New Roman" w:hAnsi="Times New Roman"/>
          <w:bCs/>
          <w:color w:val="000000"/>
        </w:rPr>
        <w:t xml:space="preserve">FAC-COR </w:t>
      </w:r>
      <w:r w:rsidR="00C046AD">
        <w:rPr>
          <w:rFonts w:ascii="Times New Roman" w:hAnsi="Times New Roman"/>
          <w:bCs/>
          <w:color w:val="000000"/>
        </w:rPr>
        <w:t>certification</w:t>
      </w:r>
      <w:r w:rsidR="00EF1123">
        <w:rPr>
          <w:rFonts w:ascii="Times New Roman" w:hAnsi="Times New Roman"/>
          <w:bCs/>
          <w:color w:val="000000"/>
        </w:rPr>
        <w:t xml:space="preserve"> level prior to being appointed</w:t>
      </w:r>
      <w:r w:rsidR="00C046AD">
        <w:rPr>
          <w:rFonts w:ascii="Times New Roman" w:hAnsi="Times New Roman"/>
          <w:bCs/>
          <w:color w:val="000000"/>
        </w:rPr>
        <w:t xml:space="preserve">.    </w:t>
      </w:r>
    </w:p>
    <w:p w14:paraId="31CCDEC4"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C5"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r w:rsidRPr="00E06D18">
        <w:rPr>
          <w:rFonts w:ascii="Times New Roman" w:hAnsi="Times New Roman"/>
          <w:bCs/>
          <w:color w:val="000000"/>
        </w:rPr>
        <w:t xml:space="preserve">C.  All CORs are to be registered in the Federal Acquisitions Institute Training Application System (FAITAS II) Web site accessible at the following link: </w:t>
      </w:r>
      <w:hyperlink r:id="rId13" w:history="1">
        <w:r w:rsidR="00DB1872" w:rsidRPr="00B366A1">
          <w:rPr>
            <w:rStyle w:val="Hyperlink"/>
            <w:rFonts w:ascii="Times New Roman" w:hAnsi="Times New Roman"/>
            <w:bCs/>
          </w:rPr>
          <w:t>https://www.atrrs.army.mil/faitas</w:t>
        </w:r>
      </w:hyperlink>
      <w:r w:rsidRPr="00E06D18">
        <w:rPr>
          <w:rFonts w:ascii="Times New Roman" w:hAnsi="Times New Roman"/>
          <w:bCs/>
          <w:color w:val="000000"/>
        </w:rPr>
        <w:t xml:space="preserve">.  FAITAS II allows users to register for courses hosted by the Federal Acquisitions Institute and the Defense Acquisition University.  FAITAS II will also record the courses and certifications an employee has applied for and acquired using the system.  </w:t>
      </w:r>
    </w:p>
    <w:p w14:paraId="31CCDEC6"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C7"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r w:rsidRPr="00E06D18">
        <w:rPr>
          <w:rFonts w:ascii="Times New Roman" w:hAnsi="Times New Roman"/>
          <w:bCs/>
          <w:color w:val="000000"/>
        </w:rPr>
        <w:t xml:space="preserve"> </w:t>
      </w:r>
    </w:p>
    <w:p w14:paraId="31CCDEC8"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C9" w14:textId="3089216D" w:rsid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(1)  Registration in FAITAS II requires that the user complete a questionnaire, including identifying the supervisor of record.  This supervisor is not required to be </w:t>
      </w:r>
      <w:r w:rsidRPr="00DC59A2">
        <w:rPr>
          <w:rFonts w:ascii="Times New Roman" w:hAnsi="Times New Roman"/>
          <w:bCs/>
          <w:i/>
          <w:color w:val="000000"/>
        </w:rPr>
        <w:t>certified</w:t>
      </w:r>
      <w:r w:rsidRPr="00E06D18">
        <w:rPr>
          <w:rFonts w:ascii="Times New Roman" w:hAnsi="Times New Roman"/>
          <w:bCs/>
          <w:color w:val="000000"/>
        </w:rPr>
        <w:t xml:space="preserve"> in FAITAS II and</w:t>
      </w:r>
      <w:r w:rsidR="00DC59A2">
        <w:rPr>
          <w:rFonts w:ascii="Times New Roman" w:hAnsi="Times New Roman"/>
          <w:bCs/>
          <w:color w:val="000000"/>
        </w:rPr>
        <w:t xml:space="preserve">, however the supervisor must be </w:t>
      </w:r>
      <w:r w:rsidR="00DC59A2" w:rsidRPr="00DC59A2">
        <w:rPr>
          <w:rFonts w:ascii="Times New Roman" w:hAnsi="Times New Roman"/>
          <w:bCs/>
          <w:i/>
          <w:color w:val="000000"/>
        </w:rPr>
        <w:t>registered</w:t>
      </w:r>
      <w:r w:rsidR="00DC59A2">
        <w:rPr>
          <w:rFonts w:ascii="Times New Roman" w:hAnsi="Times New Roman"/>
          <w:bCs/>
          <w:color w:val="000000"/>
        </w:rPr>
        <w:t xml:space="preserve"> in FAITAS</w:t>
      </w:r>
      <w:r w:rsidRPr="00E06D18">
        <w:rPr>
          <w:rFonts w:ascii="Times New Roman" w:hAnsi="Times New Roman"/>
          <w:bCs/>
          <w:color w:val="000000"/>
        </w:rPr>
        <w:t>.</w:t>
      </w:r>
    </w:p>
    <w:p w14:paraId="7A47D37B" w14:textId="1C817AE7" w:rsidR="00A24BB3" w:rsidRPr="00E06D18" w:rsidRDefault="00A24BB3" w:rsidP="00DB1872">
      <w:pPr>
        <w:autoSpaceDE w:val="0"/>
        <w:autoSpaceDN w:val="0"/>
        <w:adjustRightInd w:val="0"/>
        <w:spacing w:after="0" w:line="240" w:lineRule="auto"/>
        <w:ind w:left="720"/>
        <w:rPr>
          <w:rFonts w:ascii="Times New Roman" w:hAnsi="Times New Roman"/>
          <w:bCs/>
          <w:color w:val="000000"/>
        </w:rPr>
      </w:pPr>
    </w:p>
    <w:p w14:paraId="31CCDECA" w14:textId="77777777" w:rsidR="00E06D18" w:rsidRP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(2)  More FAITAS II registration information can be found in the “Employee Quick Start Guide,” accessible at the following link: </w:t>
      </w:r>
      <w:hyperlink r:id="rId14" w:history="1">
        <w:r w:rsidR="00DB1872" w:rsidRPr="00B366A1">
          <w:rPr>
            <w:rStyle w:val="Hyperlink"/>
            <w:rFonts w:ascii="Times New Roman" w:hAnsi="Times New Roman"/>
            <w:bCs/>
          </w:rPr>
          <w:t>https://www.atrrs.army.mil/faitas/Content/documents/FAITAS_Employee.pdf</w:t>
        </w:r>
      </w:hyperlink>
      <w:r w:rsidRPr="00E06D18">
        <w:rPr>
          <w:rFonts w:ascii="Times New Roman" w:hAnsi="Times New Roman"/>
          <w:bCs/>
          <w:color w:val="000000"/>
        </w:rPr>
        <w:t xml:space="preserve">.  </w:t>
      </w:r>
    </w:p>
    <w:p w14:paraId="31CCDECB"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CC"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r w:rsidRPr="00E06D18">
        <w:rPr>
          <w:rFonts w:ascii="Times New Roman" w:hAnsi="Times New Roman"/>
          <w:bCs/>
          <w:color w:val="000000"/>
        </w:rPr>
        <w:t xml:space="preserve">D.  Employees applying for a FAC-COR certification should refer to the “Certification Quick Start” guide at </w:t>
      </w:r>
      <w:hyperlink r:id="rId15" w:history="1">
        <w:r w:rsidR="00DB1872" w:rsidRPr="00B366A1">
          <w:rPr>
            <w:rStyle w:val="Hyperlink"/>
            <w:rFonts w:ascii="Times New Roman" w:hAnsi="Times New Roman"/>
            <w:bCs/>
          </w:rPr>
          <w:t>https://www.atrrs.army.mil/faitas/Content/documents/FAITAS_CERT.pdf</w:t>
        </w:r>
      </w:hyperlink>
      <w:r w:rsidRPr="00E06D18">
        <w:rPr>
          <w:rFonts w:ascii="Times New Roman" w:hAnsi="Times New Roman"/>
          <w:bCs/>
          <w:color w:val="000000"/>
        </w:rPr>
        <w:t xml:space="preserve">.  The COR application consists of three sections: Education, Experience, and Training.  </w:t>
      </w:r>
    </w:p>
    <w:p w14:paraId="31CCDECD"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CE" w14:textId="6A135141" w:rsid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(1)  Education.—A COR certification application requires that the education portion of the application be checked even though there is no educational requirement.  Therefore it is unnecessary for a COR to upload supporting documentation regarding his </w:t>
      </w:r>
      <w:r w:rsidR="00A24BB3">
        <w:rPr>
          <w:rFonts w:ascii="Times New Roman" w:hAnsi="Times New Roman"/>
          <w:bCs/>
          <w:color w:val="000000"/>
        </w:rPr>
        <w:t xml:space="preserve">or her educational background. </w:t>
      </w:r>
    </w:p>
    <w:p w14:paraId="07CD4D18" w14:textId="26A2F191" w:rsidR="00A24BB3" w:rsidRPr="00E06D18" w:rsidRDefault="00A24BB3" w:rsidP="00DB1872">
      <w:pPr>
        <w:autoSpaceDE w:val="0"/>
        <w:autoSpaceDN w:val="0"/>
        <w:adjustRightInd w:val="0"/>
        <w:spacing w:after="0" w:line="240" w:lineRule="auto"/>
        <w:ind w:left="720"/>
        <w:rPr>
          <w:rFonts w:ascii="Times New Roman" w:hAnsi="Times New Roman"/>
          <w:bCs/>
          <w:color w:val="000000"/>
        </w:rPr>
      </w:pPr>
    </w:p>
    <w:p w14:paraId="7DB1DFE2" w14:textId="77777777" w:rsidR="00A24BB3"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(2)  Experience.—</w:t>
      </w:r>
      <w:r w:rsidR="002257AA" w:rsidRPr="002257AA">
        <w:rPr>
          <w:rFonts w:ascii="Times New Roman" w:hAnsi="Times New Roman"/>
          <w:bCs/>
          <w:color w:val="000000"/>
        </w:rPr>
        <w:t xml:space="preserve"> </w:t>
      </w:r>
      <w:r w:rsidR="002257AA" w:rsidRPr="00E06D18">
        <w:rPr>
          <w:rFonts w:ascii="Times New Roman" w:hAnsi="Times New Roman"/>
          <w:bCs/>
          <w:color w:val="000000"/>
        </w:rPr>
        <w:t>A Level-I COR does not have an experience requirement</w:t>
      </w:r>
      <w:r w:rsidR="00EA1F7C">
        <w:rPr>
          <w:rFonts w:ascii="Times New Roman" w:hAnsi="Times New Roman"/>
          <w:bCs/>
          <w:color w:val="000000"/>
        </w:rPr>
        <w:t xml:space="preserve">.  </w:t>
      </w:r>
      <w:r w:rsidR="009338FD">
        <w:rPr>
          <w:rFonts w:ascii="Times New Roman" w:hAnsi="Times New Roman"/>
          <w:bCs/>
          <w:color w:val="000000"/>
        </w:rPr>
        <w:t xml:space="preserve">Level-II or </w:t>
      </w:r>
      <w:r w:rsidR="002257AA" w:rsidRPr="00E06D18">
        <w:rPr>
          <w:rFonts w:ascii="Times New Roman" w:hAnsi="Times New Roman"/>
          <w:bCs/>
          <w:color w:val="000000"/>
        </w:rPr>
        <w:t>III COR</w:t>
      </w:r>
      <w:r w:rsidR="00EA1F7C">
        <w:rPr>
          <w:rFonts w:ascii="Times New Roman" w:hAnsi="Times New Roman"/>
          <w:bCs/>
          <w:color w:val="000000"/>
        </w:rPr>
        <w:t>s</w:t>
      </w:r>
      <w:r w:rsidR="002257AA" w:rsidRPr="00E06D18">
        <w:rPr>
          <w:rFonts w:ascii="Times New Roman" w:hAnsi="Times New Roman"/>
          <w:bCs/>
          <w:color w:val="000000"/>
        </w:rPr>
        <w:t xml:space="preserve"> do not have to accumulate all of </w:t>
      </w:r>
      <w:r w:rsidR="00DC59A2">
        <w:rPr>
          <w:rFonts w:ascii="Times New Roman" w:hAnsi="Times New Roman"/>
          <w:bCs/>
          <w:color w:val="000000"/>
        </w:rPr>
        <w:t>their</w:t>
      </w:r>
      <w:r w:rsidR="002257AA" w:rsidRPr="00E06D18">
        <w:rPr>
          <w:rFonts w:ascii="Times New Roman" w:hAnsi="Times New Roman"/>
          <w:bCs/>
          <w:color w:val="000000"/>
        </w:rPr>
        <w:t xml:space="preserve"> experience in a consecutive 1- or 2-year time period.</w:t>
      </w:r>
      <w:r w:rsidR="002257AA">
        <w:rPr>
          <w:rFonts w:ascii="Times New Roman" w:hAnsi="Times New Roman"/>
          <w:bCs/>
          <w:color w:val="000000"/>
        </w:rPr>
        <w:t xml:space="preserve">  </w:t>
      </w:r>
      <w:r w:rsidRPr="00E06D18">
        <w:rPr>
          <w:rFonts w:ascii="Times New Roman" w:hAnsi="Times New Roman"/>
          <w:bCs/>
          <w:color w:val="000000"/>
        </w:rPr>
        <w:t xml:space="preserve">The COR </w:t>
      </w:r>
      <w:r w:rsidR="002257AA">
        <w:rPr>
          <w:rFonts w:ascii="Times New Roman" w:hAnsi="Times New Roman"/>
          <w:bCs/>
          <w:color w:val="000000"/>
        </w:rPr>
        <w:t xml:space="preserve">is required </w:t>
      </w:r>
      <w:r w:rsidRPr="00E06D18">
        <w:rPr>
          <w:rFonts w:ascii="Times New Roman" w:hAnsi="Times New Roman"/>
          <w:bCs/>
          <w:color w:val="000000"/>
        </w:rPr>
        <w:t>to upload appointment letters (</w:t>
      </w:r>
      <w:r w:rsidR="00865FDF">
        <w:rPr>
          <w:rFonts w:ascii="Times New Roman" w:hAnsi="Times New Roman"/>
          <w:bCs/>
          <w:color w:val="000000"/>
        </w:rPr>
        <w:t>when</w:t>
      </w:r>
      <w:r w:rsidRPr="00E06D18">
        <w:rPr>
          <w:rFonts w:ascii="Times New Roman" w:hAnsi="Times New Roman"/>
          <w:bCs/>
          <w:color w:val="000000"/>
        </w:rPr>
        <w:t xml:space="preserve"> applicable) in order to demonstrate experience performing primary COR duties.</w:t>
      </w:r>
      <w:r w:rsidR="0002684D">
        <w:rPr>
          <w:rFonts w:ascii="Times New Roman" w:hAnsi="Times New Roman"/>
          <w:bCs/>
          <w:color w:val="000000"/>
        </w:rPr>
        <w:t xml:space="preserve">  </w:t>
      </w:r>
      <w:r w:rsidR="0002684D" w:rsidRPr="00E06D18">
        <w:rPr>
          <w:rFonts w:ascii="Times New Roman" w:hAnsi="Times New Roman"/>
          <w:bCs/>
          <w:color w:val="000000"/>
        </w:rPr>
        <w:t>The appointment letters must indicate that the applicant was designated as the primary COR on a contract or the primary COR or Government Representative (GR) on an agreement in order for the work to be counted toward COR experience.</w:t>
      </w:r>
      <w:r w:rsidR="0002684D">
        <w:rPr>
          <w:rFonts w:ascii="Times New Roman" w:hAnsi="Times New Roman"/>
          <w:bCs/>
          <w:color w:val="000000"/>
        </w:rPr>
        <w:t xml:space="preserve">  </w:t>
      </w:r>
      <w:r w:rsidR="0002684D" w:rsidRPr="00E06D18">
        <w:rPr>
          <w:rFonts w:ascii="Times New Roman" w:hAnsi="Times New Roman"/>
          <w:bCs/>
          <w:color w:val="000000"/>
        </w:rPr>
        <w:t>If the appointment letter designates the applicant as a co-COR, as a backup/alternate COR, or as a backup/alternate GR, the experience will only count during the time the person performed primary COR duties.</w:t>
      </w:r>
      <w:r w:rsidR="009338FD">
        <w:rPr>
          <w:rFonts w:ascii="Times New Roman" w:hAnsi="Times New Roman"/>
          <w:bCs/>
          <w:color w:val="000000"/>
        </w:rPr>
        <w:t xml:space="preserve">  </w:t>
      </w:r>
      <w:r w:rsidR="00EF1123">
        <w:rPr>
          <w:rFonts w:ascii="Times New Roman" w:hAnsi="Times New Roman"/>
          <w:bCs/>
          <w:color w:val="000000"/>
        </w:rPr>
        <w:t xml:space="preserve"> </w:t>
      </w:r>
    </w:p>
    <w:p w14:paraId="31CCDECF" w14:textId="2BE6D564" w:rsidR="00E06D18" w:rsidRPr="00E06D18" w:rsidRDefault="00EF1123" w:rsidP="00DB1872">
      <w:pPr>
        <w:autoSpaceDE w:val="0"/>
        <w:autoSpaceDN w:val="0"/>
        <w:adjustRightInd w:val="0"/>
        <w:spacing w:after="0" w:line="240" w:lineRule="auto"/>
        <w:ind w:left="720"/>
        <w:rPr>
          <w:rFonts w:ascii="Times New Roman" w:hAnsi="Times New Roman"/>
          <w:bCs/>
          <w:color w:val="000000"/>
        </w:rPr>
      </w:pPr>
      <w:r>
        <w:rPr>
          <w:rFonts w:ascii="Times New Roman" w:hAnsi="Times New Roman"/>
          <w:bCs/>
          <w:color w:val="000000"/>
        </w:rPr>
        <w:t xml:space="preserve"> </w:t>
      </w:r>
      <w:r w:rsidR="00E06D18" w:rsidRPr="00E06D18">
        <w:rPr>
          <w:rFonts w:ascii="Times New Roman" w:hAnsi="Times New Roman"/>
          <w:bCs/>
          <w:color w:val="000000"/>
        </w:rPr>
        <w:t xml:space="preserve">  </w:t>
      </w:r>
    </w:p>
    <w:p w14:paraId="6611D6FF" w14:textId="615BB3A8" w:rsidR="0002684D" w:rsidRDefault="00E06D18" w:rsidP="004A0068">
      <w:pPr>
        <w:spacing w:after="0" w:line="240" w:lineRule="auto"/>
        <w:ind w:left="1440" w:right="101"/>
        <w:rPr>
          <w:rFonts w:ascii="Times New Roman" w:hAnsi="Times New Roman"/>
          <w:bCs/>
          <w:color w:val="000000"/>
        </w:rPr>
      </w:pPr>
      <w:r w:rsidRPr="00E06D18">
        <w:rPr>
          <w:rFonts w:ascii="Times New Roman" w:hAnsi="Times New Roman"/>
          <w:bCs/>
          <w:color w:val="000000"/>
        </w:rPr>
        <w:t xml:space="preserve">(i)  If an appointment letter cannot be located, please contact the CO in order to obtain a copy.  If the COR and CO cannot locate the appointment letter, it is acceptable for the CO to provide the COR a letter explaining, in detail, the work completed while performing primary COR duties on a contract or an agreement.  </w:t>
      </w:r>
      <w:r w:rsidR="0002684D" w:rsidRPr="00E06D18">
        <w:rPr>
          <w:rFonts w:ascii="Times New Roman" w:hAnsi="Times New Roman"/>
          <w:bCs/>
          <w:color w:val="000000"/>
        </w:rPr>
        <w:t xml:space="preserve">When creating the </w:t>
      </w:r>
      <w:r w:rsidR="0002684D">
        <w:rPr>
          <w:rFonts w:ascii="Times New Roman" w:hAnsi="Times New Roman"/>
          <w:bCs/>
          <w:color w:val="000000"/>
        </w:rPr>
        <w:t>letter</w:t>
      </w:r>
      <w:r w:rsidR="0002684D" w:rsidRPr="00E06D18">
        <w:rPr>
          <w:rFonts w:ascii="Times New Roman" w:hAnsi="Times New Roman"/>
          <w:bCs/>
          <w:color w:val="000000"/>
        </w:rPr>
        <w:t>, start with the most recent COR experience and work backwards documenting the contract or agreement number, the dates, the title or description of the contract or agreement, the number of months performing primary COR duties, and the dates the COR worked on each project until the required amount of experience has been documented.  The applicant only needs to list the contracts that demonstrate the amount of experience required.  See</w:t>
      </w:r>
      <w:r w:rsidR="0002684D">
        <w:rPr>
          <w:rFonts w:ascii="Times New Roman" w:hAnsi="Times New Roman"/>
          <w:bCs/>
          <w:color w:val="000000"/>
        </w:rPr>
        <w:t xml:space="preserve"> </w:t>
      </w:r>
      <w:r w:rsidR="00067B61">
        <w:rPr>
          <w:rFonts w:ascii="Times New Roman" w:hAnsi="Times New Roman"/>
          <w:bCs/>
          <w:color w:val="000000"/>
        </w:rPr>
        <w:t>Appendix A</w:t>
      </w:r>
      <w:r w:rsidR="0002684D" w:rsidRPr="00E06D18">
        <w:rPr>
          <w:rFonts w:ascii="Times New Roman" w:hAnsi="Times New Roman"/>
          <w:bCs/>
          <w:color w:val="000000"/>
        </w:rPr>
        <w:t xml:space="preserve"> for a sample format that documents COR experience.</w:t>
      </w:r>
    </w:p>
    <w:p w14:paraId="51953392" w14:textId="79DC5733" w:rsidR="00A24BB3" w:rsidRDefault="00A24BB3" w:rsidP="004A0068">
      <w:pPr>
        <w:spacing w:after="0" w:line="240" w:lineRule="auto"/>
        <w:ind w:left="1440" w:right="101"/>
        <w:rPr>
          <w:rFonts w:ascii="Times New Roman" w:hAnsi="Times New Roman"/>
          <w:bCs/>
          <w:color w:val="000000"/>
        </w:rPr>
      </w:pPr>
    </w:p>
    <w:p w14:paraId="299557F2" w14:textId="6FA5FB84" w:rsidR="009338FD" w:rsidRDefault="009338FD" w:rsidP="00A24BB3">
      <w:pPr>
        <w:spacing w:after="0" w:line="240" w:lineRule="auto"/>
        <w:ind w:left="720" w:right="101"/>
        <w:rPr>
          <w:rFonts w:ascii="Times New Roman" w:hAnsi="Times New Roman"/>
          <w:bCs/>
          <w:color w:val="000000"/>
        </w:rPr>
      </w:pPr>
      <w:r>
        <w:rPr>
          <w:rFonts w:ascii="Times New Roman" w:hAnsi="Times New Roman"/>
          <w:bCs/>
          <w:color w:val="000000"/>
        </w:rPr>
        <w:t>Both the COR appointment letter</w:t>
      </w:r>
      <w:r w:rsidR="009E1AAA">
        <w:rPr>
          <w:rFonts w:ascii="Times New Roman" w:hAnsi="Times New Roman"/>
          <w:bCs/>
          <w:color w:val="000000"/>
        </w:rPr>
        <w:t>(</w:t>
      </w:r>
      <w:r>
        <w:rPr>
          <w:rFonts w:ascii="Times New Roman" w:hAnsi="Times New Roman"/>
          <w:bCs/>
          <w:color w:val="000000"/>
        </w:rPr>
        <w:t>s</w:t>
      </w:r>
      <w:r w:rsidR="009E1AAA">
        <w:rPr>
          <w:rFonts w:ascii="Times New Roman" w:hAnsi="Times New Roman"/>
          <w:bCs/>
          <w:color w:val="000000"/>
        </w:rPr>
        <w:t>)</w:t>
      </w:r>
      <w:r>
        <w:rPr>
          <w:rFonts w:ascii="Times New Roman" w:hAnsi="Times New Roman"/>
          <w:bCs/>
          <w:color w:val="000000"/>
        </w:rPr>
        <w:t xml:space="preserve"> and </w:t>
      </w:r>
      <w:r w:rsidR="009E1AAA">
        <w:rPr>
          <w:rFonts w:ascii="Times New Roman" w:hAnsi="Times New Roman"/>
          <w:bCs/>
          <w:color w:val="000000"/>
        </w:rPr>
        <w:t xml:space="preserve">a completed </w:t>
      </w:r>
      <w:r>
        <w:rPr>
          <w:rFonts w:ascii="Times New Roman" w:hAnsi="Times New Roman"/>
          <w:bCs/>
          <w:color w:val="000000"/>
        </w:rPr>
        <w:t>Appendix A must be submitted</w:t>
      </w:r>
      <w:r w:rsidR="00A24BB3">
        <w:rPr>
          <w:rFonts w:ascii="Times New Roman" w:hAnsi="Times New Roman"/>
          <w:bCs/>
          <w:color w:val="000000"/>
        </w:rPr>
        <w:t xml:space="preserve"> (uploaded)</w:t>
      </w:r>
      <w:r>
        <w:rPr>
          <w:rFonts w:ascii="Times New Roman" w:hAnsi="Times New Roman"/>
          <w:bCs/>
          <w:color w:val="000000"/>
        </w:rPr>
        <w:t xml:space="preserve"> with all Level-II and III</w:t>
      </w:r>
      <w:r w:rsidR="00A24BB3">
        <w:rPr>
          <w:rFonts w:ascii="Times New Roman" w:hAnsi="Times New Roman"/>
          <w:bCs/>
          <w:color w:val="000000"/>
        </w:rPr>
        <w:t xml:space="preserve"> certification requests.</w:t>
      </w:r>
    </w:p>
    <w:p w14:paraId="5B7411DC" w14:textId="77777777" w:rsidR="00A24BB3" w:rsidRDefault="00A24BB3" w:rsidP="009338FD">
      <w:pPr>
        <w:spacing w:after="0" w:line="240" w:lineRule="auto"/>
        <w:ind w:right="101"/>
        <w:rPr>
          <w:rFonts w:ascii="Times New Roman" w:hAnsi="Times New Roman"/>
          <w:bCs/>
          <w:color w:val="000000"/>
        </w:rPr>
      </w:pPr>
    </w:p>
    <w:p w14:paraId="4C856173" w14:textId="77777777" w:rsidR="0040697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(3)  Training.—The training section requires the COR to upload certificates of completion that show how many credit hours or CLPs a training course fulfills.  If the training certificate does not show or indicate the number of CLPs or training hours awarded, please attach any documentation demonstrating the number of learning hours that have been completed.  Only training taken within 2 years of the application date will be counted towards meeting the training requirements.</w:t>
      </w:r>
    </w:p>
    <w:p w14:paraId="31CCDEF6" w14:textId="33F85C95" w:rsidR="00E06D18" w:rsidRP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lastRenderedPageBreak/>
        <w:t xml:space="preserve">  </w:t>
      </w:r>
    </w:p>
    <w:p w14:paraId="31CCDEF7" w14:textId="428B496D" w:rsidR="00E06D18" w:rsidRDefault="00E06D18" w:rsidP="00DB1872">
      <w:pPr>
        <w:autoSpaceDE w:val="0"/>
        <w:autoSpaceDN w:val="0"/>
        <w:adjustRightInd w:val="0"/>
        <w:spacing w:after="0" w:line="240" w:lineRule="auto"/>
        <w:ind w:left="1440"/>
        <w:rPr>
          <w:rFonts w:ascii="Times New Roman" w:hAnsi="Times New Roman"/>
          <w:bCs/>
          <w:color w:val="000000"/>
        </w:rPr>
      </w:pPr>
      <w:r w:rsidRPr="00E06D18">
        <w:rPr>
          <w:rFonts w:ascii="Times New Roman" w:hAnsi="Times New Roman"/>
          <w:bCs/>
          <w:color w:val="000000"/>
        </w:rPr>
        <w:t xml:space="preserve">(i)  Training required for COR certification shall cover COR roles and responsibilities as well as fundamental acquisition rules and regulations.  The “Contracting Officer’s Representative (COR) Competencies” list shown on FAI’s website outlines the core competencies a COR should understand.  This list can be accessed at the following link: </w:t>
      </w:r>
      <w:hyperlink r:id="rId16" w:history="1">
        <w:r w:rsidR="00C63CD9" w:rsidRPr="00F81928">
          <w:rPr>
            <w:rStyle w:val="Hyperlink"/>
            <w:rFonts w:ascii="Times New Roman" w:hAnsi="Times New Roman"/>
          </w:rPr>
          <w:t>http://www.fai.gov/drupal/certi</w:t>
        </w:r>
        <w:r w:rsidR="00C63CD9" w:rsidRPr="00F81928">
          <w:rPr>
            <w:rStyle w:val="Hyperlink"/>
            <w:rFonts w:ascii="Times New Roman" w:hAnsi="Times New Roman"/>
          </w:rPr>
          <w:t>f</w:t>
        </w:r>
        <w:r w:rsidR="00C63CD9" w:rsidRPr="00F81928">
          <w:rPr>
            <w:rStyle w:val="Hyperlink"/>
            <w:rFonts w:ascii="Times New Roman" w:hAnsi="Times New Roman"/>
          </w:rPr>
          <w:t>ication/contracting-officers-representative-cor-competencies</w:t>
        </w:r>
      </w:hyperlink>
      <w:r w:rsidRPr="00E06D18">
        <w:rPr>
          <w:rFonts w:ascii="Times New Roman" w:hAnsi="Times New Roman"/>
          <w:bCs/>
          <w:color w:val="000000"/>
        </w:rPr>
        <w:t xml:space="preserve">.  Training on non-acquisition related topics, or those that do not relate to the general business competencies, will not be considered for meeting the training requirements for certification.  For example, training on design, engineering and other technical aspects of a COR’s other assigned duties are not able to be used for certification.  </w:t>
      </w:r>
    </w:p>
    <w:p w14:paraId="5A0497DE" w14:textId="4132B6A7" w:rsidR="00406978" w:rsidRPr="00E06D18" w:rsidRDefault="00406978" w:rsidP="00DB1872">
      <w:pPr>
        <w:autoSpaceDE w:val="0"/>
        <w:autoSpaceDN w:val="0"/>
        <w:adjustRightInd w:val="0"/>
        <w:spacing w:after="0" w:line="240" w:lineRule="auto"/>
        <w:ind w:left="1440"/>
        <w:rPr>
          <w:rFonts w:ascii="Times New Roman" w:hAnsi="Times New Roman"/>
          <w:bCs/>
          <w:color w:val="000000"/>
        </w:rPr>
      </w:pPr>
    </w:p>
    <w:p w14:paraId="31CCDEFA" w14:textId="6764C26D" w:rsidR="00E06D18" w:rsidRPr="00E06D18" w:rsidRDefault="00E06D18" w:rsidP="00070980">
      <w:pPr>
        <w:autoSpaceDE w:val="0"/>
        <w:autoSpaceDN w:val="0"/>
        <w:adjustRightInd w:val="0"/>
        <w:spacing w:after="0" w:line="240" w:lineRule="auto"/>
        <w:ind w:left="1440"/>
        <w:rPr>
          <w:rFonts w:ascii="Times New Roman" w:hAnsi="Times New Roman"/>
          <w:bCs/>
          <w:color w:val="000000"/>
        </w:rPr>
      </w:pPr>
      <w:r w:rsidRPr="00E06D18">
        <w:rPr>
          <w:rFonts w:ascii="Times New Roman" w:hAnsi="Times New Roman"/>
          <w:bCs/>
          <w:color w:val="000000"/>
        </w:rPr>
        <w:t>(ii)  When training is required, the COR should make arrangements to acquire the necessary training by registering for courses using FAITAS II</w:t>
      </w:r>
      <w:r w:rsidR="00E65EEF">
        <w:rPr>
          <w:rFonts w:ascii="Times New Roman" w:hAnsi="Times New Roman"/>
          <w:bCs/>
          <w:color w:val="000000"/>
        </w:rPr>
        <w:t>, AgLearn,</w:t>
      </w:r>
      <w:r w:rsidRPr="00E06D18">
        <w:rPr>
          <w:rFonts w:ascii="Times New Roman" w:hAnsi="Times New Roman"/>
          <w:bCs/>
          <w:color w:val="000000"/>
        </w:rPr>
        <w:t xml:space="preserve"> or by taking courses created by the NRCS National Employee Development Center (NEDC).  For example, NEDC provides a training course entitled “Contract Administration for Construction Contracts” that meets the COR Level-I certification training requirements</w:t>
      </w:r>
      <w:r w:rsidR="00370614">
        <w:rPr>
          <w:rFonts w:ascii="Times New Roman" w:hAnsi="Times New Roman"/>
          <w:bCs/>
          <w:color w:val="000000"/>
        </w:rPr>
        <w:t xml:space="preserve"> (</w:t>
      </w:r>
      <w:r w:rsidR="00370614" w:rsidRPr="00E06D18">
        <w:rPr>
          <w:rFonts w:ascii="Times New Roman" w:hAnsi="Times New Roman"/>
          <w:bCs/>
          <w:color w:val="000000"/>
        </w:rPr>
        <w:t>count</w:t>
      </w:r>
      <w:r w:rsidR="00370614">
        <w:rPr>
          <w:rFonts w:ascii="Times New Roman" w:hAnsi="Times New Roman"/>
          <w:bCs/>
          <w:color w:val="000000"/>
        </w:rPr>
        <w:t>s</w:t>
      </w:r>
      <w:r w:rsidR="00370614" w:rsidRPr="00E06D18">
        <w:rPr>
          <w:rFonts w:ascii="Times New Roman" w:hAnsi="Times New Roman"/>
          <w:bCs/>
          <w:color w:val="000000"/>
        </w:rPr>
        <w:t xml:space="preserve"> </w:t>
      </w:r>
      <w:r w:rsidR="00370614">
        <w:rPr>
          <w:rFonts w:ascii="Times New Roman" w:hAnsi="Times New Roman"/>
          <w:bCs/>
          <w:color w:val="000000"/>
        </w:rPr>
        <w:t>for eight (8) hours of certification</w:t>
      </w:r>
      <w:r w:rsidR="00370614" w:rsidRPr="00E06D18">
        <w:rPr>
          <w:rFonts w:ascii="Times New Roman" w:hAnsi="Times New Roman"/>
          <w:bCs/>
          <w:color w:val="000000"/>
        </w:rPr>
        <w:t xml:space="preserve"> training</w:t>
      </w:r>
      <w:r w:rsidR="00370614">
        <w:rPr>
          <w:rFonts w:ascii="Times New Roman" w:hAnsi="Times New Roman"/>
          <w:bCs/>
          <w:color w:val="000000"/>
        </w:rPr>
        <w:t>)</w:t>
      </w:r>
      <w:r w:rsidRPr="00E06D18">
        <w:rPr>
          <w:rFonts w:ascii="Times New Roman" w:hAnsi="Times New Roman"/>
          <w:bCs/>
          <w:color w:val="000000"/>
        </w:rPr>
        <w:t xml:space="preserve"> and is intended for CORs assigned duties related to construction contracts.  For a listing of other training options that will fulfill the FAC-COR course requirements, please refer to the “Contracting Officer’s Representative (COR) Training Opportunities Guide” accessible at the following link: </w:t>
      </w:r>
      <w:hyperlink r:id="rId17" w:history="1">
        <w:r w:rsidR="00DB1872" w:rsidRPr="00B366A1">
          <w:rPr>
            <w:rStyle w:val="Hyperlink"/>
            <w:rFonts w:ascii="Times New Roman" w:hAnsi="Times New Roman"/>
            <w:bCs/>
          </w:rPr>
          <w:t>http://www.fai.gov/pdfs/COR%20Training%20</w:t>
        </w:r>
        <w:bookmarkStart w:id="0" w:name="_GoBack"/>
        <w:bookmarkEnd w:id="0"/>
        <w:r w:rsidR="00DB1872" w:rsidRPr="00B366A1">
          <w:rPr>
            <w:rStyle w:val="Hyperlink"/>
            <w:rFonts w:ascii="Times New Roman" w:hAnsi="Times New Roman"/>
            <w:bCs/>
          </w:rPr>
          <w:t>o</w:t>
        </w:r>
        <w:r w:rsidR="00DB1872" w:rsidRPr="00B366A1">
          <w:rPr>
            <w:rStyle w:val="Hyperlink"/>
            <w:rFonts w:ascii="Times New Roman" w:hAnsi="Times New Roman"/>
            <w:bCs/>
          </w:rPr>
          <w:t>ptions%20FINAL%20Rev%201.pdf</w:t>
        </w:r>
      </w:hyperlink>
      <w:r w:rsidRPr="00E06D18">
        <w:rPr>
          <w:rFonts w:ascii="Times New Roman" w:hAnsi="Times New Roman"/>
          <w:bCs/>
          <w:color w:val="000000"/>
        </w:rPr>
        <w:t xml:space="preserve">. </w:t>
      </w:r>
      <w:r w:rsidR="00E65EEF">
        <w:rPr>
          <w:rFonts w:ascii="Times New Roman" w:hAnsi="Times New Roman"/>
          <w:bCs/>
          <w:color w:val="000000"/>
        </w:rPr>
        <w:t xml:space="preserve"> </w:t>
      </w:r>
      <w:r w:rsidR="00E65EEF" w:rsidRPr="00E65EEF">
        <w:rPr>
          <w:rFonts w:ascii="Times New Roman" w:hAnsi="Times New Roman"/>
          <w:bCs/>
          <w:color w:val="000000"/>
        </w:rPr>
        <w:t xml:space="preserve">. </w:t>
      </w:r>
      <w:r w:rsidRPr="00E06D18">
        <w:rPr>
          <w:rFonts w:ascii="Times New Roman" w:hAnsi="Times New Roman"/>
          <w:bCs/>
          <w:color w:val="000000"/>
        </w:rPr>
        <w:t xml:space="preserve"> The COR should work with the CO</w:t>
      </w:r>
      <w:r w:rsidR="00253122">
        <w:rPr>
          <w:rFonts w:ascii="Times New Roman" w:hAnsi="Times New Roman"/>
          <w:bCs/>
          <w:color w:val="000000"/>
        </w:rPr>
        <w:t xml:space="preserve"> or </w:t>
      </w:r>
      <w:r w:rsidR="00253122" w:rsidRPr="00E06D18">
        <w:rPr>
          <w:rFonts w:ascii="Times New Roman" w:hAnsi="Times New Roman"/>
          <w:bCs/>
          <w:color w:val="000000"/>
        </w:rPr>
        <w:t>the NRCS Acquisition Career Manager (ACM</w:t>
      </w:r>
      <w:r w:rsidR="00253122">
        <w:rPr>
          <w:rFonts w:ascii="Times New Roman" w:hAnsi="Times New Roman"/>
          <w:bCs/>
          <w:color w:val="000000"/>
        </w:rPr>
        <w:t>)</w:t>
      </w:r>
      <w:r w:rsidRPr="00E06D18">
        <w:rPr>
          <w:rFonts w:ascii="Times New Roman" w:hAnsi="Times New Roman"/>
          <w:bCs/>
          <w:color w:val="000000"/>
        </w:rPr>
        <w:t xml:space="preserve"> to determine if training courses not mentioned on the training options guide meets the core competencies. </w:t>
      </w:r>
    </w:p>
    <w:p w14:paraId="31CCDEFB"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FC" w14:textId="4F00CAEA" w:rsidR="00E06D18" w:rsidRPr="00E06D18" w:rsidRDefault="004E448C" w:rsidP="00E06D18">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E</w:t>
      </w:r>
      <w:r w:rsidR="00E06D18" w:rsidRPr="00E06D18">
        <w:rPr>
          <w:rFonts w:ascii="Times New Roman" w:hAnsi="Times New Roman"/>
          <w:bCs/>
          <w:color w:val="000000"/>
        </w:rPr>
        <w:t xml:space="preserve">.  Continuous Learning.—Once the FAC-COR certification date has been </w:t>
      </w:r>
      <w:r w:rsidR="0046508D">
        <w:rPr>
          <w:rFonts w:ascii="Times New Roman" w:hAnsi="Times New Roman"/>
          <w:bCs/>
          <w:color w:val="000000"/>
        </w:rPr>
        <w:t>populated</w:t>
      </w:r>
      <w:r w:rsidR="0046508D" w:rsidRPr="00E06D18">
        <w:rPr>
          <w:rFonts w:ascii="Times New Roman" w:hAnsi="Times New Roman"/>
          <w:bCs/>
          <w:color w:val="000000"/>
        </w:rPr>
        <w:t xml:space="preserve"> </w:t>
      </w:r>
      <w:r w:rsidR="00E06D18" w:rsidRPr="00E06D18">
        <w:rPr>
          <w:rFonts w:ascii="Times New Roman" w:hAnsi="Times New Roman"/>
          <w:bCs/>
          <w:color w:val="000000"/>
        </w:rPr>
        <w:t xml:space="preserve">into FAITAS II, the continuous learning (CL) module will track the maintenance training that a certified COR accumulates.  Maintenance training can be found and applied for using FAITAS II.  CORs can search all available courses on the FAITAS II Web site by clicking on the “Manage Career” tab, scrolling down to “Training,” and highlighting the “Search for Training” link.  </w:t>
      </w:r>
    </w:p>
    <w:p w14:paraId="31CCDEFD"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EFE" w14:textId="0F418855" w:rsid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(1)  </w:t>
      </w:r>
      <w:r w:rsidR="001554AC" w:rsidRPr="001554AC">
        <w:t xml:space="preserve"> </w:t>
      </w:r>
      <w:r w:rsidR="001554AC" w:rsidRPr="001554AC">
        <w:rPr>
          <w:rFonts w:ascii="Times New Roman" w:hAnsi="Times New Roman"/>
          <w:bCs/>
          <w:color w:val="000000"/>
        </w:rPr>
        <w:t>CLPs will not be accepted for attending duplicative events (courses, seminars, conferences, etc.) within a four year period.</w:t>
      </w:r>
    </w:p>
    <w:p w14:paraId="4A6B3E4A" w14:textId="78B1B2A8" w:rsidR="00406978" w:rsidRPr="00E06D18" w:rsidRDefault="00406978" w:rsidP="00DB1872">
      <w:pPr>
        <w:autoSpaceDE w:val="0"/>
        <w:autoSpaceDN w:val="0"/>
        <w:adjustRightInd w:val="0"/>
        <w:spacing w:after="0" w:line="240" w:lineRule="auto"/>
        <w:ind w:left="720"/>
        <w:rPr>
          <w:rFonts w:ascii="Times New Roman" w:hAnsi="Times New Roman"/>
          <w:bCs/>
          <w:color w:val="000000"/>
        </w:rPr>
      </w:pPr>
    </w:p>
    <w:p w14:paraId="31CCDEFF" w14:textId="060D6909" w:rsidR="00B40D70" w:rsidRDefault="00E06D18" w:rsidP="00954665">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w:t>
      </w:r>
      <w:r w:rsidR="00406978">
        <w:rPr>
          <w:rFonts w:ascii="Times New Roman" w:hAnsi="Times New Roman"/>
          <w:bCs/>
          <w:color w:val="000000"/>
        </w:rPr>
        <w:t>2</w:t>
      </w:r>
      <w:r w:rsidRPr="00E06D18">
        <w:rPr>
          <w:rFonts w:ascii="Times New Roman" w:hAnsi="Times New Roman"/>
          <w:bCs/>
          <w:color w:val="000000"/>
        </w:rPr>
        <w:t xml:space="preserve">)  </w:t>
      </w:r>
      <w:r w:rsidR="006C2592">
        <w:rPr>
          <w:rFonts w:ascii="Times New Roman" w:hAnsi="Times New Roman"/>
          <w:bCs/>
          <w:color w:val="000000"/>
        </w:rPr>
        <w:t>Training c</w:t>
      </w:r>
      <w:r w:rsidRPr="00E06D18">
        <w:rPr>
          <w:rFonts w:ascii="Times New Roman" w:hAnsi="Times New Roman"/>
          <w:bCs/>
          <w:color w:val="000000"/>
        </w:rPr>
        <w:t xml:space="preserve">ourses shall cover acquisition related topics and may be related to the specific work performed by a COR.  For example, CORs managing a construction contract may find it beneficial to take such courses as “CLC 045-Partnering” or “CLE 00-Value Engineering.”  </w:t>
      </w:r>
      <w:r w:rsidR="00B841A4" w:rsidRPr="00B841A4">
        <w:rPr>
          <w:rFonts w:ascii="Times New Roman" w:hAnsi="Times New Roman"/>
          <w:bCs/>
        </w:rPr>
        <w:t xml:space="preserve">All </w:t>
      </w:r>
      <w:r w:rsidR="00B841A4">
        <w:rPr>
          <w:rFonts w:ascii="Times New Roman" w:hAnsi="Times New Roman"/>
          <w:bCs/>
        </w:rPr>
        <w:t xml:space="preserve">online </w:t>
      </w:r>
      <w:r w:rsidR="00B841A4" w:rsidRPr="00B841A4">
        <w:rPr>
          <w:rFonts w:ascii="Times New Roman" w:hAnsi="Times New Roman"/>
          <w:bCs/>
        </w:rPr>
        <w:t>coursework</w:t>
      </w:r>
      <w:r w:rsidR="00B841A4">
        <w:rPr>
          <w:rFonts w:ascii="Times New Roman" w:hAnsi="Times New Roman"/>
          <w:bCs/>
        </w:rPr>
        <w:t xml:space="preserve"> hosted by </w:t>
      </w:r>
      <w:r w:rsidR="00B16ED1">
        <w:rPr>
          <w:rFonts w:ascii="Times New Roman" w:hAnsi="Times New Roman"/>
          <w:bCs/>
        </w:rPr>
        <w:t xml:space="preserve">the Defense Acquisition </w:t>
      </w:r>
      <w:r w:rsidR="0097532D">
        <w:rPr>
          <w:rFonts w:ascii="Times New Roman" w:hAnsi="Times New Roman"/>
          <w:bCs/>
        </w:rPr>
        <w:t>University</w:t>
      </w:r>
      <w:r w:rsidR="00B16ED1">
        <w:rPr>
          <w:rFonts w:ascii="Times New Roman" w:hAnsi="Times New Roman"/>
          <w:bCs/>
        </w:rPr>
        <w:t xml:space="preserve"> (</w:t>
      </w:r>
      <w:r w:rsidR="00B841A4">
        <w:rPr>
          <w:rFonts w:ascii="Times New Roman" w:hAnsi="Times New Roman"/>
          <w:bCs/>
        </w:rPr>
        <w:t>DAU</w:t>
      </w:r>
      <w:r w:rsidR="00B16ED1">
        <w:rPr>
          <w:rFonts w:ascii="Times New Roman" w:hAnsi="Times New Roman"/>
          <w:bCs/>
        </w:rPr>
        <w:t>)</w:t>
      </w:r>
      <w:r w:rsidR="00B841A4">
        <w:rPr>
          <w:rFonts w:ascii="Times New Roman" w:hAnsi="Times New Roman"/>
          <w:bCs/>
        </w:rPr>
        <w:t>, FAITAS II, or AgLearn</w:t>
      </w:r>
      <w:r w:rsidR="00B841A4" w:rsidRPr="00B841A4">
        <w:rPr>
          <w:rFonts w:ascii="Times New Roman" w:hAnsi="Times New Roman"/>
          <w:bCs/>
        </w:rPr>
        <w:t xml:space="preserve"> must be acquisition-related in order </w:t>
      </w:r>
      <w:r w:rsidR="00B841A4">
        <w:rPr>
          <w:rFonts w:ascii="Times New Roman" w:hAnsi="Times New Roman"/>
          <w:bCs/>
        </w:rPr>
        <w:t>for the COR to</w:t>
      </w:r>
      <w:r w:rsidR="00B841A4" w:rsidRPr="00B841A4">
        <w:rPr>
          <w:rFonts w:ascii="Times New Roman" w:hAnsi="Times New Roman"/>
          <w:bCs/>
        </w:rPr>
        <w:t xml:space="preserve"> receive </w:t>
      </w:r>
      <w:r w:rsidR="00B841A4">
        <w:rPr>
          <w:rFonts w:ascii="Times New Roman" w:hAnsi="Times New Roman"/>
          <w:bCs/>
        </w:rPr>
        <w:t>CLPs</w:t>
      </w:r>
      <w:r w:rsidR="00B841A4" w:rsidRPr="00B841A4">
        <w:rPr>
          <w:rFonts w:ascii="Times New Roman" w:hAnsi="Times New Roman"/>
          <w:bCs/>
        </w:rPr>
        <w:t xml:space="preserve"> </w:t>
      </w:r>
      <w:r w:rsidR="00B841A4">
        <w:rPr>
          <w:rFonts w:ascii="Times New Roman" w:hAnsi="Times New Roman"/>
          <w:bCs/>
        </w:rPr>
        <w:t>toward FAC-COR maintenance requirements</w:t>
      </w:r>
      <w:r w:rsidR="00B841A4" w:rsidRPr="00B841A4">
        <w:rPr>
          <w:rFonts w:ascii="Times New Roman" w:hAnsi="Times New Roman"/>
          <w:bCs/>
        </w:rPr>
        <w:t>.</w:t>
      </w:r>
      <w:r w:rsidR="00545F34">
        <w:rPr>
          <w:rFonts w:ascii="Times New Roman" w:hAnsi="Times New Roman"/>
          <w:bCs/>
        </w:rPr>
        <w:t xml:space="preserve">  Please know that not all training located on these sites are acquisition</w:t>
      </w:r>
      <w:r w:rsidR="00143680">
        <w:rPr>
          <w:rFonts w:ascii="Times New Roman" w:hAnsi="Times New Roman"/>
          <w:bCs/>
        </w:rPr>
        <w:t>s</w:t>
      </w:r>
      <w:r w:rsidR="00545F34">
        <w:rPr>
          <w:rFonts w:ascii="Times New Roman" w:hAnsi="Times New Roman"/>
          <w:bCs/>
        </w:rPr>
        <w:t xml:space="preserve"> related. </w:t>
      </w:r>
      <w:r w:rsidR="00B841A4">
        <w:rPr>
          <w:rFonts w:ascii="Times New Roman" w:hAnsi="Times New Roman"/>
          <w:bCs/>
        </w:rPr>
        <w:t xml:space="preserve"> </w:t>
      </w:r>
      <w:r w:rsidR="00176EFF">
        <w:rPr>
          <w:rFonts w:ascii="Times New Roman" w:hAnsi="Times New Roman"/>
          <w:bCs/>
        </w:rPr>
        <w:t xml:space="preserve">Appendix </w:t>
      </w:r>
      <w:r w:rsidR="00EF3EE5">
        <w:rPr>
          <w:rFonts w:ascii="Times New Roman" w:hAnsi="Times New Roman"/>
          <w:bCs/>
        </w:rPr>
        <w:t>C</w:t>
      </w:r>
      <w:r w:rsidR="00521801">
        <w:rPr>
          <w:rFonts w:ascii="Times New Roman" w:hAnsi="Times New Roman"/>
          <w:bCs/>
        </w:rPr>
        <w:t xml:space="preserve"> provides a list of some of the acquisition related online and classroom courses a COR can register for through FAITAS II</w:t>
      </w:r>
      <w:r w:rsidR="00176EFF">
        <w:rPr>
          <w:rFonts w:ascii="Times New Roman" w:hAnsi="Times New Roman"/>
          <w:bCs/>
        </w:rPr>
        <w:t xml:space="preserve"> or AgLearn</w:t>
      </w:r>
      <w:r w:rsidR="00521801">
        <w:rPr>
          <w:rFonts w:ascii="Times New Roman" w:hAnsi="Times New Roman"/>
          <w:bCs/>
        </w:rPr>
        <w:t xml:space="preserve">.  </w:t>
      </w:r>
      <w:r w:rsidR="00954665">
        <w:rPr>
          <w:rFonts w:ascii="Times New Roman" w:hAnsi="Times New Roman"/>
          <w:bCs/>
        </w:rPr>
        <w:t>Other classroom training</w:t>
      </w:r>
      <w:r w:rsidR="00943D20">
        <w:rPr>
          <w:rFonts w:ascii="Times New Roman" w:hAnsi="Times New Roman"/>
          <w:bCs/>
        </w:rPr>
        <w:t>,</w:t>
      </w:r>
      <w:r w:rsidR="00954665">
        <w:rPr>
          <w:rFonts w:ascii="Times New Roman" w:hAnsi="Times New Roman"/>
          <w:bCs/>
        </w:rPr>
        <w:t xml:space="preserve"> not </w:t>
      </w:r>
      <w:r w:rsidR="00B1466C">
        <w:rPr>
          <w:rFonts w:ascii="Times New Roman" w:hAnsi="Times New Roman"/>
          <w:bCs/>
        </w:rPr>
        <w:t>documented</w:t>
      </w:r>
      <w:r w:rsidR="00954665">
        <w:rPr>
          <w:rFonts w:ascii="Times New Roman" w:hAnsi="Times New Roman"/>
          <w:bCs/>
        </w:rPr>
        <w:t xml:space="preserve"> </w:t>
      </w:r>
      <w:r w:rsidR="00827B7C">
        <w:rPr>
          <w:rFonts w:ascii="Times New Roman" w:hAnsi="Times New Roman"/>
          <w:bCs/>
        </w:rPr>
        <w:t>in</w:t>
      </w:r>
      <w:r w:rsidR="00954665">
        <w:rPr>
          <w:rFonts w:ascii="Times New Roman" w:hAnsi="Times New Roman"/>
          <w:bCs/>
        </w:rPr>
        <w:t xml:space="preserve"> the </w:t>
      </w:r>
      <w:r w:rsidR="00827B7C">
        <w:rPr>
          <w:rFonts w:ascii="Times New Roman" w:hAnsi="Times New Roman"/>
          <w:bCs/>
        </w:rPr>
        <w:t>appendix</w:t>
      </w:r>
      <w:r w:rsidR="00943D20">
        <w:rPr>
          <w:rFonts w:ascii="Times New Roman" w:hAnsi="Times New Roman"/>
          <w:bCs/>
        </w:rPr>
        <w:t>,</w:t>
      </w:r>
      <w:r w:rsidR="00954665">
        <w:rPr>
          <w:rFonts w:ascii="Times New Roman" w:hAnsi="Times New Roman"/>
          <w:bCs/>
        </w:rPr>
        <w:t xml:space="preserve"> include </w:t>
      </w:r>
      <w:r w:rsidR="00143680">
        <w:rPr>
          <w:rFonts w:ascii="Times New Roman" w:hAnsi="Times New Roman"/>
          <w:bCs/>
          <w:color w:val="000000"/>
        </w:rPr>
        <w:t>t</w:t>
      </w:r>
      <w:r w:rsidRPr="00E06D18">
        <w:rPr>
          <w:rFonts w:ascii="Times New Roman" w:hAnsi="Times New Roman"/>
          <w:bCs/>
          <w:color w:val="000000"/>
        </w:rPr>
        <w:t>he NEDC course entitled “Contract Administration for Construction Contracts,” mentioned above, count</w:t>
      </w:r>
      <w:r w:rsidR="00C046AD">
        <w:rPr>
          <w:rFonts w:ascii="Times New Roman" w:hAnsi="Times New Roman"/>
          <w:bCs/>
          <w:color w:val="000000"/>
        </w:rPr>
        <w:t>s</w:t>
      </w:r>
      <w:r w:rsidRPr="00E06D18">
        <w:rPr>
          <w:rFonts w:ascii="Times New Roman" w:hAnsi="Times New Roman"/>
          <w:bCs/>
          <w:color w:val="000000"/>
        </w:rPr>
        <w:t xml:space="preserve"> </w:t>
      </w:r>
      <w:r w:rsidR="00C046AD">
        <w:rPr>
          <w:rFonts w:ascii="Times New Roman" w:hAnsi="Times New Roman"/>
          <w:bCs/>
          <w:color w:val="000000"/>
        </w:rPr>
        <w:t xml:space="preserve">for forty (40) hours of </w:t>
      </w:r>
      <w:r w:rsidRPr="00E06D18">
        <w:rPr>
          <w:rFonts w:ascii="Times New Roman" w:hAnsi="Times New Roman"/>
          <w:bCs/>
          <w:color w:val="000000"/>
        </w:rPr>
        <w:t xml:space="preserve">maintenance training.  </w:t>
      </w:r>
      <w:r w:rsidR="00326EDE" w:rsidRPr="00B841A4">
        <w:rPr>
          <w:rFonts w:ascii="Times New Roman" w:hAnsi="Times New Roman"/>
          <w:bCs/>
          <w:color w:val="000000"/>
        </w:rPr>
        <w:t xml:space="preserve">The NEDC course entitled “Construction </w:t>
      </w:r>
      <w:r w:rsidR="0046508D" w:rsidRPr="00B841A4">
        <w:rPr>
          <w:rFonts w:ascii="Times New Roman" w:hAnsi="Times New Roman"/>
          <w:bCs/>
          <w:color w:val="000000"/>
        </w:rPr>
        <w:t>Inspection</w:t>
      </w:r>
      <w:r w:rsidR="00326EDE" w:rsidRPr="00B841A4">
        <w:rPr>
          <w:rFonts w:ascii="Times New Roman" w:hAnsi="Times New Roman"/>
          <w:bCs/>
          <w:color w:val="000000"/>
        </w:rPr>
        <w:t>” count</w:t>
      </w:r>
      <w:r w:rsidR="00143680">
        <w:rPr>
          <w:rFonts w:ascii="Times New Roman" w:hAnsi="Times New Roman"/>
          <w:bCs/>
          <w:color w:val="000000"/>
        </w:rPr>
        <w:t>s</w:t>
      </w:r>
      <w:r w:rsidR="00326EDE" w:rsidRPr="00B841A4">
        <w:rPr>
          <w:rFonts w:ascii="Times New Roman" w:hAnsi="Times New Roman"/>
          <w:bCs/>
          <w:color w:val="000000"/>
        </w:rPr>
        <w:t xml:space="preserve"> as ten (10) hours of maintenance training.</w:t>
      </w:r>
      <w:r w:rsidR="00093120">
        <w:rPr>
          <w:rFonts w:ascii="Times New Roman" w:hAnsi="Times New Roman"/>
          <w:bCs/>
          <w:color w:val="000000"/>
        </w:rPr>
        <w:t xml:space="preserve">  OSHA Construction Industry Safety courses </w:t>
      </w:r>
      <w:r w:rsidR="0078323D">
        <w:rPr>
          <w:rFonts w:ascii="Times New Roman" w:hAnsi="Times New Roman"/>
          <w:bCs/>
          <w:color w:val="000000"/>
        </w:rPr>
        <w:t>also</w:t>
      </w:r>
      <w:r w:rsidR="00B1466C">
        <w:rPr>
          <w:rFonts w:ascii="Times New Roman" w:hAnsi="Times New Roman"/>
          <w:bCs/>
          <w:color w:val="000000"/>
        </w:rPr>
        <w:t xml:space="preserve"> </w:t>
      </w:r>
      <w:r w:rsidR="00093120">
        <w:rPr>
          <w:rFonts w:ascii="Times New Roman" w:hAnsi="Times New Roman"/>
          <w:bCs/>
          <w:color w:val="000000"/>
        </w:rPr>
        <w:t>count toward maintenance CLPs</w:t>
      </w:r>
      <w:r w:rsidR="00954665">
        <w:rPr>
          <w:rFonts w:ascii="Times New Roman" w:hAnsi="Times New Roman"/>
          <w:bCs/>
          <w:color w:val="000000"/>
        </w:rPr>
        <w:t>, however not all of the COR’s CLPs can come fr</w:t>
      </w:r>
      <w:r w:rsidR="00B1466C">
        <w:rPr>
          <w:rFonts w:ascii="Times New Roman" w:hAnsi="Times New Roman"/>
          <w:bCs/>
          <w:color w:val="000000"/>
        </w:rPr>
        <w:t>o</w:t>
      </w:r>
      <w:r w:rsidR="00954665">
        <w:rPr>
          <w:rFonts w:ascii="Times New Roman" w:hAnsi="Times New Roman"/>
          <w:bCs/>
          <w:color w:val="000000"/>
        </w:rPr>
        <w:t>m this one course</w:t>
      </w:r>
      <w:r w:rsidR="00093120">
        <w:rPr>
          <w:rFonts w:ascii="Times New Roman" w:hAnsi="Times New Roman"/>
          <w:bCs/>
          <w:color w:val="000000"/>
        </w:rPr>
        <w:t>.</w:t>
      </w:r>
      <w:r w:rsidR="00AC7A79">
        <w:rPr>
          <w:rFonts w:ascii="Times New Roman" w:hAnsi="Times New Roman"/>
          <w:bCs/>
          <w:color w:val="000000"/>
        </w:rPr>
        <w:t xml:space="preserve">  </w:t>
      </w:r>
      <w:r w:rsidR="00545F34" w:rsidRPr="00B841A4">
        <w:rPr>
          <w:rFonts w:ascii="Times New Roman" w:hAnsi="Times New Roman"/>
          <w:bCs/>
        </w:rPr>
        <w:t xml:space="preserve">Please contact the </w:t>
      </w:r>
      <w:r w:rsidR="00545F34">
        <w:rPr>
          <w:rFonts w:ascii="Times New Roman" w:hAnsi="Times New Roman"/>
          <w:bCs/>
        </w:rPr>
        <w:t>ACM</w:t>
      </w:r>
      <w:r w:rsidR="00545F34" w:rsidRPr="00B841A4">
        <w:rPr>
          <w:rFonts w:ascii="Times New Roman" w:hAnsi="Times New Roman"/>
          <w:bCs/>
        </w:rPr>
        <w:t xml:space="preserve"> </w:t>
      </w:r>
      <w:r w:rsidR="00545F34" w:rsidRPr="00B841A4">
        <w:rPr>
          <w:rFonts w:ascii="Times New Roman" w:hAnsi="Times New Roman"/>
          <w:bCs/>
          <w:u w:val="single"/>
        </w:rPr>
        <w:t>prior</w:t>
      </w:r>
      <w:r w:rsidR="00545F34" w:rsidRPr="00B841A4">
        <w:rPr>
          <w:rFonts w:ascii="Times New Roman" w:hAnsi="Times New Roman"/>
          <w:bCs/>
        </w:rPr>
        <w:t xml:space="preserve"> to taking</w:t>
      </w:r>
      <w:r w:rsidR="00545F34">
        <w:rPr>
          <w:rFonts w:ascii="Times New Roman" w:hAnsi="Times New Roman"/>
          <w:bCs/>
        </w:rPr>
        <w:t xml:space="preserve"> a course, if there is any question regarding the content counting as acquisition related</w:t>
      </w:r>
      <w:r w:rsidR="00545F34" w:rsidRPr="00B841A4">
        <w:rPr>
          <w:rFonts w:ascii="Times New Roman" w:hAnsi="Times New Roman"/>
          <w:bCs/>
        </w:rPr>
        <w:t>.</w:t>
      </w:r>
    </w:p>
    <w:p w14:paraId="01277DA4" w14:textId="2FAD3D36" w:rsidR="00645B50" w:rsidRDefault="00B40D70" w:rsidP="00143680">
      <w:pPr>
        <w:autoSpaceDE w:val="0"/>
        <w:autoSpaceDN w:val="0"/>
        <w:adjustRightInd w:val="0"/>
        <w:spacing w:after="0" w:line="240" w:lineRule="auto"/>
        <w:ind w:left="1440"/>
        <w:rPr>
          <w:rFonts w:ascii="Times New Roman" w:hAnsi="Times New Roman"/>
          <w:bCs/>
          <w:color w:val="000000"/>
        </w:rPr>
      </w:pPr>
      <w:r>
        <w:rPr>
          <w:rFonts w:ascii="Times New Roman" w:hAnsi="Times New Roman"/>
          <w:bCs/>
          <w:color w:val="000000"/>
        </w:rPr>
        <w:lastRenderedPageBreak/>
        <w:t xml:space="preserve">(i)  Training taken </w:t>
      </w:r>
      <w:r w:rsidR="00645B50">
        <w:rPr>
          <w:rFonts w:ascii="Times New Roman" w:hAnsi="Times New Roman"/>
          <w:bCs/>
          <w:color w:val="000000"/>
        </w:rPr>
        <w:t xml:space="preserve">through </w:t>
      </w:r>
      <w:r>
        <w:rPr>
          <w:rFonts w:ascii="Times New Roman" w:hAnsi="Times New Roman"/>
          <w:bCs/>
          <w:color w:val="000000"/>
        </w:rPr>
        <w:t xml:space="preserve">DAU or through FAI will automatically populate in </w:t>
      </w:r>
      <w:r w:rsidR="00545F34">
        <w:rPr>
          <w:rFonts w:ascii="Times New Roman" w:hAnsi="Times New Roman"/>
          <w:bCs/>
          <w:color w:val="000000"/>
        </w:rPr>
        <w:t>the CORs FAITAS II account.  Training taken in</w:t>
      </w:r>
      <w:r>
        <w:rPr>
          <w:rFonts w:ascii="Times New Roman" w:hAnsi="Times New Roman"/>
          <w:bCs/>
          <w:color w:val="000000"/>
        </w:rPr>
        <w:t xml:space="preserve"> AgLearn</w:t>
      </w:r>
      <w:r w:rsidR="00545F34">
        <w:rPr>
          <w:rFonts w:ascii="Times New Roman" w:hAnsi="Times New Roman"/>
          <w:bCs/>
          <w:color w:val="000000"/>
        </w:rPr>
        <w:t xml:space="preserve"> or through an outside vendor will only be added to a CORs account by submitting a CL Point request through FAITAS II.  </w:t>
      </w:r>
    </w:p>
    <w:p w14:paraId="0D15D8BE" w14:textId="77777777" w:rsidR="00645B50" w:rsidRPr="00E06D18" w:rsidRDefault="00645B50" w:rsidP="00645B50">
      <w:pPr>
        <w:autoSpaceDE w:val="0"/>
        <w:autoSpaceDN w:val="0"/>
        <w:adjustRightInd w:val="0"/>
        <w:spacing w:after="0" w:line="240" w:lineRule="auto"/>
        <w:ind w:left="1440"/>
        <w:rPr>
          <w:rFonts w:ascii="Times New Roman" w:hAnsi="Times New Roman"/>
          <w:bCs/>
          <w:color w:val="000000"/>
        </w:rPr>
      </w:pPr>
      <w:r>
        <w:rPr>
          <w:rFonts w:ascii="Times New Roman" w:hAnsi="Times New Roman"/>
          <w:bCs/>
          <w:color w:val="000000"/>
        </w:rPr>
        <w:t xml:space="preserve">(ii)  Training cannot be retaken within a four year period.   </w:t>
      </w:r>
      <w:r w:rsidRPr="00B841A4">
        <w:rPr>
          <w:rFonts w:ascii="Times New Roman" w:hAnsi="Times New Roman"/>
          <w:bCs/>
          <w:color w:val="000000"/>
        </w:rPr>
        <w:t xml:space="preserve">  </w:t>
      </w:r>
    </w:p>
    <w:p w14:paraId="4B83314C" w14:textId="77777777" w:rsidR="00406978" w:rsidRDefault="00406978" w:rsidP="00DB1872">
      <w:pPr>
        <w:autoSpaceDE w:val="0"/>
        <w:autoSpaceDN w:val="0"/>
        <w:adjustRightInd w:val="0"/>
        <w:spacing w:after="0" w:line="240" w:lineRule="auto"/>
        <w:ind w:left="720"/>
        <w:rPr>
          <w:rFonts w:ascii="Times New Roman" w:hAnsi="Times New Roman"/>
          <w:bCs/>
          <w:color w:val="000000"/>
        </w:rPr>
      </w:pPr>
    </w:p>
    <w:p w14:paraId="31CCDF01" w14:textId="30B353C9" w:rsidR="006E12EE" w:rsidRDefault="00406978" w:rsidP="00DB1872">
      <w:pPr>
        <w:autoSpaceDE w:val="0"/>
        <w:autoSpaceDN w:val="0"/>
        <w:adjustRightInd w:val="0"/>
        <w:spacing w:after="0" w:line="240" w:lineRule="auto"/>
        <w:ind w:left="720"/>
        <w:rPr>
          <w:rFonts w:ascii="Times New Roman" w:hAnsi="Times New Roman"/>
          <w:bCs/>
          <w:color w:val="000000"/>
        </w:rPr>
      </w:pPr>
      <w:r>
        <w:rPr>
          <w:rFonts w:ascii="Times New Roman" w:hAnsi="Times New Roman"/>
          <w:bCs/>
          <w:color w:val="000000"/>
        </w:rPr>
        <w:t>(3</w:t>
      </w:r>
      <w:r w:rsidR="00645B50">
        <w:rPr>
          <w:rFonts w:ascii="Times New Roman" w:hAnsi="Times New Roman"/>
          <w:bCs/>
          <w:color w:val="000000"/>
        </w:rPr>
        <w:t xml:space="preserve">)  </w:t>
      </w:r>
      <w:r w:rsidR="00545F34">
        <w:rPr>
          <w:rFonts w:ascii="Times New Roman" w:hAnsi="Times New Roman"/>
          <w:bCs/>
          <w:color w:val="000000"/>
        </w:rPr>
        <w:t>Once the required acquisition related CLPs have been earned</w:t>
      </w:r>
      <w:r w:rsidR="00F806B0">
        <w:rPr>
          <w:rFonts w:ascii="Times New Roman" w:hAnsi="Times New Roman"/>
          <w:bCs/>
          <w:color w:val="000000"/>
        </w:rPr>
        <w:t>,</w:t>
      </w:r>
      <w:r w:rsidR="00545F34">
        <w:rPr>
          <w:rFonts w:ascii="Times New Roman" w:hAnsi="Times New Roman"/>
          <w:bCs/>
          <w:color w:val="000000"/>
        </w:rPr>
        <w:t xml:space="preserve"> a COR will be required to submit a CL Achievement request </w:t>
      </w:r>
      <w:r w:rsidR="00F806B0">
        <w:rPr>
          <w:rFonts w:ascii="Times New Roman" w:hAnsi="Times New Roman"/>
          <w:bCs/>
          <w:color w:val="000000"/>
        </w:rPr>
        <w:t xml:space="preserve">through FAITAS II in order to receive final approval that he or she met the 2 year maintenance training requirement.   </w:t>
      </w:r>
      <w:r w:rsidR="00545F34">
        <w:rPr>
          <w:rFonts w:ascii="Times New Roman" w:hAnsi="Times New Roman"/>
          <w:bCs/>
          <w:color w:val="000000"/>
        </w:rPr>
        <w:t xml:space="preserve"> </w:t>
      </w:r>
      <w:r w:rsidR="00E06D18" w:rsidRPr="00E06D18">
        <w:rPr>
          <w:rFonts w:ascii="Times New Roman" w:hAnsi="Times New Roman"/>
          <w:bCs/>
          <w:color w:val="000000"/>
        </w:rPr>
        <w:t>(3)  In addition to training</w:t>
      </w:r>
      <w:r w:rsidR="00B841A4">
        <w:rPr>
          <w:rFonts w:ascii="Times New Roman" w:hAnsi="Times New Roman"/>
          <w:bCs/>
          <w:color w:val="000000"/>
        </w:rPr>
        <w:t xml:space="preserve"> courses</w:t>
      </w:r>
      <w:r w:rsidR="00E06D18" w:rsidRPr="00E06D18">
        <w:rPr>
          <w:rFonts w:ascii="Times New Roman" w:hAnsi="Times New Roman"/>
          <w:bCs/>
          <w:color w:val="000000"/>
        </w:rPr>
        <w:t>, various acquisition related activities, such as formal COR rotation</w:t>
      </w:r>
      <w:r w:rsidR="008725E2">
        <w:rPr>
          <w:rFonts w:ascii="Times New Roman" w:hAnsi="Times New Roman"/>
          <w:bCs/>
          <w:color w:val="000000"/>
        </w:rPr>
        <w:t>s</w:t>
      </w:r>
      <w:r w:rsidR="00E06D18" w:rsidRPr="00E06D18">
        <w:rPr>
          <w:rFonts w:ascii="Times New Roman" w:hAnsi="Times New Roman"/>
          <w:bCs/>
          <w:color w:val="000000"/>
        </w:rPr>
        <w:t xml:space="preserve"> </w:t>
      </w:r>
      <w:r w:rsidR="008725E2">
        <w:rPr>
          <w:rFonts w:ascii="Times New Roman" w:hAnsi="Times New Roman"/>
          <w:bCs/>
          <w:color w:val="000000"/>
        </w:rPr>
        <w:t>or</w:t>
      </w:r>
      <w:r w:rsidR="0046508D">
        <w:rPr>
          <w:rFonts w:ascii="Times New Roman" w:hAnsi="Times New Roman"/>
          <w:bCs/>
          <w:color w:val="000000"/>
        </w:rPr>
        <w:t xml:space="preserve"> experiential on-the-job learning, </w:t>
      </w:r>
      <w:r w:rsidR="00E06D18" w:rsidRPr="00E06D18">
        <w:rPr>
          <w:rFonts w:ascii="Times New Roman" w:hAnsi="Times New Roman"/>
          <w:bCs/>
          <w:color w:val="000000"/>
        </w:rPr>
        <w:t>teaching COR-related courses, and participating in COR professional development activities, are creditable towards earning CLPs.</w:t>
      </w:r>
      <w:r w:rsidR="006E12EE">
        <w:rPr>
          <w:rFonts w:ascii="Times New Roman" w:hAnsi="Times New Roman"/>
          <w:bCs/>
          <w:color w:val="000000"/>
        </w:rPr>
        <w:t xml:space="preserve">  The individual must submit documentation describing the activities for which they are requesting hours of credit.</w:t>
      </w:r>
      <w:r w:rsidR="00E06D18" w:rsidRPr="00E06D18">
        <w:rPr>
          <w:rFonts w:ascii="Times New Roman" w:hAnsi="Times New Roman"/>
          <w:bCs/>
          <w:color w:val="000000"/>
        </w:rPr>
        <w:t xml:space="preserve">  </w:t>
      </w:r>
      <w:r w:rsidR="006E12EE" w:rsidRPr="00E06D18">
        <w:rPr>
          <w:rFonts w:ascii="Times New Roman" w:hAnsi="Times New Roman"/>
          <w:bCs/>
          <w:color w:val="000000"/>
        </w:rPr>
        <w:t>See</w:t>
      </w:r>
      <w:r w:rsidR="006E12EE">
        <w:rPr>
          <w:rFonts w:ascii="Times New Roman" w:hAnsi="Times New Roman"/>
          <w:bCs/>
          <w:color w:val="000000"/>
        </w:rPr>
        <w:t xml:space="preserve"> </w:t>
      </w:r>
      <w:r w:rsidR="00A16C45">
        <w:rPr>
          <w:rFonts w:ascii="Times New Roman" w:hAnsi="Times New Roman"/>
          <w:bCs/>
          <w:color w:val="000000"/>
        </w:rPr>
        <w:t>Appendix B</w:t>
      </w:r>
      <w:r w:rsidR="006E12EE" w:rsidRPr="00E06D18">
        <w:rPr>
          <w:rFonts w:ascii="Times New Roman" w:hAnsi="Times New Roman"/>
          <w:bCs/>
          <w:color w:val="000000"/>
        </w:rPr>
        <w:t xml:space="preserve"> for a sample </w:t>
      </w:r>
      <w:r w:rsidR="008725E2">
        <w:rPr>
          <w:rFonts w:ascii="Times New Roman" w:hAnsi="Times New Roman"/>
          <w:bCs/>
          <w:color w:val="000000"/>
        </w:rPr>
        <w:t xml:space="preserve">request </w:t>
      </w:r>
      <w:r w:rsidR="006E12EE" w:rsidRPr="00E06D18">
        <w:rPr>
          <w:rFonts w:ascii="Times New Roman" w:hAnsi="Times New Roman"/>
          <w:bCs/>
          <w:color w:val="000000"/>
        </w:rPr>
        <w:t xml:space="preserve">format </w:t>
      </w:r>
      <w:r w:rsidR="008725E2">
        <w:rPr>
          <w:rFonts w:ascii="Times New Roman" w:hAnsi="Times New Roman"/>
          <w:bCs/>
          <w:color w:val="000000"/>
        </w:rPr>
        <w:t xml:space="preserve">for </w:t>
      </w:r>
      <w:r w:rsidR="006E12EE" w:rsidRPr="00E06D18">
        <w:rPr>
          <w:rFonts w:ascii="Times New Roman" w:hAnsi="Times New Roman"/>
          <w:bCs/>
          <w:color w:val="000000"/>
        </w:rPr>
        <w:t xml:space="preserve">COR </w:t>
      </w:r>
      <w:r w:rsidR="008725E2">
        <w:rPr>
          <w:rFonts w:ascii="Times New Roman" w:hAnsi="Times New Roman"/>
          <w:bCs/>
          <w:color w:val="000000"/>
        </w:rPr>
        <w:t xml:space="preserve">rotation or </w:t>
      </w:r>
      <w:r w:rsidR="006E12EE">
        <w:rPr>
          <w:rFonts w:ascii="Times New Roman" w:hAnsi="Times New Roman"/>
          <w:bCs/>
          <w:color w:val="000000"/>
        </w:rPr>
        <w:t>experiential on-the-job learning</w:t>
      </w:r>
      <w:r w:rsidR="008725E2">
        <w:rPr>
          <w:rFonts w:ascii="Times New Roman" w:hAnsi="Times New Roman"/>
          <w:bCs/>
          <w:color w:val="000000"/>
        </w:rPr>
        <w:t xml:space="preserve"> CLPs</w:t>
      </w:r>
      <w:r w:rsidR="006E12EE" w:rsidRPr="00E06D18">
        <w:rPr>
          <w:rFonts w:ascii="Times New Roman" w:hAnsi="Times New Roman"/>
          <w:bCs/>
          <w:color w:val="000000"/>
        </w:rPr>
        <w:t>.</w:t>
      </w:r>
      <w:r w:rsidR="008725E2">
        <w:rPr>
          <w:rFonts w:ascii="Times New Roman" w:hAnsi="Times New Roman"/>
          <w:bCs/>
          <w:color w:val="000000"/>
        </w:rPr>
        <w:t xml:space="preserve">  </w:t>
      </w:r>
      <w:r w:rsidR="008725E2" w:rsidRPr="00E06D18">
        <w:rPr>
          <w:rFonts w:ascii="Times New Roman" w:hAnsi="Times New Roman"/>
          <w:bCs/>
          <w:color w:val="000000"/>
        </w:rPr>
        <w:t xml:space="preserve">Additional information </w:t>
      </w:r>
      <w:r w:rsidR="008725E2">
        <w:rPr>
          <w:rFonts w:ascii="Times New Roman" w:hAnsi="Times New Roman"/>
          <w:bCs/>
          <w:color w:val="000000"/>
        </w:rPr>
        <w:t xml:space="preserve">regarding maintenance training </w:t>
      </w:r>
      <w:r w:rsidR="008725E2" w:rsidRPr="00E06D18">
        <w:rPr>
          <w:rFonts w:ascii="Times New Roman" w:hAnsi="Times New Roman"/>
          <w:bCs/>
          <w:color w:val="000000"/>
        </w:rPr>
        <w:t xml:space="preserve">can be found at the following link: </w:t>
      </w:r>
      <w:hyperlink r:id="rId18" w:history="1">
        <w:r w:rsidR="008725E2" w:rsidRPr="00B366A1">
          <w:rPr>
            <w:rStyle w:val="Hyperlink"/>
            <w:rFonts w:ascii="Times New Roman" w:hAnsi="Times New Roman"/>
            <w:bCs/>
          </w:rPr>
          <w:t>http://www.fai.gov/pdfs/Continuous%20Professional%20Learning%20FINAL.pdf</w:t>
        </w:r>
      </w:hyperlink>
      <w:r w:rsidR="008725E2" w:rsidRPr="00E06D18">
        <w:rPr>
          <w:rFonts w:ascii="Times New Roman" w:hAnsi="Times New Roman"/>
          <w:bCs/>
          <w:color w:val="000000"/>
        </w:rPr>
        <w:t xml:space="preserve">.  </w:t>
      </w:r>
    </w:p>
    <w:p w14:paraId="31CCDF27" w14:textId="77777777" w:rsidR="002677AD" w:rsidRDefault="002677AD" w:rsidP="00406978">
      <w:pPr>
        <w:autoSpaceDE w:val="0"/>
        <w:autoSpaceDN w:val="0"/>
        <w:adjustRightInd w:val="0"/>
        <w:spacing w:after="0" w:line="240" w:lineRule="auto"/>
        <w:rPr>
          <w:rFonts w:ascii="Times New Roman" w:hAnsi="Times New Roman"/>
          <w:bCs/>
          <w:color w:val="000000"/>
        </w:rPr>
      </w:pPr>
    </w:p>
    <w:p w14:paraId="1BA0712E" w14:textId="3CEDE4E7" w:rsidR="00645B50" w:rsidRDefault="00645B50" w:rsidP="00DB1872">
      <w:pPr>
        <w:autoSpaceDE w:val="0"/>
        <w:autoSpaceDN w:val="0"/>
        <w:adjustRightInd w:val="0"/>
        <w:spacing w:after="0" w:line="240" w:lineRule="auto"/>
        <w:ind w:left="720"/>
        <w:rPr>
          <w:rFonts w:ascii="Times New Roman" w:hAnsi="Times New Roman"/>
          <w:bCs/>
          <w:color w:val="000000"/>
        </w:rPr>
      </w:pPr>
      <w:r>
        <w:rPr>
          <w:rFonts w:ascii="Times New Roman" w:hAnsi="Times New Roman"/>
          <w:bCs/>
          <w:color w:val="000000"/>
        </w:rPr>
        <w:t xml:space="preserve">(4)  </w:t>
      </w:r>
      <w:r w:rsidRPr="00E06D18">
        <w:rPr>
          <w:rFonts w:ascii="Times New Roman" w:hAnsi="Times New Roman"/>
          <w:bCs/>
          <w:color w:val="000000"/>
        </w:rPr>
        <w:t>If there are any questions regarding whether or not a particular event or course will count for CLPs the COR and/or CO may contact the ACM</w:t>
      </w:r>
      <w:r>
        <w:rPr>
          <w:rFonts w:ascii="Times New Roman" w:hAnsi="Times New Roman"/>
          <w:bCs/>
          <w:color w:val="000000"/>
        </w:rPr>
        <w:t>.</w:t>
      </w:r>
    </w:p>
    <w:p w14:paraId="70C780E6" w14:textId="77777777" w:rsidR="00406978" w:rsidRDefault="00406978" w:rsidP="00DB1872">
      <w:pPr>
        <w:autoSpaceDE w:val="0"/>
        <w:autoSpaceDN w:val="0"/>
        <w:adjustRightInd w:val="0"/>
        <w:spacing w:after="0" w:line="240" w:lineRule="auto"/>
        <w:ind w:left="720"/>
        <w:rPr>
          <w:rFonts w:ascii="Times New Roman" w:hAnsi="Times New Roman"/>
          <w:bCs/>
          <w:color w:val="000000"/>
        </w:rPr>
      </w:pPr>
    </w:p>
    <w:p w14:paraId="31CCDF28" w14:textId="57673385" w:rsidR="00E06D18" w:rsidRP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w:t>
      </w:r>
      <w:r w:rsidR="00645B50">
        <w:rPr>
          <w:rFonts w:ascii="Times New Roman" w:hAnsi="Times New Roman"/>
          <w:bCs/>
          <w:color w:val="000000"/>
        </w:rPr>
        <w:t>5</w:t>
      </w:r>
      <w:r w:rsidRPr="00E06D18">
        <w:rPr>
          <w:rFonts w:ascii="Times New Roman" w:hAnsi="Times New Roman"/>
          <w:bCs/>
          <w:color w:val="000000"/>
        </w:rPr>
        <w:t>)  A FAC-COR certification will expire if the required CLPs are not earned every 2 years, and if an achievement request is not approved in FAITAS II.  If the COR allows the FAC-COR certification to expire, his or her appointment may be revoked.  The CO must notify the COR and contractor, in writing, of any changes to the COR’s delegation of authority.  The COR will then need to be recertified in the system before performing any COR duties.</w:t>
      </w:r>
    </w:p>
    <w:p w14:paraId="31CCDF29"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F2A" w14:textId="2D3066E9" w:rsidR="00E06D18" w:rsidRPr="00E06D18" w:rsidRDefault="004E448C" w:rsidP="00E06D18">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F</w:t>
      </w:r>
      <w:r w:rsidR="00E06D18" w:rsidRPr="00E06D18">
        <w:rPr>
          <w:rFonts w:ascii="Times New Roman" w:hAnsi="Times New Roman"/>
          <w:bCs/>
          <w:color w:val="000000"/>
        </w:rPr>
        <w:t xml:space="preserve">.  Courses registered through FAITAS II and taken through FAI and DAU will automatically populate in the CL module.  Any CL training registered for outside of FAITAS II will require that a CLP request be applied for and approved in order to have the training tallied for the CLPs required for the 2-year period.  </w:t>
      </w:r>
    </w:p>
    <w:p w14:paraId="31CCDF2B"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7EDC5E15" w14:textId="77777777" w:rsidR="0040697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(1)  CORs will receive automated emails from FAITAS II during their 2 year maintenance training period.  These emails are sent at the following intervals: 1 year; 6 months; and 90, 60, 30, and 15 days in advance.  The required number of CLPs must be earned and </w:t>
      </w:r>
      <w:r w:rsidR="00F806B0">
        <w:rPr>
          <w:rFonts w:ascii="Times New Roman" w:hAnsi="Times New Roman"/>
          <w:bCs/>
          <w:color w:val="000000"/>
        </w:rPr>
        <w:t xml:space="preserve">any CL Point requests must be </w:t>
      </w:r>
      <w:r w:rsidRPr="00E06D18">
        <w:rPr>
          <w:rFonts w:ascii="Times New Roman" w:hAnsi="Times New Roman"/>
          <w:bCs/>
          <w:color w:val="000000"/>
        </w:rPr>
        <w:t>approved by the user’s supervisor of record prior to the end of the individual’s CL period.</w:t>
      </w:r>
      <w:r w:rsidR="00F806B0">
        <w:rPr>
          <w:rFonts w:ascii="Times New Roman" w:hAnsi="Times New Roman"/>
          <w:bCs/>
          <w:color w:val="000000"/>
        </w:rPr>
        <w:t xml:space="preserve">  Not all of the CLPs listed in a COR’s CL history may necessarily be acquisition related.  It is the responsibility of the COR to ensure the proper number of acquisition related CLPs have been met prior to submitting a CL Achievement request.</w:t>
      </w:r>
      <w:r w:rsidR="006348A4">
        <w:rPr>
          <w:rFonts w:ascii="Times New Roman" w:hAnsi="Times New Roman"/>
          <w:bCs/>
          <w:color w:val="000000"/>
        </w:rPr>
        <w:t xml:space="preserve">  </w:t>
      </w:r>
      <w:r w:rsidR="006348A4">
        <w:rPr>
          <w:rFonts w:ascii="Times New Roman" w:hAnsi="Times New Roman"/>
          <w:bCs/>
        </w:rPr>
        <w:t xml:space="preserve">Appendix </w:t>
      </w:r>
      <w:r w:rsidR="006625F6">
        <w:rPr>
          <w:rFonts w:ascii="Times New Roman" w:hAnsi="Times New Roman"/>
          <w:bCs/>
        </w:rPr>
        <w:t>C</w:t>
      </w:r>
      <w:r w:rsidR="006348A4">
        <w:rPr>
          <w:rFonts w:ascii="Times New Roman" w:hAnsi="Times New Roman"/>
          <w:bCs/>
        </w:rPr>
        <w:t xml:space="preserve"> provides a list of some of the acquisition related online and classroom courses a COR can register for through FAITAS II or AgLearn.</w:t>
      </w:r>
      <w:r w:rsidRPr="00E06D18">
        <w:rPr>
          <w:rFonts w:ascii="Times New Roman" w:hAnsi="Times New Roman"/>
          <w:bCs/>
          <w:color w:val="000000"/>
        </w:rPr>
        <w:t xml:space="preserve">  The “FAITAS II Continuous Learning (CL) Quick Start Guide” found at: </w:t>
      </w:r>
      <w:hyperlink r:id="rId19" w:history="1">
        <w:r w:rsidR="00DB1872" w:rsidRPr="00B366A1">
          <w:rPr>
            <w:rStyle w:val="Hyperlink"/>
            <w:rFonts w:ascii="Times New Roman" w:hAnsi="Times New Roman"/>
            <w:bCs/>
          </w:rPr>
          <w:t>https://www.atrrs.army.mil/faitas/Content/documents/FAITAS_CL.pdf</w:t>
        </w:r>
      </w:hyperlink>
      <w:r w:rsidRPr="00E06D18">
        <w:rPr>
          <w:rFonts w:ascii="Times New Roman" w:hAnsi="Times New Roman"/>
          <w:bCs/>
          <w:color w:val="000000"/>
        </w:rPr>
        <w:t xml:space="preserve"> provides the steps for creating a CLP request as well as submitt</w:t>
      </w:r>
      <w:r w:rsidR="00406978">
        <w:rPr>
          <w:rFonts w:ascii="Times New Roman" w:hAnsi="Times New Roman"/>
          <w:bCs/>
          <w:color w:val="000000"/>
        </w:rPr>
        <w:t>ing a CL achievement request.</w:t>
      </w:r>
    </w:p>
    <w:p w14:paraId="31CCDF2C" w14:textId="3C02920F" w:rsidR="00E06D18" w:rsidRP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  </w:t>
      </w:r>
    </w:p>
    <w:p w14:paraId="31CCDF2D" w14:textId="77777777" w:rsidR="00E06D18" w:rsidRPr="00E06D18" w:rsidRDefault="00E06D18" w:rsidP="00DB1872">
      <w:pPr>
        <w:autoSpaceDE w:val="0"/>
        <w:autoSpaceDN w:val="0"/>
        <w:adjustRightInd w:val="0"/>
        <w:spacing w:after="0" w:line="240" w:lineRule="auto"/>
        <w:ind w:left="720"/>
        <w:rPr>
          <w:rFonts w:ascii="Times New Roman" w:hAnsi="Times New Roman"/>
          <w:bCs/>
          <w:color w:val="000000"/>
        </w:rPr>
      </w:pPr>
      <w:r w:rsidRPr="00E06D18">
        <w:rPr>
          <w:rFonts w:ascii="Times New Roman" w:hAnsi="Times New Roman"/>
          <w:bCs/>
          <w:color w:val="000000"/>
        </w:rPr>
        <w:t xml:space="preserve">(2)  CORs are responsible for maintaining a copy of their FAC-COR certification, appointment letters, and other documentation.  The COR must also provide a copy of his or her FAC-COR certificate and CL achievement certificate to the CO.  </w:t>
      </w:r>
    </w:p>
    <w:p w14:paraId="31CCDF2E" w14:textId="77777777" w:rsidR="00E06D18" w:rsidRPr="00E06D18" w:rsidRDefault="00E06D18" w:rsidP="00E06D18">
      <w:pPr>
        <w:autoSpaceDE w:val="0"/>
        <w:autoSpaceDN w:val="0"/>
        <w:adjustRightInd w:val="0"/>
        <w:spacing w:after="0" w:line="240" w:lineRule="auto"/>
        <w:rPr>
          <w:rFonts w:ascii="Times New Roman" w:hAnsi="Times New Roman"/>
          <w:bCs/>
          <w:color w:val="000000"/>
        </w:rPr>
      </w:pPr>
    </w:p>
    <w:p w14:paraId="31CCDF2F" w14:textId="037330CE" w:rsidR="0058426A" w:rsidRDefault="004E448C" w:rsidP="0058426A">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G</w:t>
      </w:r>
      <w:r w:rsidR="00E06D18" w:rsidRPr="00E06D18">
        <w:rPr>
          <w:rFonts w:ascii="Times New Roman" w:hAnsi="Times New Roman"/>
          <w:bCs/>
          <w:color w:val="000000"/>
        </w:rPr>
        <w:t>.  If a COR already has a FAC-COTR or COR certificate</w:t>
      </w:r>
      <w:r w:rsidR="00B941C2">
        <w:rPr>
          <w:rFonts w:ascii="Times New Roman" w:hAnsi="Times New Roman"/>
          <w:bCs/>
          <w:color w:val="000000"/>
        </w:rPr>
        <w:t xml:space="preserve"> from FAI</w:t>
      </w:r>
      <w:r w:rsidR="00E06D18" w:rsidRPr="00E06D18">
        <w:rPr>
          <w:rFonts w:ascii="Times New Roman" w:hAnsi="Times New Roman"/>
          <w:bCs/>
          <w:color w:val="000000"/>
        </w:rPr>
        <w:t xml:space="preserve"> </w:t>
      </w:r>
      <w:r w:rsidR="00B941C2">
        <w:rPr>
          <w:rFonts w:ascii="Times New Roman" w:hAnsi="Times New Roman"/>
          <w:bCs/>
          <w:color w:val="000000"/>
        </w:rPr>
        <w:t xml:space="preserve">please </w:t>
      </w:r>
      <w:r w:rsidR="00E06D18" w:rsidRPr="00E06D18">
        <w:rPr>
          <w:rFonts w:ascii="Times New Roman" w:hAnsi="Times New Roman"/>
          <w:bCs/>
          <w:color w:val="000000"/>
        </w:rPr>
        <w:t>forward it</w:t>
      </w:r>
      <w:r w:rsidR="00B941C2">
        <w:rPr>
          <w:rFonts w:ascii="Times New Roman" w:hAnsi="Times New Roman"/>
          <w:bCs/>
          <w:color w:val="000000"/>
        </w:rPr>
        <w:t xml:space="preserve"> </w:t>
      </w:r>
      <w:r w:rsidR="00B941C2" w:rsidRPr="00E06D18">
        <w:rPr>
          <w:rFonts w:ascii="Times New Roman" w:hAnsi="Times New Roman"/>
          <w:bCs/>
          <w:color w:val="000000"/>
        </w:rPr>
        <w:t xml:space="preserve">to the ACM </w:t>
      </w:r>
      <w:r w:rsidR="00B941C2">
        <w:rPr>
          <w:rFonts w:ascii="Times New Roman" w:hAnsi="Times New Roman"/>
          <w:bCs/>
          <w:color w:val="000000"/>
        </w:rPr>
        <w:t>for</w:t>
      </w:r>
      <w:r w:rsidR="00B941C2" w:rsidRPr="00E06D18">
        <w:rPr>
          <w:rFonts w:ascii="Times New Roman" w:hAnsi="Times New Roman"/>
          <w:bCs/>
          <w:color w:val="000000"/>
        </w:rPr>
        <w:t xml:space="preserve"> review</w:t>
      </w:r>
      <w:r w:rsidR="00B941C2">
        <w:rPr>
          <w:rFonts w:ascii="Times New Roman" w:hAnsi="Times New Roman"/>
          <w:bCs/>
          <w:color w:val="000000"/>
        </w:rPr>
        <w:t>,</w:t>
      </w:r>
      <w:r w:rsidR="00E06D18" w:rsidRPr="00E06D18">
        <w:rPr>
          <w:rFonts w:ascii="Times New Roman" w:hAnsi="Times New Roman"/>
          <w:bCs/>
          <w:color w:val="000000"/>
        </w:rPr>
        <w:t xml:space="preserve"> along with </w:t>
      </w:r>
      <w:r w:rsidR="00B941C2">
        <w:rPr>
          <w:rFonts w:ascii="Times New Roman" w:hAnsi="Times New Roman"/>
          <w:bCs/>
          <w:color w:val="000000"/>
        </w:rPr>
        <w:t xml:space="preserve">copies of the COR’s </w:t>
      </w:r>
      <w:r w:rsidR="00E06D18" w:rsidRPr="00E06D18">
        <w:rPr>
          <w:rFonts w:ascii="Times New Roman" w:hAnsi="Times New Roman"/>
          <w:bCs/>
          <w:color w:val="000000"/>
        </w:rPr>
        <w:t>maintenance training</w:t>
      </w:r>
      <w:r w:rsidR="00B941C2">
        <w:rPr>
          <w:rFonts w:ascii="Times New Roman" w:hAnsi="Times New Roman"/>
          <w:bCs/>
          <w:color w:val="000000"/>
        </w:rPr>
        <w:t xml:space="preserve"> for his or her latest CL Period.  I</w:t>
      </w:r>
      <w:r w:rsidR="00E06D18" w:rsidRPr="00E06D18">
        <w:rPr>
          <w:rFonts w:ascii="Times New Roman" w:hAnsi="Times New Roman"/>
          <w:bCs/>
          <w:color w:val="000000"/>
        </w:rPr>
        <w:t xml:space="preserve">f everything is in order, </w:t>
      </w:r>
      <w:r w:rsidR="00B941C2">
        <w:rPr>
          <w:rFonts w:ascii="Times New Roman" w:hAnsi="Times New Roman"/>
          <w:bCs/>
          <w:color w:val="000000"/>
        </w:rPr>
        <w:t xml:space="preserve">the ACM </w:t>
      </w:r>
      <w:r w:rsidR="00E06D18" w:rsidRPr="00E06D18">
        <w:rPr>
          <w:rFonts w:ascii="Times New Roman" w:hAnsi="Times New Roman"/>
          <w:bCs/>
          <w:color w:val="000000"/>
        </w:rPr>
        <w:t>will request</w:t>
      </w:r>
      <w:r w:rsidR="00521801">
        <w:rPr>
          <w:rFonts w:ascii="Times New Roman" w:hAnsi="Times New Roman"/>
          <w:bCs/>
          <w:color w:val="000000"/>
        </w:rPr>
        <w:t>,</w:t>
      </w:r>
      <w:r w:rsidR="00B941C2">
        <w:rPr>
          <w:rFonts w:ascii="Times New Roman" w:hAnsi="Times New Roman"/>
          <w:bCs/>
          <w:color w:val="000000"/>
        </w:rPr>
        <w:t xml:space="preserve"> on behalf of the COR,</w:t>
      </w:r>
      <w:r w:rsidR="00E06D18" w:rsidRPr="00E06D18">
        <w:rPr>
          <w:rFonts w:ascii="Times New Roman" w:hAnsi="Times New Roman"/>
          <w:bCs/>
          <w:color w:val="000000"/>
        </w:rPr>
        <w:t xml:space="preserve"> that a FAC-COR certification be manually created in FAITAS II.</w:t>
      </w:r>
      <w:r w:rsidR="0058426A">
        <w:rPr>
          <w:rFonts w:ascii="Times New Roman" w:hAnsi="Times New Roman"/>
          <w:bCs/>
          <w:color w:val="000000"/>
        </w:rPr>
        <w:br w:type="page"/>
      </w:r>
    </w:p>
    <w:p w14:paraId="0D19BE5F" w14:textId="01BC452A" w:rsidR="008E73BC" w:rsidRPr="004723C9" w:rsidRDefault="008E73BC" w:rsidP="008E73BC">
      <w:pPr>
        <w:autoSpaceDE w:val="0"/>
        <w:autoSpaceDN w:val="0"/>
        <w:adjustRightInd w:val="0"/>
        <w:spacing w:after="0" w:line="240" w:lineRule="auto"/>
        <w:rPr>
          <w:rFonts w:ascii="Times New Roman" w:hAnsi="Times New Roman"/>
          <w:b/>
          <w:bCs/>
          <w:color w:val="000000"/>
        </w:rPr>
      </w:pPr>
      <w:r w:rsidRPr="004723C9">
        <w:rPr>
          <w:rFonts w:ascii="Times New Roman" w:hAnsi="Times New Roman"/>
          <w:b/>
          <w:bCs/>
          <w:color w:val="000000"/>
        </w:rPr>
        <w:lastRenderedPageBreak/>
        <w:t xml:space="preserve">Appendix </w:t>
      </w:r>
      <w:r>
        <w:rPr>
          <w:rFonts w:ascii="Times New Roman" w:hAnsi="Times New Roman"/>
          <w:b/>
          <w:bCs/>
          <w:color w:val="000000"/>
        </w:rPr>
        <w:t>A</w:t>
      </w:r>
    </w:p>
    <w:p w14:paraId="30D38CD8" w14:textId="77777777" w:rsidR="00406978" w:rsidRDefault="008E73BC">
      <w:pPr>
        <w:spacing w:after="0" w:line="240" w:lineRule="auto"/>
        <w:rPr>
          <w:rFonts w:ascii="Times New Roman" w:hAnsi="Times New Roman"/>
          <w:b/>
          <w:bCs/>
          <w:color w:val="000000"/>
        </w:rPr>
      </w:pPr>
      <w:r w:rsidRPr="008E73BC">
        <w:rPr>
          <w:rFonts w:ascii="Times New Roman" w:hAnsi="Times New Roman"/>
          <w:b/>
          <w:bCs/>
          <w:color w:val="000000"/>
        </w:rPr>
        <w:t>Certification of COR Experience</w:t>
      </w:r>
    </w:p>
    <w:p w14:paraId="28E09128" w14:textId="77777777" w:rsidR="00406978" w:rsidRDefault="00406978">
      <w:pPr>
        <w:spacing w:after="0" w:line="240" w:lineRule="auto"/>
        <w:rPr>
          <w:rFonts w:ascii="Times New Roman" w:hAnsi="Times New Roman"/>
          <w:b/>
          <w:bCs/>
          <w:color w:val="000000"/>
        </w:rPr>
      </w:pPr>
    </w:p>
    <w:p w14:paraId="3499DCC6" w14:textId="5B1E24FF" w:rsidR="008E73BC" w:rsidRDefault="00714611">
      <w:pPr>
        <w:spacing w:after="0" w:line="240" w:lineRule="auto"/>
        <w:rPr>
          <w:rFonts w:ascii="Times New Roman" w:hAnsi="Times New Roman"/>
          <w:b/>
          <w:bCs/>
          <w:color w:val="000000"/>
        </w:rPr>
      </w:pPr>
      <w:r>
        <w:rPr>
          <w:rFonts w:ascii="Times New Roman" w:hAnsi="Times New Roman"/>
          <w:b/>
          <w:bCs/>
          <w:color w:val="000000"/>
        </w:rPr>
        <w:object w:dxaOrig="2040" w:dyaOrig="1320" w14:anchorId="59186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6pt;height:67.2pt" o:ole="">
            <v:imagedata r:id="rId20" o:title=""/>
          </v:shape>
          <o:OLEObject Type="Embed" ProgID="Acrobat.Document.11" ShapeID="_x0000_i1028" DrawAspect="Icon" ObjectID="_1523773622" r:id="rId21"/>
        </w:object>
      </w:r>
      <w:r w:rsidR="008E73BC">
        <w:rPr>
          <w:rFonts w:ascii="Times New Roman" w:hAnsi="Times New Roman"/>
          <w:b/>
          <w:bCs/>
          <w:color w:val="000000"/>
        </w:rPr>
        <w:br w:type="page"/>
      </w:r>
    </w:p>
    <w:p w14:paraId="797674AB" w14:textId="007CC659" w:rsidR="008E73BC" w:rsidRPr="004723C9" w:rsidRDefault="008E73BC" w:rsidP="008E73BC">
      <w:pPr>
        <w:autoSpaceDE w:val="0"/>
        <w:autoSpaceDN w:val="0"/>
        <w:adjustRightInd w:val="0"/>
        <w:spacing w:after="0" w:line="240" w:lineRule="auto"/>
        <w:rPr>
          <w:rFonts w:ascii="Times New Roman" w:hAnsi="Times New Roman"/>
          <w:b/>
          <w:bCs/>
          <w:color w:val="000000"/>
        </w:rPr>
      </w:pPr>
      <w:r w:rsidRPr="004723C9">
        <w:rPr>
          <w:rFonts w:ascii="Times New Roman" w:hAnsi="Times New Roman"/>
          <w:b/>
          <w:bCs/>
          <w:color w:val="000000"/>
        </w:rPr>
        <w:lastRenderedPageBreak/>
        <w:t xml:space="preserve">Appendix </w:t>
      </w:r>
      <w:r>
        <w:rPr>
          <w:rFonts w:ascii="Times New Roman" w:hAnsi="Times New Roman"/>
          <w:b/>
          <w:bCs/>
          <w:color w:val="000000"/>
        </w:rPr>
        <w:t>B</w:t>
      </w:r>
    </w:p>
    <w:p w14:paraId="180FB015" w14:textId="77777777" w:rsidR="00A02D84" w:rsidRDefault="008E73BC">
      <w:pPr>
        <w:spacing w:after="0" w:line="240" w:lineRule="auto"/>
        <w:rPr>
          <w:rFonts w:ascii="Times New Roman" w:hAnsi="Times New Roman"/>
          <w:b/>
          <w:bCs/>
          <w:color w:val="000000"/>
        </w:rPr>
      </w:pPr>
      <w:r w:rsidRPr="008E73BC">
        <w:rPr>
          <w:rFonts w:ascii="Times New Roman" w:hAnsi="Times New Roman"/>
          <w:b/>
          <w:bCs/>
          <w:color w:val="000000"/>
        </w:rPr>
        <w:t>CLP Request for Experiential Learning Activities</w:t>
      </w:r>
    </w:p>
    <w:p w14:paraId="47E75D72" w14:textId="77777777" w:rsidR="00A02D84" w:rsidRDefault="00A02D84">
      <w:pPr>
        <w:spacing w:after="0" w:line="240" w:lineRule="auto"/>
        <w:rPr>
          <w:rFonts w:ascii="Times New Roman" w:hAnsi="Times New Roman"/>
          <w:bCs/>
          <w:color w:val="000000"/>
        </w:rPr>
      </w:pPr>
    </w:p>
    <w:p w14:paraId="27610E87" w14:textId="2CE2C150" w:rsidR="008E73BC" w:rsidRDefault="00A02D84">
      <w:pPr>
        <w:spacing w:after="0" w:line="240" w:lineRule="auto"/>
        <w:rPr>
          <w:rFonts w:ascii="Times New Roman" w:hAnsi="Times New Roman"/>
          <w:b/>
          <w:bCs/>
          <w:color w:val="000000"/>
        </w:rPr>
      </w:pPr>
      <w:r>
        <w:rPr>
          <w:rFonts w:ascii="Times New Roman" w:hAnsi="Times New Roman"/>
          <w:b/>
          <w:bCs/>
          <w:color w:val="000000"/>
        </w:rPr>
        <w:object w:dxaOrig="1531" w:dyaOrig="990" w14:anchorId="1D71C8CF">
          <v:shape id="_x0000_i1026" type="#_x0000_t75" style="width:79.2pt;height:50.4pt" o:ole="">
            <v:imagedata r:id="rId22" o:title=""/>
          </v:shape>
          <o:OLEObject Type="Embed" ProgID="Acrobat.Document.11" ShapeID="_x0000_i1026" DrawAspect="Icon" ObjectID="_1523773623" r:id="rId23"/>
        </w:object>
      </w:r>
      <w:r w:rsidR="008E73BC">
        <w:rPr>
          <w:rFonts w:ascii="Times New Roman" w:hAnsi="Times New Roman"/>
          <w:b/>
          <w:bCs/>
          <w:color w:val="000000"/>
        </w:rPr>
        <w:br w:type="page"/>
      </w:r>
    </w:p>
    <w:p w14:paraId="31CCDF30" w14:textId="19BF3A9A" w:rsidR="00662186" w:rsidRPr="004723C9" w:rsidRDefault="00E17435" w:rsidP="00E06D18">
      <w:pPr>
        <w:autoSpaceDE w:val="0"/>
        <w:autoSpaceDN w:val="0"/>
        <w:adjustRightInd w:val="0"/>
        <w:spacing w:after="0" w:line="240" w:lineRule="auto"/>
        <w:rPr>
          <w:rFonts w:ascii="Times New Roman" w:hAnsi="Times New Roman"/>
          <w:b/>
          <w:bCs/>
          <w:color w:val="000000"/>
        </w:rPr>
      </w:pPr>
      <w:r w:rsidRPr="004723C9">
        <w:rPr>
          <w:rFonts w:ascii="Times New Roman" w:hAnsi="Times New Roman"/>
          <w:b/>
          <w:bCs/>
          <w:color w:val="000000"/>
        </w:rPr>
        <w:lastRenderedPageBreak/>
        <w:t xml:space="preserve">Appendix </w:t>
      </w:r>
      <w:r w:rsidR="006625F6">
        <w:rPr>
          <w:rFonts w:ascii="Times New Roman" w:hAnsi="Times New Roman"/>
          <w:b/>
          <w:bCs/>
          <w:color w:val="000000"/>
        </w:rPr>
        <w:t>C</w:t>
      </w:r>
    </w:p>
    <w:p w14:paraId="31CCDF31" w14:textId="2D20C7E2" w:rsidR="00E17435" w:rsidRPr="004723C9" w:rsidRDefault="00E17435" w:rsidP="00E06D18">
      <w:pPr>
        <w:autoSpaceDE w:val="0"/>
        <w:autoSpaceDN w:val="0"/>
        <w:adjustRightInd w:val="0"/>
        <w:spacing w:after="0" w:line="240" w:lineRule="auto"/>
        <w:rPr>
          <w:rFonts w:ascii="Times New Roman" w:hAnsi="Times New Roman"/>
          <w:b/>
          <w:bCs/>
          <w:color w:val="000000"/>
        </w:rPr>
      </w:pPr>
      <w:r w:rsidRPr="004723C9">
        <w:rPr>
          <w:rFonts w:ascii="Times New Roman" w:hAnsi="Times New Roman"/>
          <w:b/>
          <w:bCs/>
          <w:color w:val="000000"/>
        </w:rPr>
        <w:t>List of Courses</w:t>
      </w:r>
    </w:p>
    <w:p w14:paraId="31CCDF32" w14:textId="5DA0EEEF" w:rsidR="00DA67CD" w:rsidRDefault="00DA67CD" w:rsidP="00E06D18">
      <w:pPr>
        <w:autoSpaceDE w:val="0"/>
        <w:autoSpaceDN w:val="0"/>
        <w:adjustRightInd w:val="0"/>
        <w:spacing w:after="0" w:line="240" w:lineRule="auto"/>
        <w:rPr>
          <w:rFonts w:ascii="Times New Roman" w:hAnsi="Times New Roman"/>
          <w:bCs/>
          <w:color w:val="000000"/>
        </w:rPr>
      </w:pPr>
    </w:p>
    <w:p w14:paraId="31CCDF33" w14:textId="5DD623EE" w:rsidR="004723C9" w:rsidRDefault="004723C9" w:rsidP="00E06D18">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 xml:space="preserve">The number of CLPs for each course can be found </w:t>
      </w:r>
      <w:r w:rsidR="0091382E">
        <w:rPr>
          <w:rFonts w:ascii="Times New Roman" w:hAnsi="Times New Roman"/>
          <w:bCs/>
          <w:color w:val="000000"/>
        </w:rPr>
        <w:t>when browsing the course detail on the website at the links provided below</w:t>
      </w:r>
      <w:r>
        <w:rPr>
          <w:rFonts w:ascii="Times New Roman" w:hAnsi="Times New Roman"/>
          <w:bCs/>
          <w:color w:val="000000"/>
        </w:rPr>
        <w:t>.</w:t>
      </w:r>
    </w:p>
    <w:p w14:paraId="31CCDF34" w14:textId="7B2D5A64" w:rsidR="004723C9" w:rsidRDefault="004723C9" w:rsidP="00E06D18">
      <w:pPr>
        <w:autoSpaceDE w:val="0"/>
        <w:autoSpaceDN w:val="0"/>
        <w:adjustRightInd w:val="0"/>
        <w:spacing w:after="0" w:line="240" w:lineRule="auto"/>
        <w:rPr>
          <w:rFonts w:ascii="Times New Roman" w:hAnsi="Times New Roman"/>
          <w:bCs/>
          <w:color w:val="000000"/>
        </w:rPr>
      </w:pPr>
    </w:p>
    <w:p w14:paraId="31CCDF36" w14:textId="6993701F" w:rsidR="004723C9" w:rsidRPr="00475E80" w:rsidRDefault="004723C9" w:rsidP="00E06D18">
      <w:pPr>
        <w:autoSpaceDE w:val="0"/>
        <w:autoSpaceDN w:val="0"/>
        <w:adjustRightInd w:val="0"/>
        <w:spacing w:after="0" w:line="240" w:lineRule="auto"/>
        <w:rPr>
          <w:rFonts w:ascii="Times New Roman" w:hAnsi="Times New Roman"/>
          <w:b/>
          <w:bCs/>
          <w:color w:val="000000"/>
        </w:rPr>
      </w:pPr>
      <w:r w:rsidRPr="00475E80">
        <w:rPr>
          <w:rFonts w:ascii="Times New Roman" w:hAnsi="Times New Roman"/>
          <w:b/>
          <w:bCs/>
          <w:color w:val="000000"/>
        </w:rPr>
        <w:t>FAITAS II</w:t>
      </w:r>
      <w:r w:rsidR="00475E80" w:rsidRPr="00475E80">
        <w:rPr>
          <w:rFonts w:ascii="Times New Roman" w:hAnsi="Times New Roman"/>
          <w:b/>
          <w:bCs/>
          <w:color w:val="000000"/>
        </w:rPr>
        <w:t xml:space="preserve"> (DAU)</w:t>
      </w:r>
    </w:p>
    <w:tbl>
      <w:tblPr>
        <w:tblW w:w="8205" w:type="dxa"/>
        <w:tblInd w:w="93" w:type="dxa"/>
        <w:tblLook w:val="04A0" w:firstRow="1" w:lastRow="0" w:firstColumn="1" w:lastColumn="0" w:noHBand="0" w:noVBand="1"/>
      </w:tblPr>
      <w:tblGrid>
        <w:gridCol w:w="1545"/>
        <w:gridCol w:w="5760"/>
        <w:gridCol w:w="900"/>
      </w:tblGrid>
      <w:tr w:rsidR="00150FA0" w:rsidRPr="00150FA0" w14:paraId="31CCDF3A" w14:textId="75041D70" w:rsidTr="00C544FA">
        <w:trPr>
          <w:trHeight w:val="289"/>
        </w:trPr>
        <w:tc>
          <w:tcPr>
            <w:tcW w:w="1545" w:type="dxa"/>
            <w:tcBorders>
              <w:top w:val="nil"/>
              <w:left w:val="nil"/>
              <w:bottom w:val="nil"/>
              <w:right w:val="nil"/>
            </w:tcBorders>
            <w:shd w:val="clear" w:color="auto" w:fill="auto"/>
            <w:noWrap/>
            <w:vAlign w:val="bottom"/>
            <w:hideMark/>
          </w:tcPr>
          <w:p w14:paraId="31CCDF37" w14:textId="58413F95" w:rsidR="00150FA0" w:rsidRPr="005865F8" w:rsidRDefault="00150FA0" w:rsidP="00150FA0">
            <w:pPr>
              <w:spacing w:after="0" w:line="240" w:lineRule="auto"/>
              <w:rPr>
                <w:rFonts w:ascii="Times New Roman" w:eastAsia="Times New Roman" w:hAnsi="Times New Roman"/>
                <w:b/>
                <w:color w:val="000000"/>
              </w:rPr>
            </w:pPr>
            <w:bookmarkStart w:id="1" w:name="RANGE!A1:C137"/>
            <w:r w:rsidRPr="005865F8">
              <w:rPr>
                <w:rFonts w:ascii="Times New Roman" w:eastAsia="Times New Roman" w:hAnsi="Times New Roman"/>
                <w:b/>
                <w:color w:val="000000"/>
              </w:rPr>
              <w:t>Course Number</w:t>
            </w:r>
            <w:bookmarkEnd w:id="1"/>
          </w:p>
        </w:tc>
        <w:tc>
          <w:tcPr>
            <w:tcW w:w="5760" w:type="dxa"/>
            <w:tcBorders>
              <w:top w:val="nil"/>
              <w:left w:val="nil"/>
              <w:bottom w:val="nil"/>
              <w:right w:val="nil"/>
            </w:tcBorders>
            <w:shd w:val="clear" w:color="auto" w:fill="auto"/>
            <w:noWrap/>
            <w:vAlign w:val="bottom"/>
            <w:hideMark/>
          </w:tcPr>
          <w:p w14:paraId="31CCDF38" w14:textId="6D506B5C" w:rsidR="00150FA0" w:rsidRPr="005865F8" w:rsidRDefault="00150FA0" w:rsidP="0016584C">
            <w:pPr>
              <w:spacing w:after="0" w:line="240" w:lineRule="auto"/>
              <w:rPr>
                <w:rFonts w:ascii="Times New Roman" w:eastAsia="Times New Roman" w:hAnsi="Times New Roman"/>
                <w:b/>
                <w:color w:val="000000"/>
              </w:rPr>
            </w:pPr>
            <w:r w:rsidRPr="005865F8">
              <w:rPr>
                <w:rFonts w:ascii="Times New Roman" w:eastAsia="Times New Roman" w:hAnsi="Times New Roman"/>
                <w:b/>
                <w:color w:val="000000"/>
              </w:rPr>
              <w:t xml:space="preserve">Course </w:t>
            </w:r>
            <w:r w:rsidR="0016584C">
              <w:rPr>
                <w:rFonts w:ascii="Times New Roman" w:eastAsia="Times New Roman" w:hAnsi="Times New Roman"/>
                <w:b/>
                <w:color w:val="000000"/>
              </w:rPr>
              <w:t>N</w:t>
            </w:r>
            <w:r w:rsidRPr="005865F8">
              <w:rPr>
                <w:rFonts w:ascii="Times New Roman" w:eastAsia="Times New Roman" w:hAnsi="Times New Roman"/>
                <w:b/>
                <w:color w:val="000000"/>
              </w:rPr>
              <w:t>ame</w:t>
            </w:r>
          </w:p>
        </w:tc>
        <w:tc>
          <w:tcPr>
            <w:tcW w:w="900" w:type="dxa"/>
            <w:tcBorders>
              <w:top w:val="nil"/>
              <w:left w:val="nil"/>
              <w:bottom w:val="nil"/>
              <w:right w:val="nil"/>
            </w:tcBorders>
            <w:shd w:val="clear" w:color="auto" w:fill="auto"/>
            <w:noWrap/>
            <w:vAlign w:val="bottom"/>
            <w:hideMark/>
          </w:tcPr>
          <w:p w14:paraId="31CCDF39" w14:textId="4133A314" w:rsidR="00150FA0" w:rsidRPr="005865F8" w:rsidRDefault="00150FA0" w:rsidP="00150FA0">
            <w:pPr>
              <w:spacing w:after="0" w:line="240" w:lineRule="auto"/>
              <w:jc w:val="center"/>
              <w:rPr>
                <w:rFonts w:ascii="Times New Roman" w:eastAsia="Times New Roman" w:hAnsi="Times New Roman"/>
                <w:b/>
                <w:color w:val="000000"/>
              </w:rPr>
            </w:pPr>
            <w:r w:rsidRPr="005865F8">
              <w:rPr>
                <w:rFonts w:ascii="Times New Roman" w:eastAsia="Times New Roman" w:hAnsi="Times New Roman"/>
                <w:b/>
                <w:color w:val="000000"/>
              </w:rPr>
              <w:t>Online</w:t>
            </w:r>
          </w:p>
        </w:tc>
      </w:tr>
      <w:tr w:rsidR="00912FE6" w:rsidRPr="00150FA0" w14:paraId="795DAE98" w14:textId="77777777" w:rsidTr="00C544FA">
        <w:trPr>
          <w:trHeight w:val="289"/>
        </w:trPr>
        <w:tc>
          <w:tcPr>
            <w:tcW w:w="1545" w:type="dxa"/>
            <w:tcBorders>
              <w:top w:val="nil"/>
              <w:left w:val="nil"/>
              <w:bottom w:val="nil"/>
              <w:right w:val="nil"/>
            </w:tcBorders>
            <w:shd w:val="clear" w:color="auto" w:fill="auto"/>
            <w:noWrap/>
            <w:vAlign w:val="bottom"/>
          </w:tcPr>
          <w:p w14:paraId="506EC431" w14:textId="1A34C337" w:rsidR="00912FE6" w:rsidRPr="00150FA0" w:rsidRDefault="00912FE6"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CLB 007</w:t>
            </w:r>
          </w:p>
        </w:tc>
        <w:tc>
          <w:tcPr>
            <w:tcW w:w="5760" w:type="dxa"/>
            <w:tcBorders>
              <w:top w:val="nil"/>
              <w:left w:val="nil"/>
              <w:bottom w:val="nil"/>
              <w:right w:val="nil"/>
            </w:tcBorders>
            <w:shd w:val="clear" w:color="auto" w:fill="auto"/>
            <w:noWrap/>
            <w:vAlign w:val="bottom"/>
          </w:tcPr>
          <w:p w14:paraId="44697201" w14:textId="7531D2DE" w:rsidR="00912FE6" w:rsidRPr="00150FA0" w:rsidRDefault="00912FE6"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Cost Analysis</w:t>
            </w:r>
          </w:p>
        </w:tc>
        <w:tc>
          <w:tcPr>
            <w:tcW w:w="900" w:type="dxa"/>
            <w:tcBorders>
              <w:top w:val="nil"/>
              <w:left w:val="nil"/>
              <w:bottom w:val="nil"/>
              <w:right w:val="nil"/>
            </w:tcBorders>
            <w:shd w:val="clear" w:color="auto" w:fill="auto"/>
            <w:noWrap/>
            <w:vAlign w:val="bottom"/>
          </w:tcPr>
          <w:p w14:paraId="1C4760EA" w14:textId="390BCB7A" w:rsidR="00912FE6" w:rsidRPr="005865F8" w:rsidRDefault="00912FE6" w:rsidP="00150FA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Y</w:t>
            </w:r>
          </w:p>
        </w:tc>
      </w:tr>
      <w:tr w:rsidR="00150FA0" w:rsidRPr="00150FA0" w14:paraId="31CCDF3E" w14:textId="526CF716" w:rsidTr="00C544FA">
        <w:trPr>
          <w:trHeight w:val="289"/>
        </w:trPr>
        <w:tc>
          <w:tcPr>
            <w:tcW w:w="1545" w:type="dxa"/>
            <w:tcBorders>
              <w:top w:val="nil"/>
              <w:left w:val="nil"/>
              <w:bottom w:val="nil"/>
              <w:right w:val="nil"/>
            </w:tcBorders>
            <w:shd w:val="clear" w:color="auto" w:fill="auto"/>
            <w:noWrap/>
            <w:vAlign w:val="bottom"/>
            <w:hideMark/>
          </w:tcPr>
          <w:p w14:paraId="31CCDF3B" w14:textId="39EA5676" w:rsidR="00150FA0" w:rsidRPr="00150FA0" w:rsidRDefault="00150FA0" w:rsidP="00150FA0">
            <w:pPr>
              <w:spacing w:after="0" w:line="240" w:lineRule="auto"/>
              <w:rPr>
                <w:rFonts w:ascii="Times New Roman" w:eastAsia="Times New Roman" w:hAnsi="Times New Roman"/>
                <w:color w:val="000000"/>
              </w:rPr>
            </w:pPr>
            <w:r w:rsidRPr="00150FA0">
              <w:rPr>
                <w:rFonts w:ascii="Times New Roman" w:eastAsia="Times New Roman" w:hAnsi="Times New Roman"/>
                <w:color w:val="000000"/>
              </w:rPr>
              <w:t>CLB 008</w:t>
            </w:r>
          </w:p>
        </w:tc>
        <w:tc>
          <w:tcPr>
            <w:tcW w:w="5760" w:type="dxa"/>
            <w:tcBorders>
              <w:top w:val="nil"/>
              <w:left w:val="nil"/>
              <w:bottom w:val="nil"/>
              <w:right w:val="nil"/>
            </w:tcBorders>
            <w:shd w:val="clear" w:color="auto" w:fill="auto"/>
            <w:noWrap/>
            <w:vAlign w:val="bottom"/>
            <w:hideMark/>
          </w:tcPr>
          <w:p w14:paraId="31CCDF3C" w14:textId="6E03C19C" w:rsidR="00150FA0" w:rsidRPr="00150FA0" w:rsidRDefault="00150FA0" w:rsidP="00150FA0">
            <w:pPr>
              <w:spacing w:after="0" w:line="240" w:lineRule="auto"/>
              <w:rPr>
                <w:rFonts w:ascii="Times New Roman" w:eastAsia="Times New Roman" w:hAnsi="Times New Roman"/>
                <w:color w:val="000000"/>
              </w:rPr>
            </w:pPr>
            <w:r w:rsidRPr="00150FA0">
              <w:rPr>
                <w:rFonts w:ascii="Times New Roman" w:eastAsia="Times New Roman" w:hAnsi="Times New Roman"/>
                <w:color w:val="000000"/>
              </w:rPr>
              <w:t>Program Execution</w:t>
            </w:r>
          </w:p>
        </w:tc>
        <w:tc>
          <w:tcPr>
            <w:tcW w:w="900" w:type="dxa"/>
            <w:tcBorders>
              <w:top w:val="nil"/>
              <w:left w:val="nil"/>
              <w:bottom w:val="nil"/>
              <w:right w:val="nil"/>
            </w:tcBorders>
            <w:shd w:val="clear" w:color="auto" w:fill="auto"/>
            <w:noWrap/>
            <w:vAlign w:val="bottom"/>
          </w:tcPr>
          <w:p w14:paraId="31CCDF3D" w14:textId="7FD61191" w:rsidR="00150FA0" w:rsidRPr="00150FA0"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912FE6" w:rsidRPr="00150FA0" w14:paraId="554AE138" w14:textId="77777777" w:rsidTr="00C544FA">
        <w:trPr>
          <w:trHeight w:val="289"/>
        </w:trPr>
        <w:tc>
          <w:tcPr>
            <w:tcW w:w="1545" w:type="dxa"/>
            <w:tcBorders>
              <w:top w:val="nil"/>
              <w:left w:val="nil"/>
              <w:bottom w:val="nil"/>
              <w:right w:val="nil"/>
            </w:tcBorders>
            <w:shd w:val="clear" w:color="auto" w:fill="auto"/>
            <w:noWrap/>
            <w:vAlign w:val="bottom"/>
          </w:tcPr>
          <w:p w14:paraId="1E5B6367" w14:textId="08369794" w:rsidR="00912FE6" w:rsidRDefault="00912FE6"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CLB 016</w:t>
            </w:r>
          </w:p>
        </w:tc>
        <w:tc>
          <w:tcPr>
            <w:tcW w:w="5760" w:type="dxa"/>
            <w:tcBorders>
              <w:top w:val="nil"/>
              <w:left w:val="nil"/>
              <w:bottom w:val="nil"/>
              <w:right w:val="nil"/>
            </w:tcBorders>
            <w:shd w:val="clear" w:color="auto" w:fill="auto"/>
            <w:noWrap/>
            <w:vAlign w:val="bottom"/>
          </w:tcPr>
          <w:p w14:paraId="33011985" w14:textId="6809BAD3" w:rsidR="00912FE6" w:rsidRPr="006B283D" w:rsidRDefault="00912FE6" w:rsidP="00150FA0">
            <w:pPr>
              <w:spacing w:after="0" w:line="240" w:lineRule="auto"/>
              <w:rPr>
                <w:rFonts w:ascii="Times New Roman" w:eastAsia="Times New Roman" w:hAnsi="Times New Roman"/>
                <w:color w:val="000000"/>
              </w:rPr>
            </w:pPr>
            <w:r w:rsidRPr="00912FE6">
              <w:rPr>
                <w:rFonts w:ascii="Times New Roman" w:eastAsia="Times New Roman" w:hAnsi="Times New Roman"/>
                <w:color w:val="000000"/>
              </w:rPr>
              <w:t>Introduction to Earned Value Management</w:t>
            </w:r>
          </w:p>
        </w:tc>
        <w:tc>
          <w:tcPr>
            <w:tcW w:w="900" w:type="dxa"/>
            <w:tcBorders>
              <w:top w:val="nil"/>
              <w:left w:val="nil"/>
              <w:bottom w:val="nil"/>
              <w:right w:val="nil"/>
            </w:tcBorders>
            <w:shd w:val="clear" w:color="auto" w:fill="auto"/>
            <w:noWrap/>
            <w:vAlign w:val="bottom"/>
          </w:tcPr>
          <w:p w14:paraId="4C3CD882" w14:textId="1489DED7" w:rsidR="00912FE6" w:rsidRDefault="00912FE6" w:rsidP="00150FA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Y</w:t>
            </w:r>
          </w:p>
        </w:tc>
      </w:tr>
      <w:tr w:rsidR="006B283D" w:rsidRPr="00150FA0" w14:paraId="3022148F" w14:textId="77777777" w:rsidTr="00C544FA">
        <w:trPr>
          <w:trHeight w:val="289"/>
        </w:trPr>
        <w:tc>
          <w:tcPr>
            <w:tcW w:w="1545" w:type="dxa"/>
            <w:tcBorders>
              <w:top w:val="nil"/>
              <w:left w:val="nil"/>
              <w:bottom w:val="nil"/>
              <w:right w:val="nil"/>
            </w:tcBorders>
            <w:shd w:val="clear" w:color="auto" w:fill="auto"/>
            <w:noWrap/>
            <w:vAlign w:val="bottom"/>
          </w:tcPr>
          <w:p w14:paraId="30DB8582" w14:textId="61F3D822" w:rsidR="006B283D" w:rsidRPr="005865F8" w:rsidRDefault="006B283D"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CLB 025</w:t>
            </w:r>
          </w:p>
        </w:tc>
        <w:tc>
          <w:tcPr>
            <w:tcW w:w="5760" w:type="dxa"/>
            <w:tcBorders>
              <w:top w:val="nil"/>
              <w:left w:val="nil"/>
              <w:bottom w:val="nil"/>
              <w:right w:val="nil"/>
            </w:tcBorders>
            <w:shd w:val="clear" w:color="auto" w:fill="auto"/>
            <w:noWrap/>
            <w:vAlign w:val="bottom"/>
          </w:tcPr>
          <w:p w14:paraId="709D9355" w14:textId="65E0BF67" w:rsidR="006B283D" w:rsidRPr="005865F8" w:rsidRDefault="006B283D" w:rsidP="00150FA0">
            <w:pPr>
              <w:spacing w:after="0" w:line="240" w:lineRule="auto"/>
              <w:rPr>
                <w:rFonts w:ascii="Times New Roman" w:eastAsia="Times New Roman" w:hAnsi="Times New Roman"/>
                <w:color w:val="000000"/>
              </w:rPr>
            </w:pPr>
            <w:r w:rsidRPr="006B283D">
              <w:rPr>
                <w:rFonts w:ascii="Times New Roman" w:eastAsia="Times New Roman" w:hAnsi="Times New Roman"/>
                <w:color w:val="000000"/>
              </w:rPr>
              <w:t>Total Ownership Cost</w:t>
            </w:r>
          </w:p>
        </w:tc>
        <w:tc>
          <w:tcPr>
            <w:tcW w:w="900" w:type="dxa"/>
            <w:tcBorders>
              <w:top w:val="nil"/>
              <w:left w:val="nil"/>
              <w:bottom w:val="nil"/>
              <w:right w:val="nil"/>
            </w:tcBorders>
            <w:shd w:val="clear" w:color="auto" w:fill="auto"/>
            <w:noWrap/>
            <w:vAlign w:val="bottom"/>
          </w:tcPr>
          <w:p w14:paraId="682A0C2D" w14:textId="14513A96" w:rsidR="006B283D" w:rsidRPr="005865F8" w:rsidRDefault="006B283D" w:rsidP="00150FA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Y</w:t>
            </w:r>
          </w:p>
        </w:tc>
      </w:tr>
      <w:tr w:rsidR="00150FA0" w:rsidRPr="00150FA0" w14:paraId="31CCDF42" w14:textId="58BE990D" w:rsidTr="00C544FA">
        <w:trPr>
          <w:trHeight w:val="289"/>
        </w:trPr>
        <w:tc>
          <w:tcPr>
            <w:tcW w:w="1545" w:type="dxa"/>
            <w:tcBorders>
              <w:top w:val="nil"/>
              <w:left w:val="nil"/>
              <w:bottom w:val="nil"/>
              <w:right w:val="nil"/>
            </w:tcBorders>
            <w:shd w:val="clear" w:color="auto" w:fill="auto"/>
            <w:noWrap/>
            <w:vAlign w:val="bottom"/>
            <w:hideMark/>
          </w:tcPr>
          <w:p w14:paraId="31CCDF3F" w14:textId="394FFA4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003</w:t>
            </w:r>
          </w:p>
        </w:tc>
        <w:tc>
          <w:tcPr>
            <w:tcW w:w="5760" w:type="dxa"/>
            <w:tcBorders>
              <w:top w:val="nil"/>
              <w:left w:val="nil"/>
              <w:bottom w:val="nil"/>
              <w:right w:val="nil"/>
            </w:tcBorders>
            <w:shd w:val="clear" w:color="auto" w:fill="auto"/>
            <w:noWrap/>
            <w:vAlign w:val="bottom"/>
            <w:hideMark/>
          </w:tcPr>
          <w:p w14:paraId="31CCDF40" w14:textId="4C42711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Sealed Bidding</w:t>
            </w:r>
          </w:p>
        </w:tc>
        <w:tc>
          <w:tcPr>
            <w:tcW w:w="900" w:type="dxa"/>
            <w:tcBorders>
              <w:top w:val="nil"/>
              <w:left w:val="nil"/>
              <w:bottom w:val="nil"/>
              <w:right w:val="nil"/>
            </w:tcBorders>
            <w:shd w:val="clear" w:color="auto" w:fill="auto"/>
            <w:noWrap/>
            <w:vAlign w:val="bottom"/>
          </w:tcPr>
          <w:p w14:paraId="31CCDF41" w14:textId="094C8CB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46" w14:textId="6D702664" w:rsidTr="00C544FA">
        <w:trPr>
          <w:trHeight w:val="289"/>
        </w:trPr>
        <w:tc>
          <w:tcPr>
            <w:tcW w:w="1545" w:type="dxa"/>
            <w:tcBorders>
              <w:top w:val="nil"/>
              <w:left w:val="nil"/>
              <w:bottom w:val="nil"/>
              <w:right w:val="nil"/>
            </w:tcBorders>
            <w:shd w:val="clear" w:color="auto" w:fill="auto"/>
            <w:noWrap/>
            <w:vAlign w:val="bottom"/>
            <w:hideMark/>
          </w:tcPr>
          <w:p w14:paraId="31CCDF43" w14:textId="2302626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004</w:t>
            </w:r>
          </w:p>
        </w:tc>
        <w:tc>
          <w:tcPr>
            <w:tcW w:w="5760" w:type="dxa"/>
            <w:tcBorders>
              <w:top w:val="nil"/>
              <w:left w:val="nil"/>
              <w:bottom w:val="nil"/>
              <w:right w:val="nil"/>
            </w:tcBorders>
            <w:shd w:val="clear" w:color="auto" w:fill="auto"/>
            <w:noWrap/>
            <w:vAlign w:val="bottom"/>
            <w:hideMark/>
          </w:tcPr>
          <w:p w14:paraId="31CCDF44" w14:textId="2D85419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Market Research</w:t>
            </w:r>
          </w:p>
        </w:tc>
        <w:tc>
          <w:tcPr>
            <w:tcW w:w="900" w:type="dxa"/>
            <w:tcBorders>
              <w:top w:val="nil"/>
              <w:left w:val="nil"/>
              <w:bottom w:val="nil"/>
              <w:right w:val="nil"/>
            </w:tcBorders>
            <w:shd w:val="clear" w:color="auto" w:fill="auto"/>
            <w:noWrap/>
            <w:vAlign w:val="bottom"/>
          </w:tcPr>
          <w:p w14:paraId="31CCDF45" w14:textId="2F6915A5"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4A" w14:textId="7A489CD3" w:rsidTr="00C544FA">
        <w:trPr>
          <w:trHeight w:val="289"/>
        </w:trPr>
        <w:tc>
          <w:tcPr>
            <w:tcW w:w="1545" w:type="dxa"/>
            <w:tcBorders>
              <w:top w:val="nil"/>
              <w:left w:val="nil"/>
              <w:bottom w:val="nil"/>
              <w:right w:val="nil"/>
            </w:tcBorders>
            <w:shd w:val="clear" w:color="auto" w:fill="auto"/>
            <w:noWrap/>
            <w:vAlign w:val="bottom"/>
            <w:hideMark/>
          </w:tcPr>
          <w:p w14:paraId="31CCDF47" w14:textId="027DC72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005</w:t>
            </w:r>
          </w:p>
        </w:tc>
        <w:tc>
          <w:tcPr>
            <w:tcW w:w="5760" w:type="dxa"/>
            <w:tcBorders>
              <w:top w:val="nil"/>
              <w:left w:val="nil"/>
              <w:bottom w:val="nil"/>
              <w:right w:val="nil"/>
            </w:tcBorders>
            <w:shd w:val="clear" w:color="auto" w:fill="auto"/>
            <w:noWrap/>
            <w:vAlign w:val="bottom"/>
            <w:hideMark/>
          </w:tcPr>
          <w:p w14:paraId="31CCDF48" w14:textId="2E4E3B0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Simplified Acquisition Procedures</w:t>
            </w:r>
          </w:p>
        </w:tc>
        <w:tc>
          <w:tcPr>
            <w:tcW w:w="900" w:type="dxa"/>
            <w:tcBorders>
              <w:top w:val="nil"/>
              <w:left w:val="nil"/>
              <w:bottom w:val="nil"/>
              <w:right w:val="nil"/>
            </w:tcBorders>
            <w:shd w:val="clear" w:color="auto" w:fill="auto"/>
            <w:noWrap/>
            <w:vAlign w:val="bottom"/>
          </w:tcPr>
          <w:p w14:paraId="31CCDF49" w14:textId="3F1741EB"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4E" w14:textId="7B34E31B" w:rsidTr="00C544FA">
        <w:trPr>
          <w:trHeight w:val="289"/>
        </w:trPr>
        <w:tc>
          <w:tcPr>
            <w:tcW w:w="1545" w:type="dxa"/>
            <w:tcBorders>
              <w:top w:val="nil"/>
              <w:left w:val="nil"/>
              <w:bottom w:val="nil"/>
              <w:right w:val="nil"/>
            </w:tcBorders>
            <w:shd w:val="clear" w:color="auto" w:fill="auto"/>
            <w:noWrap/>
            <w:vAlign w:val="bottom"/>
            <w:hideMark/>
          </w:tcPr>
          <w:p w14:paraId="31CCDF4B" w14:textId="4EB53D4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006</w:t>
            </w:r>
          </w:p>
        </w:tc>
        <w:tc>
          <w:tcPr>
            <w:tcW w:w="5760" w:type="dxa"/>
            <w:tcBorders>
              <w:top w:val="nil"/>
              <w:left w:val="nil"/>
              <w:bottom w:val="nil"/>
              <w:right w:val="nil"/>
            </w:tcBorders>
            <w:shd w:val="clear" w:color="auto" w:fill="auto"/>
            <w:noWrap/>
            <w:vAlign w:val="bottom"/>
            <w:hideMark/>
          </w:tcPr>
          <w:p w14:paraId="31CCDF4C" w14:textId="19FD3CC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 Terminations</w:t>
            </w:r>
          </w:p>
        </w:tc>
        <w:tc>
          <w:tcPr>
            <w:tcW w:w="900" w:type="dxa"/>
            <w:tcBorders>
              <w:top w:val="nil"/>
              <w:left w:val="nil"/>
              <w:bottom w:val="nil"/>
              <w:right w:val="nil"/>
            </w:tcBorders>
            <w:shd w:val="clear" w:color="auto" w:fill="auto"/>
            <w:noWrap/>
            <w:vAlign w:val="bottom"/>
          </w:tcPr>
          <w:p w14:paraId="31CCDF4D" w14:textId="004BE8F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52" w14:textId="32999A4A" w:rsidTr="00C544FA">
        <w:trPr>
          <w:trHeight w:val="289"/>
        </w:trPr>
        <w:tc>
          <w:tcPr>
            <w:tcW w:w="1545" w:type="dxa"/>
            <w:tcBorders>
              <w:top w:val="nil"/>
              <w:left w:val="nil"/>
              <w:bottom w:val="nil"/>
              <w:right w:val="nil"/>
            </w:tcBorders>
            <w:shd w:val="clear" w:color="auto" w:fill="auto"/>
            <w:noWrap/>
            <w:vAlign w:val="bottom"/>
            <w:hideMark/>
          </w:tcPr>
          <w:p w14:paraId="31CCDF4F" w14:textId="36F9766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007</w:t>
            </w:r>
          </w:p>
        </w:tc>
        <w:tc>
          <w:tcPr>
            <w:tcW w:w="5760" w:type="dxa"/>
            <w:tcBorders>
              <w:top w:val="nil"/>
              <w:left w:val="nil"/>
              <w:bottom w:val="nil"/>
              <w:right w:val="nil"/>
            </w:tcBorders>
            <w:shd w:val="clear" w:color="auto" w:fill="auto"/>
            <w:noWrap/>
            <w:vAlign w:val="bottom"/>
            <w:hideMark/>
          </w:tcPr>
          <w:p w14:paraId="31CCDF50" w14:textId="1B40FFF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 Source Selection</w:t>
            </w:r>
          </w:p>
        </w:tc>
        <w:tc>
          <w:tcPr>
            <w:tcW w:w="900" w:type="dxa"/>
            <w:tcBorders>
              <w:top w:val="nil"/>
              <w:left w:val="nil"/>
              <w:bottom w:val="nil"/>
              <w:right w:val="nil"/>
            </w:tcBorders>
            <w:shd w:val="clear" w:color="auto" w:fill="auto"/>
            <w:noWrap/>
            <w:vAlign w:val="bottom"/>
          </w:tcPr>
          <w:p w14:paraId="31CCDF51" w14:textId="6FE1557D"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56" w14:textId="7E209EC9" w:rsidTr="00C544FA">
        <w:trPr>
          <w:trHeight w:val="289"/>
        </w:trPr>
        <w:tc>
          <w:tcPr>
            <w:tcW w:w="1545" w:type="dxa"/>
            <w:tcBorders>
              <w:top w:val="nil"/>
              <w:left w:val="nil"/>
              <w:bottom w:val="nil"/>
              <w:right w:val="nil"/>
            </w:tcBorders>
            <w:shd w:val="clear" w:color="auto" w:fill="auto"/>
            <w:noWrap/>
            <w:vAlign w:val="bottom"/>
            <w:hideMark/>
          </w:tcPr>
          <w:p w14:paraId="31CCDF53" w14:textId="08AC9A8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008</w:t>
            </w:r>
          </w:p>
        </w:tc>
        <w:tc>
          <w:tcPr>
            <w:tcW w:w="5760" w:type="dxa"/>
            <w:tcBorders>
              <w:top w:val="nil"/>
              <w:left w:val="nil"/>
              <w:bottom w:val="nil"/>
              <w:right w:val="nil"/>
            </w:tcBorders>
            <w:shd w:val="clear" w:color="auto" w:fill="auto"/>
            <w:noWrap/>
            <w:vAlign w:val="bottom"/>
            <w:hideMark/>
          </w:tcPr>
          <w:p w14:paraId="31CCDF54" w14:textId="60B13C6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Indirect Costs</w:t>
            </w:r>
          </w:p>
        </w:tc>
        <w:tc>
          <w:tcPr>
            <w:tcW w:w="900" w:type="dxa"/>
            <w:tcBorders>
              <w:top w:val="nil"/>
              <w:left w:val="nil"/>
              <w:bottom w:val="nil"/>
              <w:right w:val="nil"/>
            </w:tcBorders>
            <w:shd w:val="clear" w:color="auto" w:fill="auto"/>
            <w:noWrap/>
            <w:vAlign w:val="bottom"/>
          </w:tcPr>
          <w:p w14:paraId="31CCDF55" w14:textId="0FE92442"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5A" w14:textId="54260469" w:rsidTr="00C544FA">
        <w:trPr>
          <w:trHeight w:val="289"/>
        </w:trPr>
        <w:tc>
          <w:tcPr>
            <w:tcW w:w="1545" w:type="dxa"/>
            <w:tcBorders>
              <w:top w:val="nil"/>
              <w:left w:val="nil"/>
              <w:bottom w:val="nil"/>
              <w:right w:val="nil"/>
            </w:tcBorders>
            <w:shd w:val="clear" w:color="auto" w:fill="auto"/>
            <w:noWrap/>
            <w:vAlign w:val="bottom"/>
            <w:hideMark/>
          </w:tcPr>
          <w:p w14:paraId="31CCDF57" w14:textId="447888A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009</w:t>
            </w:r>
          </w:p>
        </w:tc>
        <w:tc>
          <w:tcPr>
            <w:tcW w:w="5760" w:type="dxa"/>
            <w:tcBorders>
              <w:top w:val="nil"/>
              <w:left w:val="nil"/>
              <w:bottom w:val="nil"/>
              <w:right w:val="nil"/>
            </w:tcBorders>
            <w:shd w:val="clear" w:color="auto" w:fill="auto"/>
            <w:noWrap/>
            <w:vAlign w:val="bottom"/>
            <w:hideMark/>
          </w:tcPr>
          <w:p w14:paraId="31CCDF58" w14:textId="5F1FE78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Service-Disabled, Veteran-Owned Small Business Program</w:t>
            </w:r>
          </w:p>
        </w:tc>
        <w:tc>
          <w:tcPr>
            <w:tcW w:w="900" w:type="dxa"/>
            <w:tcBorders>
              <w:top w:val="nil"/>
              <w:left w:val="nil"/>
              <w:bottom w:val="nil"/>
              <w:right w:val="nil"/>
            </w:tcBorders>
            <w:shd w:val="clear" w:color="auto" w:fill="auto"/>
            <w:noWrap/>
            <w:vAlign w:val="bottom"/>
          </w:tcPr>
          <w:p w14:paraId="31CCDF59" w14:textId="549430EE"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5E" w14:textId="0B1FDD2E" w:rsidTr="00C544FA">
        <w:trPr>
          <w:trHeight w:val="289"/>
        </w:trPr>
        <w:tc>
          <w:tcPr>
            <w:tcW w:w="1545" w:type="dxa"/>
            <w:tcBorders>
              <w:top w:val="nil"/>
              <w:left w:val="nil"/>
              <w:bottom w:val="nil"/>
              <w:right w:val="nil"/>
            </w:tcBorders>
            <w:shd w:val="clear" w:color="auto" w:fill="auto"/>
            <w:noWrap/>
            <w:vAlign w:val="bottom"/>
            <w:hideMark/>
          </w:tcPr>
          <w:p w14:paraId="31CCDF5B" w14:textId="518403D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011</w:t>
            </w:r>
          </w:p>
        </w:tc>
        <w:tc>
          <w:tcPr>
            <w:tcW w:w="5760" w:type="dxa"/>
            <w:tcBorders>
              <w:top w:val="nil"/>
              <w:left w:val="nil"/>
              <w:bottom w:val="nil"/>
              <w:right w:val="nil"/>
            </w:tcBorders>
            <w:shd w:val="clear" w:color="auto" w:fill="auto"/>
            <w:noWrap/>
            <w:vAlign w:val="bottom"/>
            <w:hideMark/>
          </w:tcPr>
          <w:p w14:paraId="31CCDF5C" w14:textId="509424D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Contracting for the Rest of Us</w:t>
            </w:r>
          </w:p>
        </w:tc>
        <w:tc>
          <w:tcPr>
            <w:tcW w:w="900" w:type="dxa"/>
            <w:tcBorders>
              <w:top w:val="nil"/>
              <w:left w:val="nil"/>
              <w:bottom w:val="nil"/>
              <w:right w:val="nil"/>
            </w:tcBorders>
            <w:shd w:val="clear" w:color="auto" w:fill="auto"/>
            <w:noWrap/>
            <w:vAlign w:val="bottom"/>
          </w:tcPr>
          <w:p w14:paraId="31CCDF5D" w14:textId="11D09CE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62" w14:textId="6BF7157A" w:rsidTr="00C544FA">
        <w:trPr>
          <w:trHeight w:val="289"/>
        </w:trPr>
        <w:tc>
          <w:tcPr>
            <w:tcW w:w="1545" w:type="dxa"/>
            <w:tcBorders>
              <w:top w:val="nil"/>
              <w:left w:val="nil"/>
              <w:bottom w:val="nil"/>
              <w:right w:val="nil"/>
            </w:tcBorders>
            <w:shd w:val="clear" w:color="auto" w:fill="auto"/>
            <w:noWrap/>
            <w:vAlign w:val="bottom"/>
            <w:hideMark/>
          </w:tcPr>
          <w:p w14:paraId="31CCDF5F" w14:textId="6074D4F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013</w:t>
            </w:r>
          </w:p>
        </w:tc>
        <w:tc>
          <w:tcPr>
            <w:tcW w:w="5760" w:type="dxa"/>
            <w:tcBorders>
              <w:top w:val="nil"/>
              <w:left w:val="nil"/>
              <w:bottom w:val="nil"/>
              <w:right w:val="nil"/>
            </w:tcBorders>
            <w:shd w:val="clear" w:color="auto" w:fill="auto"/>
            <w:noWrap/>
            <w:vAlign w:val="bottom"/>
            <w:hideMark/>
          </w:tcPr>
          <w:p w14:paraId="31CCDF60" w14:textId="7D1B353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Services Acquisition</w:t>
            </w:r>
          </w:p>
        </w:tc>
        <w:tc>
          <w:tcPr>
            <w:tcW w:w="900" w:type="dxa"/>
            <w:tcBorders>
              <w:top w:val="nil"/>
              <w:left w:val="nil"/>
              <w:bottom w:val="nil"/>
              <w:right w:val="nil"/>
            </w:tcBorders>
            <w:shd w:val="clear" w:color="auto" w:fill="auto"/>
            <w:noWrap/>
            <w:vAlign w:val="bottom"/>
          </w:tcPr>
          <w:p w14:paraId="31CCDF61" w14:textId="495C10A3"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66" w14:textId="14321438" w:rsidTr="00C544FA">
        <w:trPr>
          <w:trHeight w:val="289"/>
        </w:trPr>
        <w:tc>
          <w:tcPr>
            <w:tcW w:w="1545" w:type="dxa"/>
            <w:tcBorders>
              <w:top w:val="nil"/>
              <w:left w:val="nil"/>
              <w:bottom w:val="nil"/>
              <w:right w:val="nil"/>
            </w:tcBorders>
            <w:shd w:val="clear" w:color="auto" w:fill="auto"/>
            <w:noWrap/>
            <w:vAlign w:val="bottom"/>
            <w:hideMark/>
          </w:tcPr>
          <w:p w14:paraId="31CCDF63" w14:textId="00FFE87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020</w:t>
            </w:r>
          </w:p>
        </w:tc>
        <w:tc>
          <w:tcPr>
            <w:tcW w:w="5760" w:type="dxa"/>
            <w:tcBorders>
              <w:top w:val="nil"/>
              <w:left w:val="nil"/>
              <w:bottom w:val="nil"/>
              <w:right w:val="nil"/>
            </w:tcBorders>
            <w:shd w:val="clear" w:color="auto" w:fill="auto"/>
            <w:noWrap/>
            <w:vAlign w:val="bottom"/>
            <w:hideMark/>
          </w:tcPr>
          <w:p w14:paraId="31CCDF64" w14:textId="74864D3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Commercial Item Determination</w:t>
            </w:r>
          </w:p>
        </w:tc>
        <w:tc>
          <w:tcPr>
            <w:tcW w:w="900" w:type="dxa"/>
            <w:tcBorders>
              <w:top w:val="nil"/>
              <w:left w:val="nil"/>
              <w:bottom w:val="nil"/>
              <w:right w:val="nil"/>
            </w:tcBorders>
            <w:shd w:val="clear" w:color="auto" w:fill="auto"/>
            <w:noWrap/>
            <w:vAlign w:val="bottom"/>
          </w:tcPr>
          <w:p w14:paraId="31CCDF65" w14:textId="4B298DCF"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6A" w14:textId="484F3958" w:rsidTr="00C544FA">
        <w:trPr>
          <w:trHeight w:val="289"/>
        </w:trPr>
        <w:tc>
          <w:tcPr>
            <w:tcW w:w="1545" w:type="dxa"/>
            <w:tcBorders>
              <w:top w:val="nil"/>
              <w:left w:val="nil"/>
              <w:bottom w:val="nil"/>
              <w:right w:val="nil"/>
            </w:tcBorders>
            <w:shd w:val="clear" w:color="auto" w:fill="auto"/>
            <w:noWrap/>
            <w:vAlign w:val="bottom"/>
            <w:hideMark/>
          </w:tcPr>
          <w:p w14:paraId="31CCDF67" w14:textId="603E6FE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023</w:t>
            </w:r>
          </w:p>
        </w:tc>
        <w:tc>
          <w:tcPr>
            <w:tcW w:w="5760" w:type="dxa"/>
            <w:tcBorders>
              <w:top w:val="nil"/>
              <w:left w:val="nil"/>
              <w:bottom w:val="nil"/>
              <w:right w:val="nil"/>
            </w:tcBorders>
            <w:shd w:val="clear" w:color="auto" w:fill="auto"/>
            <w:noWrap/>
            <w:vAlign w:val="bottom"/>
            <w:hideMark/>
          </w:tcPr>
          <w:p w14:paraId="31CCDF68" w14:textId="7DF9897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Commercial Item Determination Executive Overview</w:t>
            </w:r>
          </w:p>
        </w:tc>
        <w:tc>
          <w:tcPr>
            <w:tcW w:w="900" w:type="dxa"/>
            <w:tcBorders>
              <w:top w:val="nil"/>
              <w:left w:val="nil"/>
              <w:bottom w:val="nil"/>
              <w:right w:val="nil"/>
            </w:tcBorders>
            <w:shd w:val="clear" w:color="auto" w:fill="auto"/>
            <w:noWrap/>
            <w:vAlign w:val="bottom"/>
          </w:tcPr>
          <w:p w14:paraId="31CCDF69" w14:textId="4DD03A0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6E" w14:textId="33D077C4" w:rsidTr="00C544FA">
        <w:trPr>
          <w:trHeight w:val="289"/>
        </w:trPr>
        <w:tc>
          <w:tcPr>
            <w:tcW w:w="1545" w:type="dxa"/>
            <w:tcBorders>
              <w:top w:val="nil"/>
              <w:left w:val="nil"/>
              <w:bottom w:val="nil"/>
              <w:right w:val="nil"/>
            </w:tcBorders>
            <w:shd w:val="clear" w:color="auto" w:fill="auto"/>
            <w:noWrap/>
            <w:vAlign w:val="bottom"/>
            <w:hideMark/>
          </w:tcPr>
          <w:p w14:paraId="31CCDF6B" w14:textId="2257C92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025</w:t>
            </w:r>
          </w:p>
        </w:tc>
        <w:tc>
          <w:tcPr>
            <w:tcW w:w="5760" w:type="dxa"/>
            <w:tcBorders>
              <w:top w:val="nil"/>
              <w:left w:val="nil"/>
              <w:bottom w:val="nil"/>
              <w:right w:val="nil"/>
            </w:tcBorders>
            <w:shd w:val="clear" w:color="auto" w:fill="auto"/>
            <w:noWrap/>
            <w:vAlign w:val="bottom"/>
            <w:hideMark/>
          </w:tcPr>
          <w:p w14:paraId="31CCDF6C" w14:textId="1CCC8B0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Small Business Program for Contracting Officers</w:t>
            </w:r>
          </w:p>
        </w:tc>
        <w:tc>
          <w:tcPr>
            <w:tcW w:w="900" w:type="dxa"/>
            <w:tcBorders>
              <w:top w:val="nil"/>
              <w:left w:val="nil"/>
              <w:bottom w:val="nil"/>
              <w:right w:val="nil"/>
            </w:tcBorders>
            <w:shd w:val="clear" w:color="auto" w:fill="auto"/>
            <w:noWrap/>
            <w:vAlign w:val="bottom"/>
          </w:tcPr>
          <w:p w14:paraId="31CCDF6D" w14:textId="4EB5E9A0"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72" w14:textId="56AF272B" w:rsidTr="00C544FA">
        <w:trPr>
          <w:trHeight w:val="289"/>
        </w:trPr>
        <w:tc>
          <w:tcPr>
            <w:tcW w:w="1545" w:type="dxa"/>
            <w:tcBorders>
              <w:top w:val="nil"/>
              <w:left w:val="nil"/>
              <w:bottom w:val="nil"/>
              <w:right w:val="nil"/>
            </w:tcBorders>
            <w:shd w:val="clear" w:color="auto" w:fill="auto"/>
            <w:noWrap/>
            <w:vAlign w:val="bottom"/>
            <w:hideMark/>
          </w:tcPr>
          <w:p w14:paraId="31CCDF6F" w14:textId="5F8F6F7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026</w:t>
            </w:r>
          </w:p>
        </w:tc>
        <w:tc>
          <w:tcPr>
            <w:tcW w:w="5760" w:type="dxa"/>
            <w:tcBorders>
              <w:top w:val="nil"/>
              <w:left w:val="nil"/>
              <w:bottom w:val="nil"/>
              <w:right w:val="nil"/>
            </w:tcBorders>
            <w:shd w:val="clear" w:color="auto" w:fill="auto"/>
            <w:noWrap/>
            <w:vAlign w:val="bottom"/>
            <w:hideMark/>
          </w:tcPr>
          <w:p w14:paraId="31CCDF70" w14:textId="1CB4438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Performance-Based Payments Overview</w:t>
            </w:r>
          </w:p>
        </w:tc>
        <w:tc>
          <w:tcPr>
            <w:tcW w:w="900" w:type="dxa"/>
            <w:tcBorders>
              <w:top w:val="nil"/>
              <w:left w:val="nil"/>
              <w:bottom w:val="nil"/>
              <w:right w:val="nil"/>
            </w:tcBorders>
            <w:shd w:val="clear" w:color="auto" w:fill="auto"/>
            <w:noWrap/>
            <w:vAlign w:val="bottom"/>
          </w:tcPr>
          <w:p w14:paraId="31CCDF71" w14:textId="2684FB73"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76" w14:textId="7069CD0B" w:rsidTr="00C544FA">
        <w:trPr>
          <w:trHeight w:val="289"/>
        </w:trPr>
        <w:tc>
          <w:tcPr>
            <w:tcW w:w="1545" w:type="dxa"/>
            <w:tcBorders>
              <w:top w:val="nil"/>
              <w:left w:val="nil"/>
              <w:bottom w:val="nil"/>
              <w:right w:val="nil"/>
            </w:tcBorders>
            <w:shd w:val="clear" w:color="auto" w:fill="auto"/>
            <w:noWrap/>
            <w:vAlign w:val="bottom"/>
            <w:hideMark/>
          </w:tcPr>
          <w:p w14:paraId="31CCDF73" w14:textId="187E85E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027</w:t>
            </w:r>
          </w:p>
        </w:tc>
        <w:tc>
          <w:tcPr>
            <w:tcW w:w="5760" w:type="dxa"/>
            <w:tcBorders>
              <w:top w:val="nil"/>
              <w:left w:val="nil"/>
              <w:bottom w:val="nil"/>
              <w:right w:val="nil"/>
            </w:tcBorders>
            <w:shd w:val="clear" w:color="auto" w:fill="auto"/>
            <w:noWrap/>
            <w:vAlign w:val="bottom"/>
            <w:hideMark/>
          </w:tcPr>
          <w:p w14:paraId="31CCDF74" w14:textId="48E383E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Buy American Act</w:t>
            </w:r>
          </w:p>
        </w:tc>
        <w:tc>
          <w:tcPr>
            <w:tcW w:w="900" w:type="dxa"/>
            <w:tcBorders>
              <w:top w:val="nil"/>
              <w:left w:val="nil"/>
              <w:bottom w:val="nil"/>
              <w:right w:val="nil"/>
            </w:tcBorders>
            <w:shd w:val="clear" w:color="auto" w:fill="auto"/>
            <w:noWrap/>
            <w:vAlign w:val="bottom"/>
          </w:tcPr>
          <w:p w14:paraId="31CCDF75" w14:textId="6FDC45AC"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7A" w14:textId="5491EDCC" w:rsidTr="00C544FA">
        <w:trPr>
          <w:trHeight w:val="289"/>
        </w:trPr>
        <w:tc>
          <w:tcPr>
            <w:tcW w:w="1545" w:type="dxa"/>
            <w:tcBorders>
              <w:top w:val="nil"/>
              <w:left w:val="nil"/>
              <w:bottom w:val="nil"/>
              <w:right w:val="nil"/>
            </w:tcBorders>
            <w:shd w:val="clear" w:color="auto" w:fill="auto"/>
            <w:noWrap/>
            <w:vAlign w:val="bottom"/>
            <w:hideMark/>
          </w:tcPr>
          <w:p w14:paraId="31CCDF77" w14:textId="25EC1F0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031</w:t>
            </w:r>
          </w:p>
        </w:tc>
        <w:tc>
          <w:tcPr>
            <w:tcW w:w="5760" w:type="dxa"/>
            <w:tcBorders>
              <w:top w:val="nil"/>
              <w:left w:val="nil"/>
              <w:bottom w:val="nil"/>
              <w:right w:val="nil"/>
            </w:tcBorders>
            <w:shd w:val="clear" w:color="auto" w:fill="auto"/>
            <w:noWrap/>
            <w:vAlign w:val="bottom"/>
            <w:hideMark/>
          </w:tcPr>
          <w:p w14:paraId="31CCDF78" w14:textId="6E6FF98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Reverse Auctioning</w:t>
            </w:r>
          </w:p>
        </w:tc>
        <w:tc>
          <w:tcPr>
            <w:tcW w:w="900" w:type="dxa"/>
            <w:tcBorders>
              <w:top w:val="nil"/>
              <w:left w:val="nil"/>
              <w:bottom w:val="nil"/>
              <w:right w:val="nil"/>
            </w:tcBorders>
            <w:shd w:val="clear" w:color="auto" w:fill="auto"/>
            <w:noWrap/>
            <w:vAlign w:val="bottom"/>
          </w:tcPr>
          <w:p w14:paraId="31CCDF79" w14:textId="0EE0791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7E" w14:textId="4E062593" w:rsidTr="00C544FA">
        <w:trPr>
          <w:trHeight w:val="289"/>
        </w:trPr>
        <w:tc>
          <w:tcPr>
            <w:tcW w:w="1545" w:type="dxa"/>
            <w:tcBorders>
              <w:top w:val="nil"/>
              <w:left w:val="nil"/>
              <w:bottom w:val="nil"/>
              <w:right w:val="nil"/>
            </w:tcBorders>
            <w:shd w:val="clear" w:color="auto" w:fill="auto"/>
            <w:noWrap/>
            <w:vAlign w:val="bottom"/>
            <w:hideMark/>
          </w:tcPr>
          <w:p w14:paraId="31CCDF7B" w14:textId="7D5C9CC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044</w:t>
            </w:r>
          </w:p>
        </w:tc>
        <w:tc>
          <w:tcPr>
            <w:tcW w:w="5760" w:type="dxa"/>
            <w:tcBorders>
              <w:top w:val="nil"/>
              <w:left w:val="nil"/>
              <w:bottom w:val="nil"/>
              <w:right w:val="nil"/>
            </w:tcBorders>
            <w:shd w:val="clear" w:color="auto" w:fill="auto"/>
            <w:noWrap/>
            <w:vAlign w:val="bottom"/>
            <w:hideMark/>
          </w:tcPr>
          <w:p w14:paraId="31CCDF7C" w14:textId="64F746D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Alternative Dispute Resolution</w:t>
            </w:r>
          </w:p>
        </w:tc>
        <w:tc>
          <w:tcPr>
            <w:tcW w:w="900" w:type="dxa"/>
            <w:tcBorders>
              <w:top w:val="nil"/>
              <w:left w:val="nil"/>
              <w:bottom w:val="nil"/>
              <w:right w:val="nil"/>
            </w:tcBorders>
            <w:shd w:val="clear" w:color="auto" w:fill="auto"/>
            <w:noWrap/>
            <w:vAlign w:val="bottom"/>
          </w:tcPr>
          <w:p w14:paraId="31CCDF7D" w14:textId="21EE4CD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82" w14:textId="76C10C52" w:rsidTr="00C544FA">
        <w:trPr>
          <w:trHeight w:val="289"/>
        </w:trPr>
        <w:tc>
          <w:tcPr>
            <w:tcW w:w="1545" w:type="dxa"/>
            <w:tcBorders>
              <w:top w:val="nil"/>
              <w:left w:val="nil"/>
              <w:bottom w:val="nil"/>
              <w:right w:val="nil"/>
            </w:tcBorders>
            <w:shd w:val="clear" w:color="auto" w:fill="auto"/>
            <w:noWrap/>
            <w:vAlign w:val="bottom"/>
            <w:hideMark/>
          </w:tcPr>
          <w:p w14:paraId="31CCDF7F" w14:textId="5CDC59F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045</w:t>
            </w:r>
          </w:p>
        </w:tc>
        <w:tc>
          <w:tcPr>
            <w:tcW w:w="5760" w:type="dxa"/>
            <w:tcBorders>
              <w:top w:val="nil"/>
              <w:left w:val="nil"/>
              <w:bottom w:val="nil"/>
              <w:right w:val="nil"/>
            </w:tcBorders>
            <w:shd w:val="clear" w:color="auto" w:fill="auto"/>
            <w:noWrap/>
            <w:vAlign w:val="bottom"/>
            <w:hideMark/>
          </w:tcPr>
          <w:p w14:paraId="31CCDF80" w14:textId="0C73F8E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Partnering</w:t>
            </w:r>
          </w:p>
        </w:tc>
        <w:tc>
          <w:tcPr>
            <w:tcW w:w="900" w:type="dxa"/>
            <w:tcBorders>
              <w:top w:val="nil"/>
              <w:left w:val="nil"/>
              <w:bottom w:val="nil"/>
              <w:right w:val="nil"/>
            </w:tcBorders>
            <w:shd w:val="clear" w:color="auto" w:fill="auto"/>
            <w:noWrap/>
            <w:vAlign w:val="bottom"/>
          </w:tcPr>
          <w:p w14:paraId="31CCDF81" w14:textId="4B898BB2"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86" w14:textId="082B8746" w:rsidTr="00C544FA">
        <w:trPr>
          <w:trHeight w:val="289"/>
        </w:trPr>
        <w:tc>
          <w:tcPr>
            <w:tcW w:w="1545" w:type="dxa"/>
            <w:tcBorders>
              <w:top w:val="nil"/>
              <w:left w:val="nil"/>
              <w:bottom w:val="nil"/>
              <w:right w:val="nil"/>
            </w:tcBorders>
            <w:shd w:val="clear" w:color="auto" w:fill="auto"/>
            <w:noWrap/>
            <w:vAlign w:val="bottom"/>
            <w:hideMark/>
          </w:tcPr>
          <w:p w14:paraId="31CCDF83" w14:textId="67028BC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046</w:t>
            </w:r>
          </w:p>
        </w:tc>
        <w:tc>
          <w:tcPr>
            <w:tcW w:w="5760" w:type="dxa"/>
            <w:tcBorders>
              <w:top w:val="nil"/>
              <w:left w:val="nil"/>
              <w:bottom w:val="nil"/>
              <w:right w:val="nil"/>
            </w:tcBorders>
            <w:shd w:val="clear" w:color="auto" w:fill="auto"/>
            <w:noWrap/>
            <w:vAlign w:val="bottom"/>
            <w:hideMark/>
          </w:tcPr>
          <w:p w14:paraId="31CCDF84" w14:textId="35B5817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Green Procurement</w:t>
            </w:r>
          </w:p>
        </w:tc>
        <w:tc>
          <w:tcPr>
            <w:tcW w:w="900" w:type="dxa"/>
            <w:tcBorders>
              <w:top w:val="nil"/>
              <w:left w:val="nil"/>
              <w:bottom w:val="nil"/>
              <w:right w:val="nil"/>
            </w:tcBorders>
            <w:shd w:val="clear" w:color="auto" w:fill="auto"/>
            <w:noWrap/>
            <w:vAlign w:val="bottom"/>
          </w:tcPr>
          <w:p w14:paraId="31CCDF85" w14:textId="4C6CE21E"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8A" w14:textId="4CC19657" w:rsidTr="00C544FA">
        <w:trPr>
          <w:trHeight w:val="289"/>
        </w:trPr>
        <w:tc>
          <w:tcPr>
            <w:tcW w:w="1545" w:type="dxa"/>
            <w:tcBorders>
              <w:top w:val="nil"/>
              <w:left w:val="nil"/>
              <w:bottom w:val="nil"/>
              <w:right w:val="nil"/>
            </w:tcBorders>
            <w:shd w:val="clear" w:color="auto" w:fill="auto"/>
            <w:noWrap/>
            <w:vAlign w:val="bottom"/>
            <w:hideMark/>
          </w:tcPr>
          <w:p w14:paraId="31CCDF87" w14:textId="08F12AE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047</w:t>
            </w:r>
          </w:p>
        </w:tc>
        <w:tc>
          <w:tcPr>
            <w:tcW w:w="5760" w:type="dxa"/>
            <w:tcBorders>
              <w:top w:val="nil"/>
              <w:left w:val="nil"/>
              <w:bottom w:val="nil"/>
              <w:right w:val="nil"/>
            </w:tcBorders>
            <w:shd w:val="clear" w:color="auto" w:fill="auto"/>
            <w:noWrap/>
            <w:vAlign w:val="bottom"/>
            <w:hideMark/>
          </w:tcPr>
          <w:p w14:paraId="31CCDF88" w14:textId="2707825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 Negotiation Techniques</w:t>
            </w:r>
          </w:p>
        </w:tc>
        <w:tc>
          <w:tcPr>
            <w:tcW w:w="900" w:type="dxa"/>
            <w:tcBorders>
              <w:top w:val="nil"/>
              <w:left w:val="nil"/>
              <w:bottom w:val="nil"/>
              <w:right w:val="nil"/>
            </w:tcBorders>
            <w:shd w:val="clear" w:color="auto" w:fill="auto"/>
            <w:noWrap/>
            <w:vAlign w:val="bottom"/>
          </w:tcPr>
          <w:p w14:paraId="31CCDF89" w14:textId="4D3D891A"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8E" w14:textId="248C050A" w:rsidTr="00C544FA">
        <w:trPr>
          <w:trHeight w:val="289"/>
        </w:trPr>
        <w:tc>
          <w:tcPr>
            <w:tcW w:w="1545" w:type="dxa"/>
            <w:tcBorders>
              <w:top w:val="nil"/>
              <w:left w:val="nil"/>
              <w:bottom w:val="nil"/>
              <w:right w:val="nil"/>
            </w:tcBorders>
            <w:shd w:val="clear" w:color="auto" w:fill="auto"/>
            <w:noWrap/>
            <w:vAlign w:val="bottom"/>
            <w:hideMark/>
          </w:tcPr>
          <w:p w14:paraId="31CCDF8B" w14:textId="39B1770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051</w:t>
            </w:r>
          </w:p>
        </w:tc>
        <w:tc>
          <w:tcPr>
            <w:tcW w:w="5760" w:type="dxa"/>
            <w:tcBorders>
              <w:top w:val="nil"/>
              <w:left w:val="nil"/>
              <w:bottom w:val="nil"/>
              <w:right w:val="nil"/>
            </w:tcBorders>
            <w:shd w:val="clear" w:color="auto" w:fill="auto"/>
            <w:noWrap/>
            <w:vAlign w:val="bottom"/>
            <w:hideMark/>
          </w:tcPr>
          <w:p w14:paraId="31CCDF8C" w14:textId="682FFED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Managing Government Property in the Possession of Contractors</w:t>
            </w:r>
          </w:p>
        </w:tc>
        <w:tc>
          <w:tcPr>
            <w:tcW w:w="900" w:type="dxa"/>
            <w:tcBorders>
              <w:top w:val="nil"/>
              <w:left w:val="nil"/>
              <w:bottom w:val="nil"/>
              <w:right w:val="nil"/>
            </w:tcBorders>
            <w:shd w:val="clear" w:color="auto" w:fill="auto"/>
            <w:noWrap/>
            <w:vAlign w:val="bottom"/>
          </w:tcPr>
          <w:p w14:paraId="31CCDF8D" w14:textId="69956D3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92" w14:textId="2A42A242" w:rsidTr="00C544FA">
        <w:trPr>
          <w:trHeight w:val="289"/>
        </w:trPr>
        <w:tc>
          <w:tcPr>
            <w:tcW w:w="1545" w:type="dxa"/>
            <w:tcBorders>
              <w:top w:val="nil"/>
              <w:left w:val="nil"/>
              <w:bottom w:val="nil"/>
              <w:right w:val="nil"/>
            </w:tcBorders>
            <w:shd w:val="clear" w:color="auto" w:fill="auto"/>
            <w:noWrap/>
            <w:vAlign w:val="bottom"/>
            <w:hideMark/>
          </w:tcPr>
          <w:p w14:paraId="31CCDF8F" w14:textId="2AAA289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054</w:t>
            </w:r>
          </w:p>
        </w:tc>
        <w:tc>
          <w:tcPr>
            <w:tcW w:w="5760" w:type="dxa"/>
            <w:tcBorders>
              <w:top w:val="nil"/>
              <w:left w:val="nil"/>
              <w:bottom w:val="nil"/>
              <w:right w:val="nil"/>
            </w:tcBorders>
            <w:shd w:val="clear" w:color="auto" w:fill="auto"/>
            <w:noWrap/>
            <w:vAlign w:val="bottom"/>
            <w:hideMark/>
          </w:tcPr>
          <w:p w14:paraId="31CCDF90" w14:textId="5CE458D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Electronic Subcontracting Reporting System (eSRS)</w:t>
            </w:r>
          </w:p>
        </w:tc>
        <w:tc>
          <w:tcPr>
            <w:tcW w:w="900" w:type="dxa"/>
            <w:tcBorders>
              <w:top w:val="nil"/>
              <w:left w:val="nil"/>
              <w:bottom w:val="nil"/>
              <w:right w:val="nil"/>
            </w:tcBorders>
            <w:shd w:val="clear" w:color="auto" w:fill="auto"/>
            <w:noWrap/>
            <w:vAlign w:val="bottom"/>
          </w:tcPr>
          <w:p w14:paraId="31CCDF91" w14:textId="77F5C2E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96" w14:textId="382AA09D" w:rsidTr="00C544FA">
        <w:trPr>
          <w:trHeight w:val="289"/>
        </w:trPr>
        <w:tc>
          <w:tcPr>
            <w:tcW w:w="1545" w:type="dxa"/>
            <w:tcBorders>
              <w:top w:val="nil"/>
              <w:left w:val="nil"/>
              <w:bottom w:val="nil"/>
              <w:right w:val="nil"/>
            </w:tcBorders>
            <w:shd w:val="clear" w:color="auto" w:fill="auto"/>
            <w:noWrap/>
            <w:vAlign w:val="bottom"/>
            <w:hideMark/>
          </w:tcPr>
          <w:p w14:paraId="31CCDF93" w14:textId="59579A8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055</w:t>
            </w:r>
          </w:p>
        </w:tc>
        <w:tc>
          <w:tcPr>
            <w:tcW w:w="5760" w:type="dxa"/>
            <w:tcBorders>
              <w:top w:val="nil"/>
              <w:left w:val="nil"/>
              <w:bottom w:val="nil"/>
              <w:right w:val="nil"/>
            </w:tcBorders>
            <w:shd w:val="clear" w:color="auto" w:fill="auto"/>
            <w:noWrap/>
            <w:vAlign w:val="bottom"/>
            <w:hideMark/>
          </w:tcPr>
          <w:p w14:paraId="31CCDF94" w14:textId="10CF79F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Competition Requirements</w:t>
            </w:r>
          </w:p>
        </w:tc>
        <w:tc>
          <w:tcPr>
            <w:tcW w:w="900" w:type="dxa"/>
            <w:tcBorders>
              <w:top w:val="nil"/>
              <w:left w:val="nil"/>
              <w:bottom w:val="nil"/>
              <w:right w:val="nil"/>
            </w:tcBorders>
            <w:shd w:val="clear" w:color="auto" w:fill="auto"/>
            <w:noWrap/>
            <w:vAlign w:val="bottom"/>
          </w:tcPr>
          <w:p w14:paraId="31CCDF95" w14:textId="677CC1FB"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9A" w14:textId="398D9520" w:rsidTr="00C544FA">
        <w:trPr>
          <w:trHeight w:val="289"/>
        </w:trPr>
        <w:tc>
          <w:tcPr>
            <w:tcW w:w="1545" w:type="dxa"/>
            <w:tcBorders>
              <w:top w:val="nil"/>
              <w:left w:val="nil"/>
              <w:bottom w:val="nil"/>
              <w:right w:val="nil"/>
            </w:tcBorders>
            <w:shd w:val="clear" w:color="auto" w:fill="auto"/>
            <w:noWrap/>
            <w:vAlign w:val="bottom"/>
            <w:hideMark/>
          </w:tcPr>
          <w:p w14:paraId="31CCDF97" w14:textId="56607D2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056</w:t>
            </w:r>
          </w:p>
        </w:tc>
        <w:tc>
          <w:tcPr>
            <w:tcW w:w="5760" w:type="dxa"/>
            <w:tcBorders>
              <w:top w:val="nil"/>
              <w:left w:val="nil"/>
              <w:bottom w:val="nil"/>
              <w:right w:val="nil"/>
            </w:tcBorders>
            <w:shd w:val="clear" w:color="auto" w:fill="auto"/>
            <w:noWrap/>
            <w:vAlign w:val="bottom"/>
            <w:hideMark/>
          </w:tcPr>
          <w:p w14:paraId="31CCDF98" w14:textId="4EAD298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Analyzing Contract Costs</w:t>
            </w:r>
          </w:p>
        </w:tc>
        <w:tc>
          <w:tcPr>
            <w:tcW w:w="900" w:type="dxa"/>
            <w:tcBorders>
              <w:top w:val="nil"/>
              <w:left w:val="nil"/>
              <w:bottom w:val="nil"/>
              <w:right w:val="nil"/>
            </w:tcBorders>
            <w:shd w:val="clear" w:color="auto" w:fill="auto"/>
            <w:noWrap/>
            <w:vAlign w:val="bottom"/>
          </w:tcPr>
          <w:p w14:paraId="31CCDF99" w14:textId="7E7715D5"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9E" w14:textId="3F180985" w:rsidTr="00C544FA">
        <w:trPr>
          <w:trHeight w:val="289"/>
        </w:trPr>
        <w:tc>
          <w:tcPr>
            <w:tcW w:w="1545" w:type="dxa"/>
            <w:tcBorders>
              <w:top w:val="nil"/>
              <w:left w:val="nil"/>
              <w:bottom w:val="nil"/>
              <w:right w:val="nil"/>
            </w:tcBorders>
            <w:shd w:val="clear" w:color="auto" w:fill="auto"/>
            <w:noWrap/>
            <w:vAlign w:val="bottom"/>
            <w:hideMark/>
          </w:tcPr>
          <w:p w14:paraId="31CCDF9B" w14:textId="079EB32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057</w:t>
            </w:r>
          </w:p>
        </w:tc>
        <w:tc>
          <w:tcPr>
            <w:tcW w:w="5760" w:type="dxa"/>
            <w:tcBorders>
              <w:top w:val="nil"/>
              <w:left w:val="nil"/>
              <w:bottom w:val="nil"/>
              <w:right w:val="nil"/>
            </w:tcBorders>
            <w:shd w:val="clear" w:color="auto" w:fill="auto"/>
            <w:noWrap/>
            <w:vAlign w:val="bottom"/>
            <w:hideMark/>
          </w:tcPr>
          <w:p w14:paraId="31CCDF9C" w14:textId="6E4AF64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Performance Based Payments and Value of Cash Flow</w:t>
            </w:r>
          </w:p>
        </w:tc>
        <w:tc>
          <w:tcPr>
            <w:tcW w:w="900" w:type="dxa"/>
            <w:tcBorders>
              <w:top w:val="nil"/>
              <w:left w:val="nil"/>
              <w:bottom w:val="nil"/>
              <w:right w:val="nil"/>
            </w:tcBorders>
            <w:shd w:val="clear" w:color="auto" w:fill="auto"/>
            <w:noWrap/>
            <w:vAlign w:val="bottom"/>
          </w:tcPr>
          <w:p w14:paraId="31CCDF9D" w14:textId="5C803FAF"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A2" w14:textId="63699247" w:rsidTr="00C544FA">
        <w:trPr>
          <w:trHeight w:val="289"/>
        </w:trPr>
        <w:tc>
          <w:tcPr>
            <w:tcW w:w="1545" w:type="dxa"/>
            <w:tcBorders>
              <w:top w:val="nil"/>
              <w:left w:val="nil"/>
              <w:bottom w:val="nil"/>
              <w:right w:val="nil"/>
            </w:tcBorders>
            <w:shd w:val="clear" w:color="auto" w:fill="auto"/>
            <w:noWrap/>
            <w:vAlign w:val="bottom"/>
            <w:hideMark/>
          </w:tcPr>
          <w:p w14:paraId="31CCDF9F" w14:textId="1832113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058</w:t>
            </w:r>
          </w:p>
        </w:tc>
        <w:tc>
          <w:tcPr>
            <w:tcW w:w="5760" w:type="dxa"/>
            <w:tcBorders>
              <w:top w:val="nil"/>
              <w:left w:val="nil"/>
              <w:bottom w:val="nil"/>
              <w:right w:val="nil"/>
            </w:tcBorders>
            <w:shd w:val="clear" w:color="auto" w:fill="auto"/>
            <w:noWrap/>
            <w:vAlign w:val="bottom"/>
            <w:hideMark/>
          </w:tcPr>
          <w:p w14:paraId="31CCDFA0" w14:textId="53CAC23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Introduction to Contract Pricing</w:t>
            </w:r>
          </w:p>
        </w:tc>
        <w:tc>
          <w:tcPr>
            <w:tcW w:w="900" w:type="dxa"/>
            <w:tcBorders>
              <w:top w:val="nil"/>
              <w:left w:val="nil"/>
              <w:bottom w:val="nil"/>
              <w:right w:val="nil"/>
            </w:tcBorders>
            <w:shd w:val="clear" w:color="auto" w:fill="auto"/>
            <w:noWrap/>
            <w:vAlign w:val="bottom"/>
          </w:tcPr>
          <w:p w14:paraId="31CCDFA1" w14:textId="537FA85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A6" w14:textId="1D73A2E2" w:rsidTr="00C544FA">
        <w:trPr>
          <w:trHeight w:val="289"/>
        </w:trPr>
        <w:tc>
          <w:tcPr>
            <w:tcW w:w="1545" w:type="dxa"/>
            <w:tcBorders>
              <w:top w:val="nil"/>
              <w:left w:val="nil"/>
              <w:bottom w:val="nil"/>
              <w:right w:val="nil"/>
            </w:tcBorders>
            <w:shd w:val="clear" w:color="auto" w:fill="auto"/>
            <w:noWrap/>
            <w:vAlign w:val="bottom"/>
            <w:hideMark/>
          </w:tcPr>
          <w:p w14:paraId="31CCDFA3" w14:textId="641D9FF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060</w:t>
            </w:r>
          </w:p>
        </w:tc>
        <w:tc>
          <w:tcPr>
            <w:tcW w:w="5760" w:type="dxa"/>
            <w:tcBorders>
              <w:top w:val="nil"/>
              <w:left w:val="nil"/>
              <w:bottom w:val="nil"/>
              <w:right w:val="nil"/>
            </w:tcBorders>
            <w:shd w:val="clear" w:color="auto" w:fill="auto"/>
            <w:noWrap/>
            <w:vAlign w:val="bottom"/>
            <w:hideMark/>
          </w:tcPr>
          <w:p w14:paraId="31CCDFA4" w14:textId="5F8F597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Time and Materials Contracts</w:t>
            </w:r>
          </w:p>
        </w:tc>
        <w:tc>
          <w:tcPr>
            <w:tcW w:w="900" w:type="dxa"/>
            <w:tcBorders>
              <w:top w:val="nil"/>
              <w:left w:val="nil"/>
              <w:bottom w:val="nil"/>
              <w:right w:val="nil"/>
            </w:tcBorders>
            <w:shd w:val="clear" w:color="auto" w:fill="auto"/>
            <w:noWrap/>
            <w:vAlign w:val="bottom"/>
          </w:tcPr>
          <w:p w14:paraId="31CCDFA5" w14:textId="6F1F43A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AA" w14:textId="1B1F2912" w:rsidTr="00C544FA">
        <w:trPr>
          <w:trHeight w:val="289"/>
        </w:trPr>
        <w:tc>
          <w:tcPr>
            <w:tcW w:w="1545" w:type="dxa"/>
            <w:tcBorders>
              <w:top w:val="nil"/>
              <w:left w:val="nil"/>
              <w:bottom w:val="nil"/>
              <w:right w:val="nil"/>
            </w:tcBorders>
            <w:shd w:val="clear" w:color="auto" w:fill="auto"/>
            <w:noWrap/>
            <w:vAlign w:val="bottom"/>
            <w:hideMark/>
          </w:tcPr>
          <w:p w14:paraId="31CCDFA7" w14:textId="783C6E9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062</w:t>
            </w:r>
          </w:p>
        </w:tc>
        <w:tc>
          <w:tcPr>
            <w:tcW w:w="5760" w:type="dxa"/>
            <w:tcBorders>
              <w:top w:val="nil"/>
              <w:left w:val="nil"/>
              <w:bottom w:val="nil"/>
              <w:right w:val="nil"/>
            </w:tcBorders>
            <w:shd w:val="clear" w:color="auto" w:fill="auto"/>
            <w:noWrap/>
            <w:vAlign w:val="bottom"/>
            <w:hideMark/>
          </w:tcPr>
          <w:p w14:paraId="31CCDFA8" w14:textId="416AD94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Intra-Governmental Transactions</w:t>
            </w:r>
          </w:p>
        </w:tc>
        <w:tc>
          <w:tcPr>
            <w:tcW w:w="900" w:type="dxa"/>
            <w:tcBorders>
              <w:top w:val="nil"/>
              <w:left w:val="nil"/>
              <w:bottom w:val="nil"/>
              <w:right w:val="nil"/>
            </w:tcBorders>
            <w:shd w:val="clear" w:color="auto" w:fill="auto"/>
            <w:noWrap/>
            <w:vAlign w:val="bottom"/>
          </w:tcPr>
          <w:p w14:paraId="31CCDFA9" w14:textId="02553D5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AE" w14:textId="2AD6370E" w:rsidTr="00C544FA">
        <w:trPr>
          <w:trHeight w:val="289"/>
        </w:trPr>
        <w:tc>
          <w:tcPr>
            <w:tcW w:w="1545" w:type="dxa"/>
            <w:tcBorders>
              <w:top w:val="nil"/>
              <w:left w:val="nil"/>
              <w:bottom w:val="nil"/>
              <w:right w:val="nil"/>
            </w:tcBorders>
            <w:shd w:val="clear" w:color="auto" w:fill="auto"/>
            <w:noWrap/>
            <w:vAlign w:val="bottom"/>
            <w:hideMark/>
          </w:tcPr>
          <w:p w14:paraId="31CCDFAB" w14:textId="157751B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063</w:t>
            </w:r>
          </w:p>
        </w:tc>
        <w:tc>
          <w:tcPr>
            <w:tcW w:w="5760" w:type="dxa"/>
            <w:tcBorders>
              <w:top w:val="nil"/>
              <w:left w:val="nil"/>
              <w:bottom w:val="nil"/>
              <w:right w:val="nil"/>
            </w:tcBorders>
            <w:shd w:val="clear" w:color="auto" w:fill="auto"/>
            <w:noWrap/>
            <w:vAlign w:val="bottom"/>
            <w:hideMark/>
          </w:tcPr>
          <w:p w14:paraId="31CCDFAC" w14:textId="1D85959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Sole Source Proposal Technical Evaluations</w:t>
            </w:r>
          </w:p>
        </w:tc>
        <w:tc>
          <w:tcPr>
            <w:tcW w:w="900" w:type="dxa"/>
            <w:tcBorders>
              <w:top w:val="nil"/>
              <w:left w:val="nil"/>
              <w:bottom w:val="nil"/>
              <w:right w:val="nil"/>
            </w:tcBorders>
            <w:shd w:val="clear" w:color="auto" w:fill="auto"/>
            <w:noWrap/>
            <w:vAlign w:val="bottom"/>
          </w:tcPr>
          <w:p w14:paraId="31CCDFAD" w14:textId="5C61B12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B2" w14:textId="6028BD11" w:rsidTr="00C544FA">
        <w:trPr>
          <w:trHeight w:val="289"/>
        </w:trPr>
        <w:tc>
          <w:tcPr>
            <w:tcW w:w="1545" w:type="dxa"/>
            <w:tcBorders>
              <w:top w:val="nil"/>
              <w:left w:val="nil"/>
              <w:bottom w:val="nil"/>
              <w:right w:val="nil"/>
            </w:tcBorders>
            <w:shd w:val="clear" w:color="auto" w:fill="auto"/>
            <w:noWrap/>
            <w:vAlign w:val="bottom"/>
            <w:hideMark/>
          </w:tcPr>
          <w:p w14:paraId="31CCDFAF" w14:textId="770AE0A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064</w:t>
            </w:r>
          </w:p>
        </w:tc>
        <w:tc>
          <w:tcPr>
            <w:tcW w:w="5760" w:type="dxa"/>
            <w:tcBorders>
              <w:top w:val="nil"/>
              <w:left w:val="nil"/>
              <w:bottom w:val="nil"/>
              <w:right w:val="nil"/>
            </w:tcBorders>
            <w:shd w:val="clear" w:color="auto" w:fill="auto"/>
            <w:noWrap/>
            <w:vAlign w:val="bottom"/>
            <w:hideMark/>
          </w:tcPr>
          <w:p w14:paraId="31CCDFB0" w14:textId="45351E6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Wage Determinations for Service and Construction Contracts</w:t>
            </w:r>
          </w:p>
        </w:tc>
        <w:tc>
          <w:tcPr>
            <w:tcW w:w="900" w:type="dxa"/>
            <w:tcBorders>
              <w:top w:val="nil"/>
              <w:left w:val="nil"/>
              <w:bottom w:val="nil"/>
              <w:right w:val="nil"/>
            </w:tcBorders>
            <w:shd w:val="clear" w:color="auto" w:fill="auto"/>
            <w:noWrap/>
            <w:vAlign w:val="bottom"/>
          </w:tcPr>
          <w:p w14:paraId="31CCDFB1" w14:textId="7B2F49A2"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B6" w14:textId="0F3BB80D" w:rsidTr="00C544FA">
        <w:trPr>
          <w:trHeight w:val="289"/>
        </w:trPr>
        <w:tc>
          <w:tcPr>
            <w:tcW w:w="1545" w:type="dxa"/>
            <w:tcBorders>
              <w:top w:val="nil"/>
              <w:left w:val="nil"/>
              <w:bottom w:val="nil"/>
              <w:right w:val="nil"/>
            </w:tcBorders>
            <w:shd w:val="clear" w:color="auto" w:fill="auto"/>
            <w:noWrap/>
            <w:vAlign w:val="bottom"/>
            <w:hideMark/>
          </w:tcPr>
          <w:p w14:paraId="31CCDFB3" w14:textId="15EA20B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102</w:t>
            </w:r>
          </w:p>
        </w:tc>
        <w:tc>
          <w:tcPr>
            <w:tcW w:w="5760" w:type="dxa"/>
            <w:tcBorders>
              <w:top w:val="nil"/>
              <w:left w:val="nil"/>
              <w:bottom w:val="nil"/>
              <w:right w:val="nil"/>
            </w:tcBorders>
            <w:shd w:val="clear" w:color="auto" w:fill="auto"/>
            <w:noWrap/>
            <w:vAlign w:val="bottom"/>
            <w:hideMark/>
          </w:tcPr>
          <w:p w14:paraId="31CCDFB4" w14:textId="51F53F9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Administration of Other Transactions</w:t>
            </w:r>
          </w:p>
        </w:tc>
        <w:tc>
          <w:tcPr>
            <w:tcW w:w="900" w:type="dxa"/>
            <w:tcBorders>
              <w:top w:val="nil"/>
              <w:left w:val="nil"/>
              <w:bottom w:val="nil"/>
              <w:right w:val="nil"/>
            </w:tcBorders>
            <w:shd w:val="clear" w:color="auto" w:fill="auto"/>
            <w:noWrap/>
            <w:vAlign w:val="bottom"/>
          </w:tcPr>
          <w:p w14:paraId="31CCDFB5" w14:textId="3A20968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BA" w14:textId="36D935E9" w:rsidTr="00C544FA">
        <w:trPr>
          <w:trHeight w:val="289"/>
        </w:trPr>
        <w:tc>
          <w:tcPr>
            <w:tcW w:w="1545" w:type="dxa"/>
            <w:tcBorders>
              <w:top w:val="nil"/>
              <w:left w:val="nil"/>
              <w:bottom w:val="nil"/>
              <w:right w:val="nil"/>
            </w:tcBorders>
            <w:shd w:val="clear" w:color="auto" w:fill="auto"/>
            <w:noWrap/>
            <w:vAlign w:val="bottom"/>
            <w:hideMark/>
          </w:tcPr>
          <w:p w14:paraId="31CCDFB7" w14:textId="011079A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104</w:t>
            </w:r>
          </w:p>
        </w:tc>
        <w:tc>
          <w:tcPr>
            <w:tcW w:w="5760" w:type="dxa"/>
            <w:tcBorders>
              <w:top w:val="nil"/>
              <w:left w:val="nil"/>
              <w:bottom w:val="nil"/>
              <w:right w:val="nil"/>
            </w:tcBorders>
            <w:shd w:val="clear" w:color="auto" w:fill="auto"/>
            <w:noWrap/>
            <w:vAlign w:val="bottom"/>
            <w:hideMark/>
          </w:tcPr>
          <w:p w14:paraId="31CCDFB8" w14:textId="7016E41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Analyzing Profit or Fee</w:t>
            </w:r>
          </w:p>
        </w:tc>
        <w:tc>
          <w:tcPr>
            <w:tcW w:w="900" w:type="dxa"/>
            <w:tcBorders>
              <w:top w:val="nil"/>
              <w:left w:val="nil"/>
              <w:bottom w:val="nil"/>
              <w:right w:val="nil"/>
            </w:tcBorders>
            <w:shd w:val="clear" w:color="auto" w:fill="auto"/>
            <w:noWrap/>
            <w:vAlign w:val="bottom"/>
          </w:tcPr>
          <w:p w14:paraId="31CCDFB9" w14:textId="5CF179C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BE" w14:textId="6AA71A5D" w:rsidTr="00C544FA">
        <w:trPr>
          <w:trHeight w:val="289"/>
        </w:trPr>
        <w:tc>
          <w:tcPr>
            <w:tcW w:w="1545" w:type="dxa"/>
            <w:tcBorders>
              <w:top w:val="nil"/>
              <w:left w:val="nil"/>
              <w:bottom w:val="nil"/>
              <w:right w:val="nil"/>
            </w:tcBorders>
            <w:shd w:val="clear" w:color="auto" w:fill="auto"/>
            <w:noWrap/>
            <w:vAlign w:val="bottom"/>
            <w:hideMark/>
          </w:tcPr>
          <w:p w14:paraId="31CCDFBB" w14:textId="45F6001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lastRenderedPageBreak/>
              <w:t>CLC 106</w:t>
            </w:r>
          </w:p>
        </w:tc>
        <w:tc>
          <w:tcPr>
            <w:tcW w:w="5760" w:type="dxa"/>
            <w:tcBorders>
              <w:top w:val="nil"/>
              <w:left w:val="nil"/>
              <w:bottom w:val="nil"/>
              <w:right w:val="nil"/>
            </w:tcBorders>
            <w:shd w:val="clear" w:color="auto" w:fill="auto"/>
            <w:noWrap/>
            <w:vAlign w:val="bottom"/>
            <w:hideMark/>
          </w:tcPr>
          <w:p w14:paraId="31CCDFBC" w14:textId="096E410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Contracting Officer's Representative with a Mission Focus</w:t>
            </w:r>
          </w:p>
        </w:tc>
        <w:tc>
          <w:tcPr>
            <w:tcW w:w="900" w:type="dxa"/>
            <w:tcBorders>
              <w:top w:val="nil"/>
              <w:left w:val="nil"/>
              <w:bottom w:val="nil"/>
              <w:right w:val="nil"/>
            </w:tcBorders>
            <w:shd w:val="clear" w:color="auto" w:fill="auto"/>
            <w:noWrap/>
            <w:vAlign w:val="bottom"/>
          </w:tcPr>
          <w:p w14:paraId="31CCDFBD" w14:textId="5001A86C"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C2" w14:textId="4A031FFF" w:rsidTr="00C544FA">
        <w:trPr>
          <w:trHeight w:val="289"/>
        </w:trPr>
        <w:tc>
          <w:tcPr>
            <w:tcW w:w="1545" w:type="dxa"/>
            <w:tcBorders>
              <w:top w:val="nil"/>
              <w:left w:val="nil"/>
              <w:bottom w:val="nil"/>
              <w:right w:val="nil"/>
            </w:tcBorders>
            <w:shd w:val="clear" w:color="auto" w:fill="auto"/>
            <w:noWrap/>
            <w:vAlign w:val="bottom"/>
            <w:hideMark/>
          </w:tcPr>
          <w:p w14:paraId="31CCDFBF" w14:textId="27AB478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108</w:t>
            </w:r>
          </w:p>
        </w:tc>
        <w:tc>
          <w:tcPr>
            <w:tcW w:w="5760" w:type="dxa"/>
            <w:tcBorders>
              <w:top w:val="nil"/>
              <w:left w:val="nil"/>
              <w:bottom w:val="nil"/>
              <w:right w:val="nil"/>
            </w:tcBorders>
            <w:shd w:val="clear" w:color="auto" w:fill="auto"/>
            <w:noWrap/>
            <w:vAlign w:val="bottom"/>
            <w:hideMark/>
          </w:tcPr>
          <w:p w14:paraId="31CCDFC0" w14:textId="70E4463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Strategic Sourcing Overview</w:t>
            </w:r>
          </w:p>
        </w:tc>
        <w:tc>
          <w:tcPr>
            <w:tcW w:w="900" w:type="dxa"/>
            <w:tcBorders>
              <w:top w:val="nil"/>
              <w:left w:val="nil"/>
              <w:bottom w:val="nil"/>
              <w:right w:val="nil"/>
            </w:tcBorders>
            <w:shd w:val="clear" w:color="auto" w:fill="auto"/>
            <w:noWrap/>
            <w:vAlign w:val="bottom"/>
          </w:tcPr>
          <w:p w14:paraId="31CCDFC1" w14:textId="146035F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C6" w14:textId="0AE90ACC" w:rsidTr="00C544FA">
        <w:trPr>
          <w:trHeight w:val="289"/>
        </w:trPr>
        <w:tc>
          <w:tcPr>
            <w:tcW w:w="1545" w:type="dxa"/>
            <w:tcBorders>
              <w:top w:val="nil"/>
              <w:left w:val="nil"/>
              <w:bottom w:val="nil"/>
              <w:right w:val="nil"/>
            </w:tcBorders>
            <w:shd w:val="clear" w:color="auto" w:fill="auto"/>
            <w:noWrap/>
            <w:vAlign w:val="bottom"/>
            <w:hideMark/>
          </w:tcPr>
          <w:p w14:paraId="31CCDFC3" w14:textId="74EF449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110</w:t>
            </w:r>
          </w:p>
        </w:tc>
        <w:tc>
          <w:tcPr>
            <w:tcW w:w="5760" w:type="dxa"/>
            <w:tcBorders>
              <w:top w:val="nil"/>
              <w:left w:val="nil"/>
              <w:bottom w:val="nil"/>
              <w:right w:val="nil"/>
            </w:tcBorders>
            <w:shd w:val="clear" w:color="auto" w:fill="auto"/>
            <w:noWrap/>
            <w:vAlign w:val="bottom"/>
            <w:hideMark/>
          </w:tcPr>
          <w:p w14:paraId="31CCDFC4" w14:textId="1A5D60E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Spend Analysis Strategies</w:t>
            </w:r>
          </w:p>
        </w:tc>
        <w:tc>
          <w:tcPr>
            <w:tcW w:w="900" w:type="dxa"/>
            <w:tcBorders>
              <w:top w:val="nil"/>
              <w:left w:val="nil"/>
              <w:bottom w:val="nil"/>
              <w:right w:val="nil"/>
            </w:tcBorders>
            <w:shd w:val="clear" w:color="auto" w:fill="auto"/>
            <w:noWrap/>
            <w:vAlign w:val="bottom"/>
          </w:tcPr>
          <w:p w14:paraId="31CCDFC5" w14:textId="2B984057"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CA" w14:textId="2B4C6133" w:rsidTr="00C544FA">
        <w:trPr>
          <w:trHeight w:val="289"/>
        </w:trPr>
        <w:tc>
          <w:tcPr>
            <w:tcW w:w="1545" w:type="dxa"/>
            <w:tcBorders>
              <w:top w:val="nil"/>
              <w:left w:val="nil"/>
              <w:bottom w:val="nil"/>
              <w:right w:val="nil"/>
            </w:tcBorders>
            <w:shd w:val="clear" w:color="auto" w:fill="auto"/>
            <w:noWrap/>
            <w:vAlign w:val="bottom"/>
            <w:hideMark/>
          </w:tcPr>
          <w:p w14:paraId="31CCDFC7" w14:textId="294FE8A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113</w:t>
            </w:r>
          </w:p>
        </w:tc>
        <w:tc>
          <w:tcPr>
            <w:tcW w:w="5760" w:type="dxa"/>
            <w:tcBorders>
              <w:top w:val="nil"/>
              <w:left w:val="nil"/>
              <w:bottom w:val="nil"/>
              <w:right w:val="nil"/>
            </w:tcBorders>
            <w:shd w:val="clear" w:color="auto" w:fill="auto"/>
            <w:noWrap/>
            <w:vAlign w:val="bottom"/>
            <w:hideMark/>
          </w:tcPr>
          <w:p w14:paraId="31CCDFC8" w14:textId="799C755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Procedures, Guidance, and Information</w:t>
            </w:r>
          </w:p>
        </w:tc>
        <w:tc>
          <w:tcPr>
            <w:tcW w:w="900" w:type="dxa"/>
            <w:tcBorders>
              <w:top w:val="nil"/>
              <w:left w:val="nil"/>
              <w:bottom w:val="nil"/>
              <w:right w:val="nil"/>
            </w:tcBorders>
            <w:shd w:val="clear" w:color="auto" w:fill="auto"/>
            <w:noWrap/>
            <w:vAlign w:val="bottom"/>
          </w:tcPr>
          <w:p w14:paraId="31CCDFC9" w14:textId="28785472"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CE" w14:textId="3991AE03" w:rsidTr="00C544FA">
        <w:trPr>
          <w:trHeight w:val="289"/>
        </w:trPr>
        <w:tc>
          <w:tcPr>
            <w:tcW w:w="1545" w:type="dxa"/>
            <w:tcBorders>
              <w:top w:val="nil"/>
              <w:left w:val="nil"/>
              <w:bottom w:val="nil"/>
              <w:right w:val="nil"/>
            </w:tcBorders>
            <w:shd w:val="clear" w:color="auto" w:fill="auto"/>
            <w:noWrap/>
            <w:vAlign w:val="bottom"/>
            <w:hideMark/>
          </w:tcPr>
          <w:p w14:paraId="31CCDFCB" w14:textId="2C39AC7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114</w:t>
            </w:r>
          </w:p>
        </w:tc>
        <w:tc>
          <w:tcPr>
            <w:tcW w:w="5760" w:type="dxa"/>
            <w:tcBorders>
              <w:top w:val="nil"/>
              <w:left w:val="nil"/>
              <w:bottom w:val="nil"/>
              <w:right w:val="nil"/>
            </w:tcBorders>
            <w:shd w:val="clear" w:color="auto" w:fill="auto"/>
            <w:noWrap/>
            <w:vAlign w:val="bottom"/>
            <w:hideMark/>
          </w:tcPr>
          <w:p w14:paraId="31CCDFCC" w14:textId="3B99D08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Contingency Contracting Officer Refresher</w:t>
            </w:r>
          </w:p>
        </w:tc>
        <w:tc>
          <w:tcPr>
            <w:tcW w:w="900" w:type="dxa"/>
            <w:tcBorders>
              <w:top w:val="nil"/>
              <w:left w:val="nil"/>
              <w:bottom w:val="nil"/>
              <w:right w:val="nil"/>
            </w:tcBorders>
            <w:shd w:val="clear" w:color="auto" w:fill="auto"/>
            <w:noWrap/>
            <w:vAlign w:val="bottom"/>
          </w:tcPr>
          <w:p w14:paraId="31CCDFCD" w14:textId="13D6FC17"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D2" w14:textId="2F3F8ED7" w:rsidTr="00C544FA">
        <w:trPr>
          <w:trHeight w:val="289"/>
        </w:trPr>
        <w:tc>
          <w:tcPr>
            <w:tcW w:w="1545" w:type="dxa"/>
            <w:tcBorders>
              <w:top w:val="nil"/>
              <w:left w:val="nil"/>
              <w:bottom w:val="nil"/>
              <w:right w:val="nil"/>
            </w:tcBorders>
            <w:shd w:val="clear" w:color="auto" w:fill="auto"/>
            <w:noWrap/>
            <w:vAlign w:val="bottom"/>
            <w:hideMark/>
          </w:tcPr>
          <w:p w14:paraId="31CCDFCF" w14:textId="24CD70A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125</w:t>
            </w:r>
          </w:p>
        </w:tc>
        <w:tc>
          <w:tcPr>
            <w:tcW w:w="5760" w:type="dxa"/>
            <w:tcBorders>
              <w:top w:val="nil"/>
              <w:left w:val="nil"/>
              <w:bottom w:val="nil"/>
              <w:right w:val="nil"/>
            </w:tcBorders>
            <w:shd w:val="clear" w:color="auto" w:fill="auto"/>
            <w:noWrap/>
            <w:vAlign w:val="bottom"/>
            <w:hideMark/>
          </w:tcPr>
          <w:p w14:paraId="31CCDFD0" w14:textId="786755A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Berry Amendment</w:t>
            </w:r>
          </w:p>
        </w:tc>
        <w:tc>
          <w:tcPr>
            <w:tcW w:w="900" w:type="dxa"/>
            <w:tcBorders>
              <w:top w:val="nil"/>
              <w:left w:val="nil"/>
              <w:bottom w:val="nil"/>
              <w:right w:val="nil"/>
            </w:tcBorders>
            <w:shd w:val="clear" w:color="auto" w:fill="auto"/>
            <w:noWrap/>
            <w:vAlign w:val="bottom"/>
          </w:tcPr>
          <w:p w14:paraId="31CCDFD1" w14:textId="09E848DA"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D6" w14:textId="4A846F0A" w:rsidTr="00C544FA">
        <w:trPr>
          <w:trHeight w:val="289"/>
        </w:trPr>
        <w:tc>
          <w:tcPr>
            <w:tcW w:w="1545" w:type="dxa"/>
            <w:tcBorders>
              <w:top w:val="nil"/>
              <w:left w:val="nil"/>
              <w:bottom w:val="nil"/>
              <w:right w:val="nil"/>
            </w:tcBorders>
            <w:shd w:val="clear" w:color="auto" w:fill="auto"/>
            <w:noWrap/>
            <w:vAlign w:val="bottom"/>
            <w:hideMark/>
          </w:tcPr>
          <w:p w14:paraId="31CCDFD3" w14:textId="3457981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131</w:t>
            </w:r>
          </w:p>
        </w:tc>
        <w:tc>
          <w:tcPr>
            <w:tcW w:w="5760" w:type="dxa"/>
            <w:tcBorders>
              <w:top w:val="nil"/>
              <w:left w:val="nil"/>
              <w:bottom w:val="nil"/>
              <w:right w:val="nil"/>
            </w:tcBorders>
            <w:shd w:val="clear" w:color="auto" w:fill="auto"/>
            <w:noWrap/>
            <w:vAlign w:val="bottom"/>
            <w:hideMark/>
          </w:tcPr>
          <w:p w14:paraId="31CCDFD4" w14:textId="1F715C0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Commercial Item Pricing</w:t>
            </w:r>
          </w:p>
        </w:tc>
        <w:tc>
          <w:tcPr>
            <w:tcW w:w="900" w:type="dxa"/>
            <w:tcBorders>
              <w:top w:val="nil"/>
              <w:left w:val="nil"/>
              <w:bottom w:val="nil"/>
              <w:right w:val="nil"/>
            </w:tcBorders>
            <w:shd w:val="clear" w:color="auto" w:fill="auto"/>
            <w:noWrap/>
            <w:vAlign w:val="bottom"/>
          </w:tcPr>
          <w:p w14:paraId="31CCDFD5" w14:textId="605C2857"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DA" w14:textId="2583B10E" w:rsidTr="00C544FA">
        <w:trPr>
          <w:trHeight w:val="289"/>
        </w:trPr>
        <w:tc>
          <w:tcPr>
            <w:tcW w:w="1545" w:type="dxa"/>
            <w:tcBorders>
              <w:top w:val="nil"/>
              <w:left w:val="nil"/>
              <w:bottom w:val="nil"/>
              <w:right w:val="nil"/>
            </w:tcBorders>
            <w:shd w:val="clear" w:color="auto" w:fill="auto"/>
            <w:noWrap/>
            <w:vAlign w:val="bottom"/>
            <w:hideMark/>
          </w:tcPr>
          <w:p w14:paraId="31CCDFD7" w14:textId="55A4BFE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132</w:t>
            </w:r>
          </w:p>
        </w:tc>
        <w:tc>
          <w:tcPr>
            <w:tcW w:w="5760" w:type="dxa"/>
            <w:tcBorders>
              <w:top w:val="nil"/>
              <w:left w:val="nil"/>
              <w:bottom w:val="nil"/>
              <w:right w:val="nil"/>
            </w:tcBorders>
            <w:shd w:val="clear" w:color="auto" w:fill="auto"/>
            <w:noWrap/>
            <w:vAlign w:val="bottom"/>
            <w:hideMark/>
          </w:tcPr>
          <w:p w14:paraId="31CCDFD8" w14:textId="2C61EE2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Organizational Conflicts of Interest</w:t>
            </w:r>
          </w:p>
        </w:tc>
        <w:tc>
          <w:tcPr>
            <w:tcW w:w="900" w:type="dxa"/>
            <w:tcBorders>
              <w:top w:val="nil"/>
              <w:left w:val="nil"/>
              <w:bottom w:val="nil"/>
              <w:right w:val="nil"/>
            </w:tcBorders>
            <w:shd w:val="clear" w:color="auto" w:fill="auto"/>
            <w:noWrap/>
            <w:vAlign w:val="bottom"/>
          </w:tcPr>
          <w:p w14:paraId="31CCDFD9" w14:textId="5313467B"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DE" w14:textId="5CAFF021" w:rsidTr="00C544FA">
        <w:trPr>
          <w:trHeight w:val="289"/>
        </w:trPr>
        <w:tc>
          <w:tcPr>
            <w:tcW w:w="1545" w:type="dxa"/>
            <w:tcBorders>
              <w:top w:val="nil"/>
              <w:left w:val="nil"/>
              <w:bottom w:val="nil"/>
              <w:right w:val="nil"/>
            </w:tcBorders>
            <w:shd w:val="clear" w:color="auto" w:fill="auto"/>
            <w:noWrap/>
            <w:vAlign w:val="bottom"/>
            <w:hideMark/>
          </w:tcPr>
          <w:p w14:paraId="31CCDFDB" w14:textId="482C2DC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133</w:t>
            </w:r>
          </w:p>
        </w:tc>
        <w:tc>
          <w:tcPr>
            <w:tcW w:w="5760" w:type="dxa"/>
            <w:tcBorders>
              <w:top w:val="nil"/>
              <w:left w:val="nil"/>
              <w:bottom w:val="nil"/>
              <w:right w:val="nil"/>
            </w:tcBorders>
            <w:shd w:val="clear" w:color="auto" w:fill="auto"/>
            <w:noWrap/>
            <w:vAlign w:val="bottom"/>
            <w:hideMark/>
          </w:tcPr>
          <w:p w14:paraId="31CCDFDC" w14:textId="40079D6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 Payment Instructions</w:t>
            </w:r>
          </w:p>
        </w:tc>
        <w:tc>
          <w:tcPr>
            <w:tcW w:w="900" w:type="dxa"/>
            <w:tcBorders>
              <w:top w:val="nil"/>
              <w:left w:val="nil"/>
              <w:bottom w:val="nil"/>
              <w:right w:val="nil"/>
            </w:tcBorders>
            <w:shd w:val="clear" w:color="auto" w:fill="auto"/>
            <w:noWrap/>
            <w:vAlign w:val="bottom"/>
          </w:tcPr>
          <w:p w14:paraId="31CCDFDD" w14:textId="424142E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E2" w14:textId="110B9978" w:rsidTr="00C544FA">
        <w:trPr>
          <w:trHeight w:val="289"/>
        </w:trPr>
        <w:tc>
          <w:tcPr>
            <w:tcW w:w="1545" w:type="dxa"/>
            <w:tcBorders>
              <w:top w:val="nil"/>
              <w:left w:val="nil"/>
              <w:bottom w:val="nil"/>
              <w:right w:val="nil"/>
            </w:tcBorders>
            <w:shd w:val="clear" w:color="auto" w:fill="auto"/>
            <w:noWrap/>
            <w:vAlign w:val="bottom"/>
            <w:hideMark/>
          </w:tcPr>
          <w:p w14:paraId="31CCDFDF" w14:textId="649C10E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206</w:t>
            </w:r>
          </w:p>
        </w:tc>
        <w:tc>
          <w:tcPr>
            <w:tcW w:w="5760" w:type="dxa"/>
            <w:tcBorders>
              <w:top w:val="nil"/>
              <w:left w:val="nil"/>
              <w:bottom w:val="nil"/>
              <w:right w:val="nil"/>
            </w:tcBorders>
            <w:shd w:val="clear" w:color="auto" w:fill="auto"/>
            <w:noWrap/>
            <w:vAlign w:val="bottom"/>
            <w:hideMark/>
          </w:tcPr>
          <w:p w14:paraId="31CCDFE0" w14:textId="5240815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Contracting Officer's Representatives in a Contingency Environment</w:t>
            </w:r>
          </w:p>
        </w:tc>
        <w:tc>
          <w:tcPr>
            <w:tcW w:w="900" w:type="dxa"/>
            <w:tcBorders>
              <w:top w:val="nil"/>
              <w:left w:val="nil"/>
              <w:bottom w:val="nil"/>
              <w:right w:val="nil"/>
            </w:tcBorders>
            <w:shd w:val="clear" w:color="auto" w:fill="auto"/>
            <w:noWrap/>
            <w:vAlign w:val="bottom"/>
          </w:tcPr>
          <w:p w14:paraId="31CCDFE1" w14:textId="4876CFB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E6" w14:textId="2D2D9CC9" w:rsidTr="00C544FA">
        <w:trPr>
          <w:trHeight w:val="289"/>
        </w:trPr>
        <w:tc>
          <w:tcPr>
            <w:tcW w:w="1545" w:type="dxa"/>
            <w:tcBorders>
              <w:top w:val="nil"/>
              <w:left w:val="nil"/>
              <w:bottom w:val="nil"/>
              <w:right w:val="nil"/>
            </w:tcBorders>
            <w:shd w:val="clear" w:color="auto" w:fill="auto"/>
            <w:noWrap/>
            <w:vAlign w:val="bottom"/>
            <w:hideMark/>
          </w:tcPr>
          <w:p w14:paraId="31CCDFE3" w14:textId="050B38F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CLC 222</w:t>
            </w:r>
          </w:p>
        </w:tc>
        <w:tc>
          <w:tcPr>
            <w:tcW w:w="5760" w:type="dxa"/>
            <w:tcBorders>
              <w:top w:val="nil"/>
              <w:left w:val="nil"/>
              <w:bottom w:val="nil"/>
              <w:right w:val="nil"/>
            </w:tcBorders>
            <w:shd w:val="clear" w:color="auto" w:fill="auto"/>
            <w:noWrap/>
            <w:vAlign w:val="bottom"/>
            <w:hideMark/>
          </w:tcPr>
          <w:p w14:paraId="31CCDFE4" w14:textId="1A95CB5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Contracting Officers Representative (COR) Online Training</w:t>
            </w:r>
          </w:p>
        </w:tc>
        <w:tc>
          <w:tcPr>
            <w:tcW w:w="900" w:type="dxa"/>
            <w:tcBorders>
              <w:top w:val="nil"/>
              <w:left w:val="nil"/>
              <w:bottom w:val="nil"/>
              <w:right w:val="nil"/>
            </w:tcBorders>
            <w:shd w:val="clear" w:color="auto" w:fill="auto"/>
            <w:noWrap/>
            <w:vAlign w:val="bottom"/>
          </w:tcPr>
          <w:p w14:paraId="31CCDFE5" w14:textId="474B41F1"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EA" w14:textId="163D0B1B" w:rsidTr="00C544FA">
        <w:trPr>
          <w:trHeight w:val="289"/>
        </w:trPr>
        <w:tc>
          <w:tcPr>
            <w:tcW w:w="1545" w:type="dxa"/>
            <w:tcBorders>
              <w:top w:val="nil"/>
              <w:left w:val="nil"/>
              <w:bottom w:val="nil"/>
              <w:right w:val="nil"/>
            </w:tcBorders>
            <w:shd w:val="clear" w:color="auto" w:fill="auto"/>
            <w:noWrap/>
            <w:vAlign w:val="bottom"/>
            <w:hideMark/>
          </w:tcPr>
          <w:p w14:paraId="31CCDFE7" w14:textId="49E4838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001</w:t>
            </w:r>
          </w:p>
        </w:tc>
        <w:tc>
          <w:tcPr>
            <w:tcW w:w="5760" w:type="dxa"/>
            <w:tcBorders>
              <w:top w:val="nil"/>
              <w:left w:val="nil"/>
              <w:bottom w:val="nil"/>
              <w:right w:val="nil"/>
            </w:tcBorders>
            <w:shd w:val="clear" w:color="auto" w:fill="auto"/>
            <w:noWrap/>
            <w:vAlign w:val="bottom"/>
            <w:hideMark/>
          </w:tcPr>
          <w:p w14:paraId="31CCDFE8" w14:textId="5E96372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Value Engineering</w:t>
            </w:r>
          </w:p>
        </w:tc>
        <w:tc>
          <w:tcPr>
            <w:tcW w:w="900" w:type="dxa"/>
            <w:tcBorders>
              <w:top w:val="nil"/>
              <w:left w:val="nil"/>
              <w:bottom w:val="nil"/>
              <w:right w:val="nil"/>
            </w:tcBorders>
            <w:shd w:val="clear" w:color="auto" w:fill="auto"/>
            <w:noWrap/>
            <w:vAlign w:val="bottom"/>
          </w:tcPr>
          <w:p w14:paraId="31CCDFE9" w14:textId="5E1CE9AA"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EE" w14:textId="6607048A" w:rsidTr="00C544FA">
        <w:trPr>
          <w:trHeight w:val="289"/>
        </w:trPr>
        <w:tc>
          <w:tcPr>
            <w:tcW w:w="1545" w:type="dxa"/>
            <w:tcBorders>
              <w:top w:val="nil"/>
              <w:left w:val="nil"/>
              <w:bottom w:val="nil"/>
              <w:right w:val="nil"/>
            </w:tcBorders>
            <w:shd w:val="clear" w:color="auto" w:fill="auto"/>
            <w:noWrap/>
            <w:vAlign w:val="bottom"/>
            <w:hideMark/>
          </w:tcPr>
          <w:p w14:paraId="31CCDFEB" w14:textId="3EDFD75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003</w:t>
            </w:r>
          </w:p>
        </w:tc>
        <w:tc>
          <w:tcPr>
            <w:tcW w:w="5760" w:type="dxa"/>
            <w:tcBorders>
              <w:top w:val="nil"/>
              <w:left w:val="nil"/>
              <w:bottom w:val="nil"/>
              <w:right w:val="nil"/>
            </w:tcBorders>
            <w:shd w:val="clear" w:color="auto" w:fill="auto"/>
            <w:noWrap/>
            <w:vAlign w:val="bottom"/>
            <w:hideMark/>
          </w:tcPr>
          <w:p w14:paraId="31CCDFEC" w14:textId="2C53DD0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Technical Reviews</w:t>
            </w:r>
          </w:p>
        </w:tc>
        <w:tc>
          <w:tcPr>
            <w:tcW w:w="900" w:type="dxa"/>
            <w:tcBorders>
              <w:top w:val="nil"/>
              <w:left w:val="nil"/>
              <w:bottom w:val="nil"/>
              <w:right w:val="nil"/>
            </w:tcBorders>
            <w:shd w:val="clear" w:color="auto" w:fill="auto"/>
            <w:noWrap/>
            <w:vAlign w:val="bottom"/>
          </w:tcPr>
          <w:p w14:paraId="31CCDFED" w14:textId="6CF09EBF"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F2" w14:textId="1FC404BD" w:rsidTr="00C544FA">
        <w:trPr>
          <w:trHeight w:val="289"/>
        </w:trPr>
        <w:tc>
          <w:tcPr>
            <w:tcW w:w="1545" w:type="dxa"/>
            <w:tcBorders>
              <w:top w:val="nil"/>
              <w:left w:val="nil"/>
              <w:bottom w:val="nil"/>
              <w:right w:val="nil"/>
            </w:tcBorders>
            <w:shd w:val="clear" w:color="auto" w:fill="auto"/>
            <w:noWrap/>
            <w:vAlign w:val="bottom"/>
            <w:hideMark/>
          </w:tcPr>
          <w:p w14:paraId="31CCDFEF" w14:textId="3646056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004</w:t>
            </w:r>
          </w:p>
        </w:tc>
        <w:tc>
          <w:tcPr>
            <w:tcW w:w="5760" w:type="dxa"/>
            <w:tcBorders>
              <w:top w:val="nil"/>
              <w:left w:val="nil"/>
              <w:bottom w:val="nil"/>
              <w:right w:val="nil"/>
            </w:tcBorders>
            <w:shd w:val="clear" w:color="auto" w:fill="auto"/>
            <w:noWrap/>
            <w:vAlign w:val="bottom"/>
            <w:hideMark/>
          </w:tcPr>
          <w:p w14:paraId="31CCDFF0" w14:textId="403D569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Introduction to Lean Enterprise Concepts</w:t>
            </w:r>
          </w:p>
        </w:tc>
        <w:tc>
          <w:tcPr>
            <w:tcW w:w="900" w:type="dxa"/>
            <w:tcBorders>
              <w:top w:val="nil"/>
              <w:left w:val="nil"/>
              <w:bottom w:val="nil"/>
              <w:right w:val="nil"/>
            </w:tcBorders>
            <w:shd w:val="clear" w:color="auto" w:fill="auto"/>
            <w:noWrap/>
            <w:vAlign w:val="bottom"/>
          </w:tcPr>
          <w:p w14:paraId="31CCDFF1" w14:textId="2EA2347A"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F6" w14:textId="73A2CDBD" w:rsidTr="00C544FA">
        <w:trPr>
          <w:trHeight w:val="289"/>
        </w:trPr>
        <w:tc>
          <w:tcPr>
            <w:tcW w:w="1545" w:type="dxa"/>
            <w:tcBorders>
              <w:top w:val="nil"/>
              <w:left w:val="nil"/>
              <w:bottom w:val="nil"/>
              <w:right w:val="nil"/>
            </w:tcBorders>
            <w:shd w:val="clear" w:color="auto" w:fill="auto"/>
            <w:noWrap/>
            <w:vAlign w:val="bottom"/>
            <w:hideMark/>
          </w:tcPr>
          <w:p w14:paraId="31CCDFF3" w14:textId="3DF6870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010</w:t>
            </w:r>
          </w:p>
        </w:tc>
        <w:tc>
          <w:tcPr>
            <w:tcW w:w="5760" w:type="dxa"/>
            <w:tcBorders>
              <w:top w:val="nil"/>
              <w:left w:val="nil"/>
              <w:bottom w:val="nil"/>
              <w:right w:val="nil"/>
            </w:tcBorders>
            <w:shd w:val="clear" w:color="auto" w:fill="auto"/>
            <w:noWrap/>
            <w:vAlign w:val="bottom"/>
            <w:hideMark/>
          </w:tcPr>
          <w:p w14:paraId="31CCDFF4" w14:textId="35A6CC2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Privacy Protection</w:t>
            </w:r>
          </w:p>
        </w:tc>
        <w:tc>
          <w:tcPr>
            <w:tcW w:w="900" w:type="dxa"/>
            <w:tcBorders>
              <w:top w:val="nil"/>
              <w:left w:val="nil"/>
              <w:bottom w:val="nil"/>
              <w:right w:val="nil"/>
            </w:tcBorders>
            <w:shd w:val="clear" w:color="auto" w:fill="auto"/>
            <w:noWrap/>
            <w:vAlign w:val="bottom"/>
          </w:tcPr>
          <w:p w14:paraId="31CCDFF5" w14:textId="2187D92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FA" w14:textId="0B03C1F2" w:rsidTr="00C544FA">
        <w:trPr>
          <w:trHeight w:val="289"/>
        </w:trPr>
        <w:tc>
          <w:tcPr>
            <w:tcW w:w="1545" w:type="dxa"/>
            <w:tcBorders>
              <w:top w:val="nil"/>
              <w:left w:val="nil"/>
              <w:bottom w:val="nil"/>
              <w:right w:val="nil"/>
            </w:tcBorders>
            <w:shd w:val="clear" w:color="auto" w:fill="auto"/>
            <w:noWrap/>
            <w:vAlign w:val="bottom"/>
            <w:hideMark/>
          </w:tcPr>
          <w:p w14:paraId="31CCDFF7" w14:textId="47BBAF5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015</w:t>
            </w:r>
          </w:p>
        </w:tc>
        <w:tc>
          <w:tcPr>
            <w:tcW w:w="5760" w:type="dxa"/>
            <w:tcBorders>
              <w:top w:val="nil"/>
              <w:left w:val="nil"/>
              <w:bottom w:val="nil"/>
              <w:right w:val="nil"/>
            </w:tcBorders>
            <w:shd w:val="clear" w:color="auto" w:fill="auto"/>
            <w:noWrap/>
            <w:vAlign w:val="bottom"/>
            <w:hideMark/>
          </w:tcPr>
          <w:p w14:paraId="31CCDFF8" w14:textId="0641806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Continuous Process Improvement Familiarization</w:t>
            </w:r>
          </w:p>
        </w:tc>
        <w:tc>
          <w:tcPr>
            <w:tcW w:w="900" w:type="dxa"/>
            <w:tcBorders>
              <w:top w:val="nil"/>
              <w:left w:val="nil"/>
              <w:bottom w:val="nil"/>
              <w:right w:val="nil"/>
            </w:tcBorders>
            <w:shd w:val="clear" w:color="auto" w:fill="auto"/>
            <w:noWrap/>
            <w:vAlign w:val="bottom"/>
          </w:tcPr>
          <w:p w14:paraId="31CCDFF9" w14:textId="4B3D5572"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DFFE" w14:textId="65B5920C" w:rsidTr="00C544FA">
        <w:trPr>
          <w:trHeight w:val="289"/>
        </w:trPr>
        <w:tc>
          <w:tcPr>
            <w:tcW w:w="1545" w:type="dxa"/>
            <w:tcBorders>
              <w:top w:val="nil"/>
              <w:left w:val="nil"/>
              <w:bottom w:val="nil"/>
              <w:right w:val="nil"/>
            </w:tcBorders>
            <w:shd w:val="clear" w:color="auto" w:fill="auto"/>
            <w:noWrap/>
            <w:vAlign w:val="bottom"/>
            <w:hideMark/>
          </w:tcPr>
          <w:p w14:paraId="31CCDFFB" w14:textId="2A3417F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016</w:t>
            </w:r>
          </w:p>
        </w:tc>
        <w:tc>
          <w:tcPr>
            <w:tcW w:w="5760" w:type="dxa"/>
            <w:tcBorders>
              <w:top w:val="nil"/>
              <w:left w:val="nil"/>
              <w:bottom w:val="nil"/>
              <w:right w:val="nil"/>
            </w:tcBorders>
            <w:shd w:val="clear" w:color="auto" w:fill="auto"/>
            <w:noWrap/>
            <w:vAlign w:val="bottom"/>
            <w:hideMark/>
          </w:tcPr>
          <w:p w14:paraId="31CCDFFC" w14:textId="2B890BC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Outcome-Based Performance Measures</w:t>
            </w:r>
          </w:p>
        </w:tc>
        <w:tc>
          <w:tcPr>
            <w:tcW w:w="900" w:type="dxa"/>
            <w:tcBorders>
              <w:top w:val="nil"/>
              <w:left w:val="nil"/>
              <w:bottom w:val="nil"/>
              <w:right w:val="nil"/>
            </w:tcBorders>
            <w:shd w:val="clear" w:color="auto" w:fill="auto"/>
            <w:noWrap/>
            <w:vAlign w:val="bottom"/>
          </w:tcPr>
          <w:p w14:paraId="31CCDFFD" w14:textId="75DACB4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02" w14:textId="683D4FFD" w:rsidTr="00C544FA">
        <w:trPr>
          <w:trHeight w:val="289"/>
        </w:trPr>
        <w:tc>
          <w:tcPr>
            <w:tcW w:w="1545" w:type="dxa"/>
            <w:tcBorders>
              <w:top w:val="nil"/>
              <w:left w:val="nil"/>
              <w:bottom w:val="nil"/>
              <w:right w:val="nil"/>
            </w:tcBorders>
            <w:shd w:val="clear" w:color="auto" w:fill="auto"/>
            <w:noWrap/>
            <w:vAlign w:val="bottom"/>
            <w:hideMark/>
          </w:tcPr>
          <w:p w14:paraId="31CCDFFF" w14:textId="01B0D12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017</w:t>
            </w:r>
          </w:p>
        </w:tc>
        <w:tc>
          <w:tcPr>
            <w:tcW w:w="5760" w:type="dxa"/>
            <w:tcBorders>
              <w:top w:val="nil"/>
              <w:left w:val="nil"/>
              <w:bottom w:val="nil"/>
              <w:right w:val="nil"/>
            </w:tcBorders>
            <w:shd w:val="clear" w:color="auto" w:fill="auto"/>
            <w:noWrap/>
            <w:vAlign w:val="bottom"/>
            <w:hideMark/>
          </w:tcPr>
          <w:p w14:paraId="31CCE000" w14:textId="77552D4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Technical Planning</w:t>
            </w:r>
          </w:p>
        </w:tc>
        <w:tc>
          <w:tcPr>
            <w:tcW w:w="900" w:type="dxa"/>
            <w:tcBorders>
              <w:top w:val="nil"/>
              <w:left w:val="nil"/>
              <w:bottom w:val="nil"/>
              <w:right w:val="nil"/>
            </w:tcBorders>
            <w:shd w:val="clear" w:color="auto" w:fill="auto"/>
            <w:noWrap/>
            <w:vAlign w:val="bottom"/>
          </w:tcPr>
          <w:p w14:paraId="31CCE001" w14:textId="317B74D1"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06" w14:textId="391D862E" w:rsidTr="00C544FA">
        <w:trPr>
          <w:trHeight w:val="289"/>
        </w:trPr>
        <w:tc>
          <w:tcPr>
            <w:tcW w:w="1545" w:type="dxa"/>
            <w:tcBorders>
              <w:top w:val="nil"/>
              <w:left w:val="nil"/>
              <w:bottom w:val="nil"/>
              <w:right w:val="nil"/>
            </w:tcBorders>
            <w:shd w:val="clear" w:color="auto" w:fill="auto"/>
            <w:noWrap/>
            <w:vAlign w:val="bottom"/>
            <w:hideMark/>
          </w:tcPr>
          <w:p w14:paraId="31CCE003" w14:textId="1332837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028</w:t>
            </w:r>
          </w:p>
        </w:tc>
        <w:tc>
          <w:tcPr>
            <w:tcW w:w="5760" w:type="dxa"/>
            <w:tcBorders>
              <w:top w:val="nil"/>
              <w:left w:val="nil"/>
              <w:bottom w:val="nil"/>
              <w:right w:val="nil"/>
            </w:tcBorders>
            <w:shd w:val="clear" w:color="auto" w:fill="auto"/>
            <w:noWrap/>
            <w:vAlign w:val="bottom"/>
            <w:hideMark/>
          </w:tcPr>
          <w:p w14:paraId="31CCE004" w14:textId="13EB1F7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Market Research for Engineering and Technical Personnel</w:t>
            </w:r>
          </w:p>
        </w:tc>
        <w:tc>
          <w:tcPr>
            <w:tcW w:w="900" w:type="dxa"/>
            <w:tcBorders>
              <w:top w:val="nil"/>
              <w:left w:val="nil"/>
              <w:bottom w:val="nil"/>
              <w:right w:val="nil"/>
            </w:tcBorders>
            <w:shd w:val="clear" w:color="auto" w:fill="auto"/>
            <w:noWrap/>
            <w:vAlign w:val="bottom"/>
          </w:tcPr>
          <w:p w14:paraId="31CCE005" w14:textId="33DCCFD2"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0A" w14:textId="3E7FD910" w:rsidTr="00C544FA">
        <w:trPr>
          <w:trHeight w:val="289"/>
        </w:trPr>
        <w:tc>
          <w:tcPr>
            <w:tcW w:w="1545" w:type="dxa"/>
            <w:tcBorders>
              <w:top w:val="nil"/>
              <w:left w:val="nil"/>
              <w:bottom w:val="nil"/>
              <w:right w:val="nil"/>
            </w:tcBorders>
            <w:shd w:val="clear" w:color="auto" w:fill="auto"/>
            <w:noWrap/>
            <w:vAlign w:val="bottom"/>
            <w:hideMark/>
          </w:tcPr>
          <w:p w14:paraId="31CCE007" w14:textId="3CB152D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CLE 036</w:t>
            </w:r>
          </w:p>
        </w:tc>
        <w:tc>
          <w:tcPr>
            <w:tcW w:w="5760" w:type="dxa"/>
            <w:tcBorders>
              <w:top w:val="nil"/>
              <w:left w:val="nil"/>
              <w:bottom w:val="nil"/>
              <w:right w:val="nil"/>
            </w:tcBorders>
            <w:shd w:val="clear" w:color="auto" w:fill="auto"/>
            <w:noWrap/>
            <w:vAlign w:val="bottom"/>
            <w:hideMark/>
          </w:tcPr>
          <w:p w14:paraId="31CCE008" w14:textId="79C43B4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Engineering Change Proposals for Engineers</w:t>
            </w:r>
          </w:p>
        </w:tc>
        <w:tc>
          <w:tcPr>
            <w:tcW w:w="900" w:type="dxa"/>
            <w:tcBorders>
              <w:top w:val="nil"/>
              <w:left w:val="nil"/>
              <w:bottom w:val="nil"/>
              <w:right w:val="nil"/>
            </w:tcBorders>
            <w:shd w:val="clear" w:color="auto" w:fill="auto"/>
            <w:noWrap/>
            <w:vAlign w:val="bottom"/>
          </w:tcPr>
          <w:p w14:paraId="31CCE009" w14:textId="4B6A0CF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0E" w14:textId="5513D9BF" w:rsidTr="00C544FA">
        <w:trPr>
          <w:trHeight w:val="289"/>
        </w:trPr>
        <w:tc>
          <w:tcPr>
            <w:tcW w:w="1545" w:type="dxa"/>
            <w:tcBorders>
              <w:top w:val="nil"/>
              <w:left w:val="nil"/>
              <w:bottom w:val="nil"/>
              <w:right w:val="nil"/>
            </w:tcBorders>
            <w:shd w:val="clear" w:color="auto" w:fill="auto"/>
            <w:noWrap/>
            <w:vAlign w:val="bottom"/>
            <w:hideMark/>
          </w:tcPr>
          <w:p w14:paraId="31CCE00B" w14:textId="49B70E4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003</w:t>
            </w:r>
          </w:p>
        </w:tc>
        <w:tc>
          <w:tcPr>
            <w:tcW w:w="5760" w:type="dxa"/>
            <w:tcBorders>
              <w:top w:val="nil"/>
              <w:left w:val="nil"/>
              <w:bottom w:val="nil"/>
              <w:right w:val="nil"/>
            </w:tcBorders>
            <w:shd w:val="clear" w:color="auto" w:fill="auto"/>
            <w:noWrap/>
            <w:vAlign w:val="bottom"/>
            <w:hideMark/>
          </w:tcPr>
          <w:p w14:paraId="31CCE00C" w14:textId="0EABC75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Overview of Acquisition Ethics</w:t>
            </w:r>
          </w:p>
        </w:tc>
        <w:tc>
          <w:tcPr>
            <w:tcW w:w="900" w:type="dxa"/>
            <w:tcBorders>
              <w:top w:val="nil"/>
              <w:left w:val="nil"/>
              <w:bottom w:val="nil"/>
              <w:right w:val="nil"/>
            </w:tcBorders>
            <w:shd w:val="clear" w:color="auto" w:fill="auto"/>
            <w:noWrap/>
            <w:vAlign w:val="bottom"/>
          </w:tcPr>
          <w:p w14:paraId="31CCE00D" w14:textId="103179A1"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12" w14:textId="3EE83A7A" w:rsidTr="00C544FA">
        <w:trPr>
          <w:trHeight w:val="289"/>
        </w:trPr>
        <w:tc>
          <w:tcPr>
            <w:tcW w:w="1545" w:type="dxa"/>
            <w:tcBorders>
              <w:top w:val="nil"/>
              <w:left w:val="nil"/>
              <w:bottom w:val="nil"/>
              <w:right w:val="nil"/>
            </w:tcBorders>
            <w:shd w:val="clear" w:color="auto" w:fill="auto"/>
            <w:noWrap/>
            <w:vAlign w:val="bottom"/>
            <w:hideMark/>
          </w:tcPr>
          <w:p w14:paraId="31CCE00F" w14:textId="7595606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005</w:t>
            </w:r>
          </w:p>
        </w:tc>
        <w:tc>
          <w:tcPr>
            <w:tcW w:w="5760" w:type="dxa"/>
            <w:tcBorders>
              <w:top w:val="nil"/>
              <w:left w:val="nil"/>
              <w:bottom w:val="nil"/>
              <w:right w:val="nil"/>
            </w:tcBorders>
            <w:shd w:val="clear" w:color="auto" w:fill="auto"/>
            <w:noWrap/>
            <w:vAlign w:val="bottom"/>
            <w:hideMark/>
          </w:tcPr>
          <w:p w14:paraId="31CCE010" w14:textId="7EA1595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Industry Proposals and Communication</w:t>
            </w:r>
          </w:p>
        </w:tc>
        <w:tc>
          <w:tcPr>
            <w:tcW w:w="900" w:type="dxa"/>
            <w:tcBorders>
              <w:top w:val="nil"/>
              <w:left w:val="nil"/>
              <w:bottom w:val="nil"/>
              <w:right w:val="nil"/>
            </w:tcBorders>
            <w:shd w:val="clear" w:color="auto" w:fill="auto"/>
            <w:noWrap/>
            <w:vAlign w:val="bottom"/>
          </w:tcPr>
          <w:p w14:paraId="31CCE011" w14:textId="1A7613F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16" w14:textId="5CCA4F61" w:rsidTr="00C544FA">
        <w:trPr>
          <w:trHeight w:val="289"/>
        </w:trPr>
        <w:tc>
          <w:tcPr>
            <w:tcW w:w="1545" w:type="dxa"/>
            <w:tcBorders>
              <w:top w:val="nil"/>
              <w:left w:val="nil"/>
              <w:bottom w:val="nil"/>
              <w:right w:val="nil"/>
            </w:tcBorders>
            <w:shd w:val="clear" w:color="auto" w:fill="auto"/>
            <w:noWrap/>
            <w:vAlign w:val="bottom"/>
            <w:hideMark/>
          </w:tcPr>
          <w:p w14:paraId="31CCE013" w14:textId="6E18350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012</w:t>
            </w:r>
          </w:p>
        </w:tc>
        <w:tc>
          <w:tcPr>
            <w:tcW w:w="5760" w:type="dxa"/>
            <w:tcBorders>
              <w:top w:val="nil"/>
              <w:left w:val="nil"/>
              <w:bottom w:val="nil"/>
              <w:right w:val="nil"/>
            </w:tcBorders>
            <w:shd w:val="clear" w:color="auto" w:fill="auto"/>
            <w:noWrap/>
            <w:vAlign w:val="bottom"/>
            <w:hideMark/>
          </w:tcPr>
          <w:p w14:paraId="31CCE014" w14:textId="31B8590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Scheduling</w:t>
            </w:r>
          </w:p>
        </w:tc>
        <w:tc>
          <w:tcPr>
            <w:tcW w:w="900" w:type="dxa"/>
            <w:tcBorders>
              <w:top w:val="nil"/>
              <w:left w:val="nil"/>
              <w:bottom w:val="nil"/>
              <w:right w:val="nil"/>
            </w:tcBorders>
            <w:shd w:val="clear" w:color="auto" w:fill="auto"/>
            <w:noWrap/>
            <w:vAlign w:val="bottom"/>
          </w:tcPr>
          <w:p w14:paraId="31CCE015" w14:textId="76CACA93"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1A" w14:textId="1778EB9F" w:rsidTr="00C544FA">
        <w:trPr>
          <w:trHeight w:val="289"/>
        </w:trPr>
        <w:tc>
          <w:tcPr>
            <w:tcW w:w="1545" w:type="dxa"/>
            <w:tcBorders>
              <w:top w:val="nil"/>
              <w:left w:val="nil"/>
              <w:bottom w:val="nil"/>
              <w:right w:val="nil"/>
            </w:tcBorders>
            <w:shd w:val="clear" w:color="auto" w:fill="auto"/>
            <w:noWrap/>
            <w:vAlign w:val="bottom"/>
            <w:hideMark/>
          </w:tcPr>
          <w:p w14:paraId="31CCE017" w14:textId="58541E5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013</w:t>
            </w:r>
          </w:p>
        </w:tc>
        <w:tc>
          <w:tcPr>
            <w:tcW w:w="5760" w:type="dxa"/>
            <w:tcBorders>
              <w:top w:val="nil"/>
              <w:left w:val="nil"/>
              <w:bottom w:val="nil"/>
              <w:right w:val="nil"/>
            </w:tcBorders>
            <w:shd w:val="clear" w:color="auto" w:fill="auto"/>
            <w:noWrap/>
            <w:vAlign w:val="bottom"/>
            <w:hideMark/>
          </w:tcPr>
          <w:p w14:paraId="31CCE018" w14:textId="2E1C00B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Work-Breakdown Structure</w:t>
            </w:r>
          </w:p>
        </w:tc>
        <w:tc>
          <w:tcPr>
            <w:tcW w:w="900" w:type="dxa"/>
            <w:tcBorders>
              <w:top w:val="nil"/>
              <w:left w:val="nil"/>
              <w:bottom w:val="nil"/>
              <w:right w:val="nil"/>
            </w:tcBorders>
            <w:shd w:val="clear" w:color="auto" w:fill="auto"/>
            <w:noWrap/>
            <w:vAlign w:val="bottom"/>
          </w:tcPr>
          <w:p w14:paraId="31CCE019" w14:textId="4E57C04B"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503E05" w:rsidRPr="00150FA0" w14:paraId="3F450DE5" w14:textId="77777777" w:rsidTr="00C544FA">
        <w:trPr>
          <w:trHeight w:val="289"/>
        </w:trPr>
        <w:tc>
          <w:tcPr>
            <w:tcW w:w="1545" w:type="dxa"/>
            <w:tcBorders>
              <w:top w:val="nil"/>
              <w:left w:val="nil"/>
              <w:bottom w:val="nil"/>
              <w:right w:val="nil"/>
            </w:tcBorders>
            <w:shd w:val="clear" w:color="auto" w:fill="auto"/>
            <w:noWrap/>
            <w:vAlign w:val="bottom"/>
          </w:tcPr>
          <w:p w14:paraId="383E3DE1" w14:textId="432B5429" w:rsidR="00503E05" w:rsidRPr="005865F8" w:rsidRDefault="00503E05"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CLM 014</w:t>
            </w:r>
          </w:p>
        </w:tc>
        <w:tc>
          <w:tcPr>
            <w:tcW w:w="5760" w:type="dxa"/>
            <w:tcBorders>
              <w:top w:val="nil"/>
              <w:left w:val="nil"/>
              <w:bottom w:val="nil"/>
              <w:right w:val="nil"/>
            </w:tcBorders>
            <w:shd w:val="clear" w:color="auto" w:fill="auto"/>
            <w:noWrap/>
            <w:vAlign w:val="bottom"/>
          </w:tcPr>
          <w:p w14:paraId="46D8C0DF" w14:textId="392B89AD" w:rsidR="00503E05" w:rsidRPr="005865F8" w:rsidRDefault="00503E05" w:rsidP="00150FA0">
            <w:pPr>
              <w:spacing w:after="0" w:line="240" w:lineRule="auto"/>
              <w:rPr>
                <w:rFonts w:ascii="Times New Roman" w:eastAsia="Times New Roman" w:hAnsi="Times New Roman"/>
                <w:color w:val="000000"/>
              </w:rPr>
            </w:pPr>
            <w:r w:rsidRPr="00503E05">
              <w:rPr>
                <w:rFonts w:ascii="Times New Roman" w:eastAsia="Times New Roman" w:hAnsi="Times New Roman"/>
                <w:color w:val="000000"/>
              </w:rPr>
              <w:t>IPT Management and Leadership</w:t>
            </w:r>
          </w:p>
        </w:tc>
        <w:tc>
          <w:tcPr>
            <w:tcW w:w="900" w:type="dxa"/>
            <w:tcBorders>
              <w:top w:val="nil"/>
              <w:left w:val="nil"/>
              <w:bottom w:val="nil"/>
              <w:right w:val="nil"/>
            </w:tcBorders>
            <w:shd w:val="clear" w:color="auto" w:fill="auto"/>
            <w:noWrap/>
            <w:vAlign w:val="bottom"/>
          </w:tcPr>
          <w:p w14:paraId="046C0694" w14:textId="564D8B16" w:rsidR="00503E05" w:rsidRPr="005865F8" w:rsidRDefault="00503E05" w:rsidP="00150FA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Y</w:t>
            </w:r>
          </w:p>
        </w:tc>
      </w:tr>
      <w:tr w:rsidR="00150FA0" w:rsidRPr="00150FA0" w14:paraId="31CCE01E" w14:textId="0D7BFEE4" w:rsidTr="00C544FA">
        <w:trPr>
          <w:trHeight w:val="289"/>
        </w:trPr>
        <w:tc>
          <w:tcPr>
            <w:tcW w:w="1545" w:type="dxa"/>
            <w:tcBorders>
              <w:top w:val="nil"/>
              <w:left w:val="nil"/>
              <w:bottom w:val="nil"/>
              <w:right w:val="nil"/>
            </w:tcBorders>
            <w:shd w:val="clear" w:color="auto" w:fill="auto"/>
            <w:noWrap/>
            <w:vAlign w:val="bottom"/>
            <w:hideMark/>
          </w:tcPr>
          <w:p w14:paraId="31CCE01B" w14:textId="14F3EC3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016</w:t>
            </w:r>
          </w:p>
        </w:tc>
        <w:tc>
          <w:tcPr>
            <w:tcW w:w="5760" w:type="dxa"/>
            <w:tcBorders>
              <w:top w:val="nil"/>
              <w:left w:val="nil"/>
              <w:bottom w:val="nil"/>
              <w:right w:val="nil"/>
            </w:tcBorders>
            <w:shd w:val="clear" w:color="auto" w:fill="auto"/>
            <w:noWrap/>
            <w:vAlign w:val="bottom"/>
            <w:hideMark/>
          </w:tcPr>
          <w:p w14:paraId="31CCE01C" w14:textId="6CBA797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Cost Estimating</w:t>
            </w:r>
          </w:p>
        </w:tc>
        <w:tc>
          <w:tcPr>
            <w:tcW w:w="900" w:type="dxa"/>
            <w:tcBorders>
              <w:top w:val="nil"/>
              <w:left w:val="nil"/>
              <w:bottom w:val="nil"/>
              <w:right w:val="nil"/>
            </w:tcBorders>
            <w:shd w:val="clear" w:color="auto" w:fill="auto"/>
            <w:noWrap/>
            <w:vAlign w:val="bottom"/>
          </w:tcPr>
          <w:p w14:paraId="31CCE01D" w14:textId="72F0731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22" w14:textId="110D9EA7" w:rsidTr="00C544FA">
        <w:trPr>
          <w:trHeight w:val="289"/>
        </w:trPr>
        <w:tc>
          <w:tcPr>
            <w:tcW w:w="1545" w:type="dxa"/>
            <w:tcBorders>
              <w:top w:val="nil"/>
              <w:left w:val="nil"/>
              <w:bottom w:val="nil"/>
              <w:right w:val="nil"/>
            </w:tcBorders>
            <w:shd w:val="clear" w:color="auto" w:fill="auto"/>
            <w:noWrap/>
            <w:vAlign w:val="bottom"/>
            <w:hideMark/>
          </w:tcPr>
          <w:p w14:paraId="31CCE01F" w14:textId="68EE39E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017</w:t>
            </w:r>
          </w:p>
        </w:tc>
        <w:tc>
          <w:tcPr>
            <w:tcW w:w="5760" w:type="dxa"/>
            <w:tcBorders>
              <w:top w:val="nil"/>
              <w:left w:val="nil"/>
              <w:bottom w:val="nil"/>
              <w:right w:val="nil"/>
            </w:tcBorders>
            <w:shd w:val="clear" w:color="auto" w:fill="auto"/>
            <w:noWrap/>
            <w:vAlign w:val="bottom"/>
            <w:hideMark/>
          </w:tcPr>
          <w:p w14:paraId="31CCE020" w14:textId="162F70C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Risk Management</w:t>
            </w:r>
          </w:p>
        </w:tc>
        <w:tc>
          <w:tcPr>
            <w:tcW w:w="900" w:type="dxa"/>
            <w:tcBorders>
              <w:top w:val="nil"/>
              <w:left w:val="nil"/>
              <w:bottom w:val="nil"/>
              <w:right w:val="nil"/>
            </w:tcBorders>
            <w:shd w:val="clear" w:color="auto" w:fill="auto"/>
            <w:noWrap/>
            <w:vAlign w:val="bottom"/>
          </w:tcPr>
          <w:p w14:paraId="31CCE021" w14:textId="39551B85"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26" w14:textId="4F1467AE" w:rsidTr="00C544FA">
        <w:trPr>
          <w:trHeight w:val="289"/>
        </w:trPr>
        <w:tc>
          <w:tcPr>
            <w:tcW w:w="1545" w:type="dxa"/>
            <w:tcBorders>
              <w:top w:val="nil"/>
              <w:left w:val="nil"/>
              <w:bottom w:val="nil"/>
              <w:right w:val="nil"/>
            </w:tcBorders>
            <w:shd w:val="clear" w:color="auto" w:fill="auto"/>
            <w:noWrap/>
            <w:vAlign w:val="bottom"/>
            <w:hideMark/>
          </w:tcPr>
          <w:p w14:paraId="31CCE023" w14:textId="528C1E4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021</w:t>
            </w:r>
          </w:p>
        </w:tc>
        <w:tc>
          <w:tcPr>
            <w:tcW w:w="5760" w:type="dxa"/>
            <w:tcBorders>
              <w:top w:val="nil"/>
              <w:left w:val="nil"/>
              <w:bottom w:val="nil"/>
              <w:right w:val="nil"/>
            </w:tcBorders>
            <w:shd w:val="clear" w:color="auto" w:fill="auto"/>
            <w:noWrap/>
            <w:vAlign w:val="bottom"/>
            <w:hideMark/>
          </w:tcPr>
          <w:p w14:paraId="31CCE024" w14:textId="6472205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Introduction to Reducing Total Ownership Costs (R-TOC)</w:t>
            </w:r>
          </w:p>
        </w:tc>
        <w:tc>
          <w:tcPr>
            <w:tcW w:w="900" w:type="dxa"/>
            <w:tcBorders>
              <w:top w:val="nil"/>
              <w:left w:val="nil"/>
              <w:bottom w:val="nil"/>
              <w:right w:val="nil"/>
            </w:tcBorders>
            <w:shd w:val="clear" w:color="auto" w:fill="auto"/>
            <w:noWrap/>
            <w:vAlign w:val="bottom"/>
          </w:tcPr>
          <w:p w14:paraId="31CCE025" w14:textId="5411EF41"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2A" w14:textId="698006DB" w:rsidTr="00C544FA">
        <w:trPr>
          <w:trHeight w:val="289"/>
        </w:trPr>
        <w:tc>
          <w:tcPr>
            <w:tcW w:w="1545" w:type="dxa"/>
            <w:tcBorders>
              <w:top w:val="nil"/>
              <w:left w:val="nil"/>
              <w:bottom w:val="nil"/>
              <w:right w:val="nil"/>
            </w:tcBorders>
            <w:shd w:val="clear" w:color="auto" w:fill="auto"/>
            <w:noWrap/>
            <w:vAlign w:val="bottom"/>
            <w:hideMark/>
          </w:tcPr>
          <w:p w14:paraId="31CCE027" w14:textId="5CDA5A9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024</w:t>
            </w:r>
          </w:p>
        </w:tc>
        <w:tc>
          <w:tcPr>
            <w:tcW w:w="5760" w:type="dxa"/>
            <w:tcBorders>
              <w:top w:val="nil"/>
              <w:left w:val="nil"/>
              <w:bottom w:val="nil"/>
              <w:right w:val="nil"/>
            </w:tcBorders>
            <w:shd w:val="clear" w:color="auto" w:fill="auto"/>
            <w:noWrap/>
            <w:vAlign w:val="bottom"/>
            <w:hideMark/>
          </w:tcPr>
          <w:p w14:paraId="31CCE028" w14:textId="3FD277F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Contracting Overview</w:t>
            </w:r>
          </w:p>
        </w:tc>
        <w:tc>
          <w:tcPr>
            <w:tcW w:w="900" w:type="dxa"/>
            <w:tcBorders>
              <w:top w:val="nil"/>
              <w:left w:val="nil"/>
              <w:bottom w:val="nil"/>
              <w:right w:val="nil"/>
            </w:tcBorders>
            <w:shd w:val="clear" w:color="auto" w:fill="auto"/>
            <w:noWrap/>
            <w:vAlign w:val="bottom"/>
          </w:tcPr>
          <w:p w14:paraId="31CCE029" w14:textId="5A14C2BF"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2E" w14:textId="11C99D3B" w:rsidTr="00C544FA">
        <w:trPr>
          <w:trHeight w:val="289"/>
        </w:trPr>
        <w:tc>
          <w:tcPr>
            <w:tcW w:w="1545" w:type="dxa"/>
            <w:tcBorders>
              <w:top w:val="nil"/>
              <w:left w:val="nil"/>
              <w:bottom w:val="nil"/>
              <w:right w:val="nil"/>
            </w:tcBorders>
            <w:shd w:val="clear" w:color="auto" w:fill="auto"/>
            <w:noWrap/>
            <w:vAlign w:val="bottom"/>
            <w:hideMark/>
          </w:tcPr>
          <w:p w14:paraId="31CCE02B" w14:textId="6F93E7D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025</w:t>
            </w:r>
          </w:p>
        </w:tc>
        <w:tc>
          <w:tcPr>
            <w:tcW w:w="5760" w:type="dxa"/>
            <w:tcBorders>
              <w:top w:val="nil"/>
              <w:left w:val="nil"/>
              <w:bottom w:val="nil"/>
              <w:right w:val="nil"/>
            </w:tcBorders>
            <w:shd w:val="clear" w:color="auto" w:fill="auto"/>
            <w:noWrap/>
            <w:vAlign w:val="bottom"/>
            <w:hideMark/>
          </w:tcPr>
          <w:p w14:paraId="31CCE02C" w14:textId="1832B6C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Commercial-Off-The-Shelf (COTS) Acquisition for Program Managers</w:t>
            </w:r>
          </w:p>
        </w:tc>
        <w:tc>
          <w:tcPr>
            <w:tcW w:w="900" w:type="dxa"/>
            <w:tcBorders>
              <w:top w:val="nil"/>
              <w:left w:val="nil"/>
              <w:bottom w:val="nil"/>
              <w:right w:val="nil"/>
            </w:tcBorders>
            <w:shd w:val="clear" w:color="auto" w:fill="auto"/>
            <w:noWrap/>
            <w:vAlign w:val="bottom"/>
          </w:tcPr>
          <w:p w14:paraId="31CCE02D" w14:textId="7985819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32" w14:textId="54051145" w:rsidTr="00C544FA">
        <w:trPr>
          <w:trHeight w:val="289"/>
        </w:trPr>
        <w:tc>
          <w:tcPr>
            <w:tcW w:w="1545" w:type="dxa"/>
            <w:tcBorders>
              <w:top w:val="nil"/>
              <w:left w:val="nil"/>
              <w:bottom w:val="nil"/>
              <w:right w:val="nil"/>
            </w:tcBorders>
            <w:shd w:val="clear" w:color="auto" w:fill="auto"/>
            <w:noWrap/>
            <w:vAlign w:val="bottom"/>
            <w:hideMark/>
          </w:tcPr>
          <w:p w14:paraId="31CCE02F" w14:textId="7EA1A16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030</w:t>
            </w:r>
          </w:p>
        </w:tc>
        <w:tc>
          <w:tcPr>
            <w:tcW w:w="5760" w:type="dxa"/>
            <w:tcBorders>
              <w:top w:val="nil"/>
              <w:left w:val="nil"/>
              <w:bottom w:val="nil"/>
              <w:right w:val="nil"/>
            </w:tcBorders>
            <w:shd w:val="clear" w:color="auto" w:fill="auto"/>
            <w:noWrap/>
            <w:vAlign w:val="bottom"/>
            <w:hideMark/>
          </w:tcPr>
          <w:p w14:paraId="31CCE030" w14:textId="19B98C0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Common Supplier Engagement</w:t>
            </w:r>
          </w:p>
        </w:tc>
        <w:tc>
          <w:tcPr>
            <w:tcW w:w="900" w:type="dxa"/>
            <w:tcBorders>
              <w:top w:val="nil"/>
              <w:left w:val="nil"/>
              <w:bottom w:val="nil"/>
              <w:right w:val="nil"/>
            </w:tcBorders>
            <w:shd w:val="clear" w:color="auto" w:fill="auto"/>
            <w:noWrap/>
            <w:vAlign w:val="bottom"/>
          </w:tcPr>
          <w:p w14:paraId="31CCE031" w14:textId="319C4B6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36" w14:textId="7B108AAD" w:rsidTr="00C544FA">
        <w:trPr>
          <w:trHeight w:val="289"/>
        </w:trPr>
        <w:tc>
          <w:tcPr>
            <w:tcW w:w="1545" w:type="dxa"/>
            <w:tcBorders>
              <w:top w:val="nil"/>
              <w:left w:val="nil"/>
              <w:bottom w:val="nil"/>
              <w:right w:val="nil"/>
            </w:tcBorders>
            <w:shd w:val="clear" w:color="auto" w:fill="auto"/>
            <w:noWrap/>
            <w:vAlign w:val="bottom"/>
            <w:hideMark/>
          </w:tcPr>
          <w:p w14:paraId="31CCE033" w14:textId="61746B0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031</w:t>
            </w:r>
          </w:p>
        </w:tc>
        <w:tc>
          <w:tcPr>
            <w:tcW w:w="5760" w:type="dxa"/>
            <w:tcBorders>
              <w:top w:val="nil"/>
              <w:left w:val="nil"/>
              <w:bottom w:val="nil"/>
              <w:right w:val="nil"/>
            </w:tcBorders>
            <w:shd w:val="clear" w:color="auto" w:fill="auto"/>
            <w:noWrap/>
            <w:vAlign w:val="bottom"/>
            <w:hideMark/>
          </w:tcPr>
          <w:p w14:paraId="31CCE034" w14:textId="4A3A685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Improved Statement of Work</w:t>
            </w:r>
          </w:p>
        </w:tc>
        <w:tc>
          <w:tcPr>
            <w:tcW w:w="900" w:type="dxa"/>
            <w:tcBorders>
              <w:top w:val="nil"/>
              <w:left w:val="nil"/>
              <w:bottom w:val="nil"/>
              <w:right w:val="nil"/>
            </w:tcBorders>
            <w:shd w:val="clear" w:color="auto" w:fill="auto"/>
            <w:noWrap/>
            <w:vAlign w:val="bottom"/>
          </w:tcPr>
          <w:p w14:paraId="31CCE035" w14:textId="2E33249E"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3A" w14:textId="36FBB670" w:rsidTr="00C544FA">
        <w:trPr>
          <w:trHeight w:val="289"/>
        </w:trPr>
        <w:tc>
          <w:tcPr>
            <w:tcW w:w="1545" w:type="dxa"/>
            <w:tcBorders>
              <w:top w:val="nil"/>
              <w:left w:val="nil"/>
              <w:bottom w:val="nil"/>
              <w:right w:val="nil"/>
            </w:tcBorders>
            <w:shd w:val="clear" w:color="auto" w:fill="auto"/>
            <w:noWrap/>
            <w:vAlign w:val="bottom"/>
            <w:hideMark/>
          </w:tcPr>
          <w:p w14:paraId="31CCE037" w14:textId="09340F0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032</w:t>
            </w:r>
          </w:p>
        </w:tc>
        <w:tc>
          <w:tcPr>
            <w:tcW w:w="5760" w:type="dxa"/>
            <w:tcBorders>
              <w:top w:val="nil"/>
              <w:left w:val="nil"/>
              <w:bottom w:val="nil"/>
              <w:right w:val="nil"/>
            </w:tcBorders>
            <w:shd w:val="clear" w:color="auto" w:fill="auto"/>
            <w:noWrap/>
            <w:vAlign w:val="bottom"/>
            <w:hideMark/>
          </w:tcPr>
          <w:p w14:paraId="31CCE038" w14:textId="2D308ED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Evolutionary Acquisition</w:t>
            </w:r>
          </w:p>
        </w:tc>
        <w:tc>
          <w:tcPr>
            <w:tcW w:w="900" w:type="dxa"/>
            <w:tcBorders>
              <w:top w:val="nil"/>
              <w:left w:val="nil"/>
              <w:bottom w:val="nil"/>
              <w:right w:val="nil"/>
            </w:tcBorders>
            <w:shd w:val="clear" w:color="auto" w:fill="auto"/>
            <w:noWrap/>
            <w:vAlign w:val="bottom"/>
          </w:tcPr>
          <w:p w14:paraId="31CCE039" w14:textId="0137065C"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CC21EE" w:rsidRPr="00150FA0" w14:paraId="13F2033C" w14:textId="77777777" w:rsidTr="00C544FA">
        <w:trPr>
          <w:trHeight w:val="289"/>
        </w:trPr>
        <w:tc>
          <w:tcPr>
            <w:tcW w:w="1545" w:type="dxa"/>
            <w:tcBorders>
              <w:top w:val="nil"/>
              <w:left w:val="nil"/>
              <w:bottom w:val="nil"/>
              <w:right w:val="nil"/>
            </w:tcBorders>
            <w:shd w:val="clear" w:color="auto" w:fill="auto"/>
            <w:noWrap/>
            <w:vAlign w:val="bottom"/>
          </w:tcPr>
          <w:p w14:paraId="5CBEA9A2" w14:textId="60D2E3AB" w:rsidR="00CC21EE" w:rsidRPr="005865F8" w:rsidRDefault="00CC21EE"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CLM 035</w:t>
            </w:r>
          </w:p>
        </w:tc>
        <w:tc>
          <w:tcPr>
            <w:tcW w:w="5760" w:type="dxa"/>
            <w:tcBorders>
              <w:top w:val="nil"/>
              <w:left w:val="nil"/>
              <w:bottom w:val="nil"/>
              <w:right w:val="nil"/>
            </w:tcBorders>
            <w:shd w:val="clear" w:color="auto" w:fill="auto"/>
            <w:noWrap/>
            <w:vAlign w:val="bottom"/>
          </w:tcPr>
          <w:p w14:paraId="197E9AAC" w14:textId="00B5B7E9" w:rsidR="00CC21EE" w:rsidRPr="005865F8" w:rsidRDefault="00CC21EE" w:rsidP="00150FA0">
            <w:pPr>
              <w:spacing w:after="0" w:line="240" w:lineRule="auto"/>
              <w:rPr>
                <w:rFonts w:ascii="Times New Roman" w:eastAsia="Times New Roman" w:hAnsi="Times New Roman"/>
                <w:color w:val="000000"/>
              </w:rPr>
            </w:pPr>
            <w:r w:rsidRPr="00CC21EE">
              <w:rPr>
                <w:rFonts w:ascii="Times New Roman" w:eastAsia="Times New Roman" w:hAnsi="Times New Roman"/>
                <w:color w:val="000000"/>
              </w:rPr>
              <w:t>Environmental Safety and Occupational Health</w:t>
            </w:r>
          </w:p>
        </w:tc>
        <w:tc>
          <w:tcPr>
            <w:tcW w:w="900" w:type="dxa"/>
            <w:tcBorders>
              <w:top w:val="nil"/>
              <w:left w:val="nil"/>
              <w:bottom w:val="nil"/>
              <w:right w:val="nil"/>
            </w:tcBorders>
            <w:shd w:val="clear" w:color="auto" w:fill="auto"/>
            <w:noWrap/>
            <w:vAlign w:val="bottom"/>
          </w:tcPr>
          <w:p w14:paraId="290084C3" w14:textId="565D0A95" w:rsidR="00CC21EE" w:rsidRPr="005865F8" w:rsidRDefault="00CC21EE" w:rsidP="00150FA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Y</w:t>
            </w:r>
          </w:p>
        </w:tc>
      </w:tr>
      <w:tr w:rsidR="00150FA0" w:rsidRPr="00150FA0" w14:paraId="31CCE03E" w14:textId="2A4E428D" w:rsidTr="00C544FA">
        <w:trPr>
          <w:trHeight w:val="289"/>
        </w:trPr>
        <w:tc>
          <w:tcPr>
            <w:tcW w:w="1545" w:type="dxa"/>
            <w:tcBorders>
              <w:top w:val="nil"/>
              <w:left w:val="nil"/>
              <w:bottom w:val="nil"/>
              <w:right w:val="nil"/>
            </w:tcBorders>
            <w:shd w:val="clear" w:color="auto" w:fill="auto"/>
            <w:noWrap/>
            <w:vAlign w:val="bottom"/>
            <w:hideMark/>
          </w:tcPr>
          <w:p w14:paraId="31CCE03B" w14:textId="7192B74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CLM 049</w:t>
            </w:r>
          </w:p>
        </w:tc>
        <w:tc>
          <w:tcPr>
            <w:tcW w:w="5760" w:type="dxa"/>
            <w:tcBorders>
              <w:top w:val="nil"/>
              <w:left w:val="nil"/>
              <w:bottom w:val="nil"/>
              <w:right w:val="nil"/>
            </w:tcBorders>
            <w:shd w:val="clear" w:color="auto" w:fill="auto"/>
            <w:noWrap/>
            <w:vAlign w:val="bottom"/>
            <w:hideMark/>
          </w:tcPr>
          <w:p w14:paraId="31CCE03C" w14:textId="248F481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Procurement Fraud Indicators</w:t>
            </w:r>
          </w:p>
        </w:tc>
        <w:tc>
          <w:tcPr>
            <w:tcW w:w="900" w:type="dxa"/>
            <w:tcBorders>
              <w:top w:val="nil"/>
              <w:left w:val="nil"/>
              <w:bottom w:val="nil"/>
              <w:right w:val="nil"/>
            </w:tcBorders>
            <w:shd w:val="clear" w:color="auto" w:fill="auto"/>
            <w:noWrap/>
            <w:vAlign w:val="bottom"/>
          </w:tcPr>
          <w:p w14:paraId="31CCE03D" w14:textId="0A243692"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42" w14:textId="540D972F" w:rsidTr="00C544FA">
        <w:trPr>
          <w:trHeight w:val="289"/>
        </w:trPr>
        <w:tc>
          <w:tcPr>
            <w:tcW w:w="1545" w:type="dxa"/>
            <w:tcBorders>
              <w:top w:val="nil"/>
              <w:left w:val="nil"/>
              <w:bottom w:val="nil"/>
              <w:right w:val="nil"/>
            </w:tcBorders>
            <w:shd w:val="clear" w:color="auto" w:fill="auto"/>
            <w:noWrap/>
            <w:vAlign w:val="bottom"/>
            <w:hideMark/>
          </w:tcPr>
          <w:p w14:paraId="31CCE03F" w14:textId="175BE7F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CLR 252</w:t>
            </w:r>
          </w:p>
        </w:tc>
        <w:tc>
          <w:tcPr>
            <w:tcW w:w="5760" w:type="dxa"/>
            <w:tcBorders>
              <w:top w:val="nil"/>
              <w:left w:val="nil"/>
              <w:bottom w:val="nil"/>
              <w:right w:val="nil"/>
            </w:tcBorders>
            <w:shd w:val="clear" w:color="auto" w:fill="auto"/>
            <w:noWrap/>
            <w:vAlign w:val="bottom"/>
            <w:hideMark/>
          </w:tcPr>
          <w:p w14:paraId="31CCE040" w14:textId="3BDE2F1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Developing Key Performance Parameters</w:t>
            </w:r>
          </w:p>
        </w:tc>
        <w:tc>
          <w:tcPr>
            <w:tcW w:w="900" w:type="dxa"/>
            <w:tcBorders>
              <w:top w:val="nil"/>
              <w:left w:val="nil"/>
              <w:bottom w:val="nil"/>
              <w:right w:val="nil"/>
            </w:tcBorders>
            <w:shd w:val="clear" w:color="auto" w:fill="auto"/>
            <w:noWrap/>
            <w:vAlign w:val="bottom"/>
          </w:tcPr>
          <w:p w14:paraId="31CCE041" w14:textId="1D72B16E"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46" w14:textId="0FF5B64B" w:rsidTr="00C544FA">
        <w:trPr>
          <w:trHeight w:val="289"/>
        </w:trPr>
        <w:tc>
          <w:tcPr>
            <w:tcW w:w="1545" w:type="dxa"/>
            <w:tcBorders>
              <w:top w:val="nil"/>
              <w:left w:val="nil"/>
              <w:bottom w:val="nil"/>
              <w:right w:val="nil"/>
            </w:tcBorders>
            <w:shd w:val="clear" w:color="auto" w:fill="auto"/>
            <w:noWrap/>
            <w:vAlign w:val="bottom"/>
            <w:hideMark/>
          </w:tcPr>
          <w:p w14:paraId="31CCE043" w14:textId="286DD83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CLV 016</w:t>
            </w:r>
          </w:p>
        </w:tc>
        <w:tc>
          <w:tcPr>
            <w:tcW w:w="5760" w:type="dxa"/>
            <w:tcBorders>
              <w:top w:val="nil"/>
              <w:left w:val="nil"/>
              <w:bottom w:val="nil"/>
              <w:right w:val="nil"/>
            </w:tcBorders>
            <w:shd w:val="clear" w:color="auto" w:fill="auto"/>
            <w:noWrap/>
            <w:vAlign w:val="bottom"/>
            <w:hideMark/>
          </w:tcPr>
          <w:p w14:paraId="31CCE044" w14:textId="190B9BC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Introduction to Earned Value Management</w:t>
            </w:r>
          </w:p>
        </w:tc>
        <w:tc>
          <w:tcPr>
            <w:tcW w:w="900" w:type="dxa"/>
            <w:tcBorders>
              <w:top w:val="nil"/>
              <w:left w:val="nil"/>
              <w:bottom w:val="nil"/>
              <w:right w:val="nil"/>
            </w:tcBorders>
            <w:shd w:val="clear" w:color="auto" w:fill="auto"/>
            <w:noWrap/>
            <w:vAlign w:val="bottom"/>
          </w:tcPr>
          <w:p w14:paraId="31CCE045" w14:textId="30B44CDE"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4A" w14:textId="4064C40B" w:rsidTr="00C544FA">
        <w:trPr>
          <w:trHeight w:val="289"/>
        </w:trPr>
        <w:tc>
          <w:tcPr>
            <w:tcW w:w="1545" w:type="dxa"/>
            <w:tcBorders>
              <w:top w:val="nil"/>
              <w:left w:val="nil"/>
              <w:bottom w:val="nil"/>
              <w:right w:val="nil"/>
            </w:tcBorders>
            <w:shd w:val="clear" w:color="auto" w:fill="auto"/>
            <w:noWrap/>
            <w:vAlign w:val="bottom"/>
            <w:hideMark/>
          </w:tcPr>
          <w:p w14:paraId="31CCE047" w14:textId="605F265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CLV 017</w:t>
            </w:r>
          </w:p>
        </w:tc>
        <w:tc>
          <w:tcPr>
            <w:tcW w:w="5760" w:type="dxa"/>
            <w:tcBorders>
              <w:top w:val="nil"/>
              <w:left w:val="nil"/>
              <w:bottom w:val="nil"/>
              <w:right w:val="nil"/>
            </w:tcBorders>
            <w:shd w:val="clear" w:color="auto" w:fill="auto"/>
            <w:noWrap/>
            <w:vAlign w:val="bottom"/>
            <w:hideMark/>
          </w:tcPr>
          <w:p w14:paraId="31CCE048" w14:textId="3D4E182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Performance Measurement Baseline</w:t>
            </w:r>
          </w:p>
        </w:tc>
        <w:tc>
          <w:tcPr>
            <w:tcW w:w="900" w:type="dxa"/>
            <w:tcBorders>
              <w:top w:val="nil"/>
              <w:left w:val="nil"/>
              <w:bottom w:val="nil"/>
              <w:right w:val="nil"/>
            </w:tcBorders>
            <w:shd w:val="clear" w:color="auto" w:fill="auto"/>
            <w:noWrap/>
            <w:vAlign w:val="bottom"/>
          </w:tcPr>
          <w:p w14:paraId="31CCE049" w14:textId="58EABD15"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4E" w14:textId="43269067" w:rsidTr="00C544FA">
        <w:trPr>
          <w:trHeight w:val="300"/>
        </w:trPr>
        <w:tc>
          <w:tcPr>
            <w:tcW w:w="1545" w:type="dxa"/>
            <w:tcBorders>
              <w:top w:val="nil"/>
              <w:left w:val="nil"/>
              <w:bottom w:val="nil"/>
              <w:right w:val="nil"/>
            </w:tcBorders>
            <w:shd w:val="clear" w:color="auto" w:fill="auto"/>
            <w:noWrap/>
            <w:vAlign w:val="bottom"/>
            <w:hideMark/>
          </w:tcPr>
          <w:p w14:paraId="31CCE04B" w14:textId="74C1A5A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001</w:t>
            </w:r>
          </w:p>
        </w:tc>
        <w:tc>
          <w:tcPr>
            <w:tcW w:w="5760" w:type="dxa"/>
            <w:tcBorders>
              <w:top w:val="nil"/>
              <w:left w:val="nil"/>
              <w:bottom w:val="nil"/>
              <w:right w:val="nil"/>
            </w:tcBorders>
            <w:shd w:val="clear" w:color="auto" w:fill="auto"/>
            <w:noWrap/>
            <w:vAlign w:val="bottom"/>
            <w:hideMark/>
          </w:tcPr>
          <w:p w14:paraId="31CCE04C" w14:textId="611AA38F" w:rsidR="00150FA0" w:rsidRPr="005865F8" w:rsidRDefault="00150FA0" w:rsidP="00347508">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HUBZone Empowerment Contracting Program</w:t>
            </w:r>
            <w:r w:rsidR="00347508" w:rsidRPr="005865F8">
              <w:rPr>
                <w:rFonts w:ascii="Times New Roman" w:eastAsia="Times New Roman" w:hAnsi="Times New Roman"/>
                <w:color w:val="000000"/>
              </w:rPr>
              <w:t xml:space="preserve"> </w:t>
            </w:r>
            <w:r w:rsidRPr="005865F8">
              <w:rPr>
                <w:rFonts w:ascii="Times New Roman" w:eastAsia="Times New Roman" w:hAnsi="Times New Roman"/>
                <w:color w:val="000000"/>
              </w:rPr>
              <w:t>Certification and Eligibility</w:t>
            </w:r>
          </w:p>
        </w:tc>
        <w:tc>
          <w:tcPr>
            <w:tcW w:w="900" w:type="dxa"/>
            <w:tcBorders>
              <w:top w:val="nil"/>
              <w:left w:val="nil"/>
              <w:bottom w:val="nil"/>
              <w:right w:val="nil"/>
            </w:tcBorders>
            <w:shd w:val="clear" w:color="auto" w:fill="auto"/>
            <w:noWrap/>
            <w:vAlign w:val="bottom"/>
          </w:tcPr>
          <w:p w14:paraId="31CCE04D" w14:textId="13587253"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52" w14:textId="7235A4F0" w:rsidTr="00C544FA">
        <w:trPr>
          <w:trHeight w:val="300"/>
        </w:trPr>
        <w:tc>
          <w:tcPr>
            <w:tcW w:w="1545" w:type="dxa"/>
            <w:tcBorders>
              <w:top w:val="nil"/>
              <w:left w:val="nil"/>
              <w:bottom w:val="nil"/>
              <w:right w:val="nil"/>
            </w:tcBorders>
            <w:shd w:val="clear" w:color="auto" w:fill="auto"/>
            <w:noWrap/>
            <w:vAlign w:val="bottom"/>
            <w:hideMark/>
          </w:tcPr>
          <w:p w14:paraId="31CCE04F" w14:textId="397E866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002</w:t>
            </w:r>
          </w:p>
        </w:tc>
        <w:tc>
          <w:tcPr>
            <w:tcW w:w="5760" w:type="dxa"/>
            <w:tcBorders>
              <w:top w:val="nil"/>
              <w:left w:val="nil"/>
              <w:bottom w:val="nil"/>
              <w:right w:val="nil"/>
            </w:tcBorders>
            <w:shd w:val="clear" w:color="auto" w:fill="auto"/>
            <w:noWrap/>
            <w:vAlign w:val="bottom"/>
            <w:hideMark/>
          </w:tcPr>
          <w:p w14:paraId="31CCE050" w14:textId="7344FA97" w:rsidR="00150FA0" w:rsidRPr="005865F8" w:rsidRDefault="00150FA0" w:rsidP="009958B1">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HUBZone Empowerment Contracting Program</w:t>
            </w:r>
            <w:r w:rsidR="00347508" w:rsidRPr="005865F8">
              <w:rPr>
                <w:rFonts w:ascii="Times New Roman" w:eastAsia="Times New Roman" w:hAnsi="Times New Roman"/>
                <w:color w:val="000000"/>
              </w:rPr>
              <w:t xml:space="preserve"> </w:t>
            </w:r>
            <w:r w:rsidR="009958B1">
              <w:rPr>
                <w:rFonts w:ascii="Times New Roman" w:eastAsia="Times New Roman" w:hAnsi="Times New Roman"/>
                <w:color w:val="000000"/>
              </w:rPr>
              <w:t>C</w:t>
            </w:r>
            <w:r w:rsidRPr="005865F8">
              <w:rPr>
                <w:rFonts w:ascii="Times New Roman" w:eastAsia="Times New Roman" w:hAnsi="Times New Roman"/>
                <w:color w:val="000000"/>
              </w:rPr>
              <w:t>ontractual Assistance</w:t>
            </w:r>
          </w:p>
        </w:tc>
        <w:tc>
          <w:tcPr>
            <w:tcW w:w="900" w:type="dxa"/>
            <w:tcBorders>
              <w:top w:val="nil"/>
              <w:left w:val="nil"/>
              <w:bottom w:val="nil"/>
              <w:right w:val="nil"/>
            </w:tcBorders>
            <w:shd w:val="clear" w:color="auto" w:fill="auto"/>
            <w:noWrap/>
            <w:vAlign w:val="bottom"/>
          </w:tcPr>
          <w:p w14:paraId="31CCE051" w14:textId="349278EB"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56" w14:textId="1A777B21" w:rsidTr="00C544FA">
        <w:trPr>
          <w:trHeight w:val="300"/>
        </w:trPr>
        <w:tc>
          <w:tcPr>
            <w:tcW w:w="1545" w:type="dxa"/>
            <w:tcBorders>
              <w:top w:val="nil"/>
              <w:left w:val="nil"/>
              <w:bottom w:val="nil"/>
              <w:right w:val="nil"/>
            </w:tcBorders>
            <w:shd w:val="clear" w:color="auto" w:fill="auto"/>
            <w:noWrap/>
            <w:vAlign w:val="bottom"/>
            <w:hideMark/>
          </w:tcPr>
          <w:p w14:paraId="31CCE053" w14:textId="0F0575A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lastRenderedPageBreak/>
              <w:t>FAC 003</w:t>
            </w:r>
          </w:p>
        </w:tc>
        <w:tc>
          <w:tcPr>
            <w:tcW w:w="5760" w:type="dxa"/>
            <w:tcBorders>
              <w:top w:val="nil"/>
              <w:left w:val="nil"/>
              <w:bottom w:val="nil"/>
              <w:right w:val="nil"/>
            </w:tcBorders>
            <w:shd w:val="clear" w:color="auto" w:fill="auto"/>
            <w:noWrap/>
            <w:vAlign w:val="bottom"/>
            <w:hideMark/>
          </w:tcPr>
          <w:p w14:paraId="31CCE054" w14:textId="3B6EA3A4" w:rsidR="00150FA0" w:rsidRPr="005865F8" w:rsidRDefault="00150FA0" w:rsidP="00347508">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HUBZone Empowerment Contracting Program</w:t>
            </w:r>
            <w:r w:rsidR="00347508" w:rsidRPr="005865F8">
              <w:rPr>
                <w:rFonts w:ascii="Times New Roman" w:eastAsia="Times New Roman" w:hAnsi="Times New Roman"/>
                <w:color w:val="000000"/>
              </w:rPr>
              <w:t xml:space="preserve"> </w:t>
            </w:r>
            <w:r w:rsidRPr="005865F8">
              <w:rPr>
                <w:rFonts w:ascii="Times New Roman" w:eastAsia="Times New Roman" w:hAnsi="Times New Roman"/>
                <w:color w:val="000000"/>
              </w:rPr>
              <w:t>Historical Overview</w:t>
            </w:r>
          </w:p>
        </w:tc>
        <w:tc>
          <w:tcPr>
            <w:tcW w:w="900" w:type="dxa"/>
            <w:tcBorders>
              <w:top w:val="nil"/>
              <w:left w:val="nil"/>
              <w:bottom w:val="nil"/>
              <w:right w:val="nil"/>
            </w:tcBorders>
            <w:shd w:val="clear" w:color="auto" w:fill="auto"/>
            <w:noWrap/>
            <w:vAlign w:val="bottom"/>
          </w:tcPr>
          <w:p w14:paraId="31CCE055" w14:textId="7C9C7D15"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5A" w14:textId="7028C15D" w:rsidTr="00C544FA">
        <w:trPr>
          <w:trHeight w:val="300"/>
        </w:trPr>
        <w:tc>
          <w:tcPr>
            <w:tcW w:w="1545" w:type="dxa"/>
            <w:tcBorders>
              <w:top w:val="nil"/>
              <w:left w:val="nil"/>
              <w:bottom w:val="nil"/>
              <w:right w:val="nil"/>
            </w:tcBorders>
            <w:shd w:val="clear" w:color="auto" w:fill="auto"/>
            <w:noWrap/>
            <w:vAlign w:val="bottom"/>
            <w:hideMark/>
          </w:tcPr>
          <w:p w14:paraId="31CCE057" w14:textId="74BB551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004</w:t>
            </w:r>
          </w:p>
        </w:tc>
        <w:tc>
          <w:tcPr>
            <w:tcW w:w="5760" w:type="dxa"/>
            <w:tcBorders>
              <w:top w:val="nil"/>
              <w:left w:val="nil"/>
              <w:bottom w:val="nil"/>
              <w:right w:val="nil"/>
            </w:tcBorders>
            <w:shd w:val="clear" w:color="auto" w:fill="auto"/>
            <w:noWrap/>
            <w:vAlign w:val="bottom"/>
            <w:hideMark/>
          </w:tcPr>
          <w:p w14:paraId="31CCE058" w14:textId="5033B395" w:rsidR="00150FA0" w:rsidRPr="005865F8" w:rsidRDefault="00150FA0" w:rsidP="00347508">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HUBZone Empowerment Contracting Program</w:t>
            </w:r>
            <w:r w:rsidR="00347508" w:rsidRPr="005865F8">
              <w:rPr>
                <w:rFonts w:ascii="Times New Roman" w:eastAsia="Times New Roman" w:hAnsi="Times New Roman"/>
                <w:color w:val="000000"/>
              </w:rPr>
              <w:t xml:space="preserve"> </w:t>
            </w:r>
            <w:r w:rsidR="009958B1">
              <w:rPr>
                <w:rFonts w:ascii="Times New Roman" w:eastAsia="Times New Roman" w:hAnsi="Times New Roman"/>
                <w:color w:val="000000"/>
              </w:rPr>
              <w:t>P</w:t>
            </w:r>
            <w:r w:rsidRPr="005865F8">
              <w:rPr>
                <w:rFonts w:ascii="Times New Roman" w:eastAsia="Times New Roman" w:hAnsi="Times New Roman"/>
                <w:color w:val="000000"/>
              </w:rPr>
              <w:t>rotests and Appeals</w:t>
            </w:r>
          </w:p>
        </w:tc>
        <w:tc>
          <w:tcPr>
            <w:tcW w:w="900" w:type="dxa"/>
            <w:tcBorders>
              <w:top w:val="nil"/>
              <w:left w:val="nil"/>
              <w:bottom w:val="nil"/>
              <w:right w:val="nil"/>
            </w:tcBorders>
            <w:shd w:val="clear" w:color="auto" w:fill="auto"/>
            <w:noWrap/>
            <w:vAlign w:val="bottom"/>
          </w:tcPr>
          <w:p w14:paraId="31CCE059" w14:textId="6279A7D7"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5E" w14:textId="2F2E54BA" w:rsidTr="00C544FA">
        <w:trPr>
          <w:trHeight w:val="289"/>
        </w:trPr>
        <w:tc>
          <w:tcPr>
            <w:tcW w:w="1545" w:type="dxa"/>
            <w:tcBorders>
              <w:top w:val="nil"/>
              <w:left w:val="nil"/>
              <w:bottom w:val="nil"/>
              <w:right w:val="nil"/>
            </w:tcBorders>
            <w:shd w:val="clear" w:color="auto" w:fill="auto"/>
            <w:noWrap/>
            <w:vAlign w:val="bottom"/>
            <w:hideMark/>
          </w:tcPr>
          <w:p w14:paraId="31CCE05B" w14:textId="668EF9F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007</w:t>
            </w:r>
          </w:p>
        </w:tc>
        <w:tc>
          <w:tcPr>
            <w:tcW w:w="5760" w:type="dxa"/>
            <w:tcBorders>
              <w:top w:val="nil"/>
              <w:left w:val="nil"/>
              <w:bottom w:val="nil"/>
              <w:right w:val="nil"/>
            </w:tcBorders>
            <w:shd w:val="clear" w:color="auto" w:fill="auto"/>
            <w:noWrap/>
            <w:vAlign w:val="bottom"/>
            <w:hideMark/>
          </w:tcPr>
          <w:p w14:paraId="31CCE05C" w14:textId="1617F882"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Certificate of Competency Program</w:t>
            </w:r>
          </w:p>
        </w:tc>
        <w:tc>
          <w:tcPr>
            <w:tcW w:w="900" w:type="dxa"/>
            <w:tcBorders>
              <w:top w:val="nil"/>
              <w:left w:val="nil"/>
              <w:bottom w:val="nil"/>
              <w:right w:val="nil"/>
            </w:tcBorders>
            <w:shd w:val="clear" w:color="auto" w:fill="auto"/>
            <w:noWrap/>
            <w:vAlign w:val="bottom"/>
          </w:tcPr>
          <w:p w14:paraId="31CCE05D" w14:textId="5233FAEE"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62" w14:textId="5797C933" w:rsidTr="00C544FA">
        <w:trPr>
          <w:trHeight w:val="289"/>
        </w:trPr>
        <w:tc>
          <w:tcPr>
            <w:tcW w:w="1545" w:type="dxa"/>
            <w:tcBorders>
              <w:top w:val="nil"/>
              <w:left w:val="nil"/>
              <w:bottom w:val="nil"/>
              <w:right w:val="nil"/>
            </w:tcBorders>
            <w:shd w:val="clear" w:color="auto" w:fill="auto"/>
            <w:noWrap/>
            <w:vAlign w:val="bottom"/>
            <w:hideMark/>
          </w:tcPr>
          <w:p w14:paraId="31CCE05F" w14:textId="1F753C5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008</w:t>
            </w:r>
          </w:p>
        </w:tc>
        <w:tc>
          <w:tcPr>
            <w:tcW w:w="5760" w:type="dxa"/>
            <w:tcBorders>
              <w:top w:val="nil"/>
              <w:left w:val="nil"/>
              <w:bottom w:val="nil"/>
              <w:right w:val="nil"/>
            </w:tcBorders>
            <w:shd w:val="clear" w:color="auto" w:fill="auto"/>
            <w:noWrap/>
            <w:vAlign w:val="bottom"/>
            <w:hideMark/>
          </w:tcPr>
          <w:p w14:paraId="31CCE060" w14:textId="6F9978A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Competition in Contracting Act (CICA)</w:t>
            </w:r>
          </w:p>
        </w:tc>
        <w:tc>
          <w:tcPr>
            <w:tcW w:w="900" w:type="dxa"/>
            <w:tcBorders>
              <w:top w:val="nil"/>
              <w:left w:val="nil"/>
              <w:bottom w:val="nil"/>
              <w:right w:val="nil"/>
            </w:tcBorders>
            <w:shd w:val="clear" w:color="auto" w:fill="auto"/>
            <w:noWrap/>
            <w:vAlign w:val="bottom"/>
          </w:tcPr>
          <w:p w14:paraId="31CCE061" w14:textId="66D013E3"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66" w14:textId="4A166653" w:rsidTr="00C544FA">
        <w:trPr>
          <w:trHeight w:val="300"/>
        </w:trPr>
        <w:tc>
          <w:tcPr>
            <w:tcW w:w="1545" w:type="dxa"/>
            <w:tcBorders>
              <w:top w:val="nil"/>
              <w:left w:val="nil"/>
              <w:bottom w:val="nil"/>
              <w:right w:val="nil"/>
            </w:tcBorders>
            <w:shd w:val="clear" w:color="auto" w:fill="auto"/>
            <w:noWrap/>
            <w:vAlign w:val="bottom"/>
            <w:hideMark/>
          </w:tcPr>
          <w:p w14:paraId="31CCE063" w14:textId="750E8C4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013</w:t>
            </w:r>
          </w:p>
        </w:tc>
        <w:tc>
          <w:tcPr>
            <w:tcW w:w="5760" w:type="dxa"/>
            <w:tcBorders>
              <w:top w:val="nil"/>
              <w:left w:val="nil"/>
              <w:bottom w:val="nil"/>
              <w:right w:val="nil"/>
            </w:tcBorders>
            <w:shd w:val="clear" w:color="auto" w:fill="auto"/>
            <w:noWrap/>
            <w:vAlign w:val="bottom"/>
            <w:hideMark/>
          </w:tcPr>
          <w:p w14:paraId="31CCE064" w14:textId="2D0D6470" w:rsidR="00150FA0" w:rsidRPr="005865F8" w:rsidRDefault="00150FA0" w:rsidP="00347508">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Shaping Smart Business Arrangements</w:t>
            </w:r>
            <w:r w:rsidR="00347508" w:rsidRPr="005865F8">
              <w:rPr>
                <w:rFonts w:ascii="Times New Roman" w:eastAsia="Times New Roman" w:hAnsi="Times New Roman"/>
                <w:color w:val="000000"/>
              </w:rPr>
              <w:t xml:space="preserve"> </w:t>
            </w:r>
            <w:r w:rsidRPr="005865F8">
              <w:rPr>
                <w:rFonts w:ascii="Times New Roman" w:eastAsia="Times New Roman" w:hAnsi="Times New Roman"/>
                <w:color w:val="000000"/>
              </w:rPr>
              <w:t>Expert Edition</w:t>
            </w:r>
          </w:p>
        </w:tc>
        <w:tc>
          <w:tcPr>
            <w:tcW w:w="900" w:type="dxa"/>
            <w:tcBorders>
              <w:top w:val="nil"/>
              <w:left w:val="nil"/>
              <w:bottom w:val="nil"/>
              <w:right w:val="nil"/>
            </w:tcBorders>
            <w:shd w:val="clear" w:color="auto" w:fill="auto"/>
            <w:noWrap/>
            <w:vAlign w:val="bottom"/>
          </w:tcPr>
          <w:p w14:paraId="31CCE065" w14:textId="36FE051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6A" w14:textId="4120C8FB" w:rsidTr="00C544FA">
        <w:trPr>
          <w:trHeight w:val="289"/>
        </w:trPr>
        <w:tc>
          <w:tcPr>
            <w:tcW w:w="1545" w:type="dxa"/>
            <w:tcBorders>
              <w:top w:val="nil"/>
              <w:left w:val="nil"/>
              <w:bottom w:val="nil"/>
              <w:right w:val="nil"/>
            </w:tcBorders>
            <w:shd w:val="clear" w:color="auto" w:fill="auto"/>
            <w:noWrap/>
            <w:vAlign w:val="bottom"/>
            <w:hideMark/>
          </w:tcPr>
          <w:p w14:paraId="31CCE067" w14:textId="58605A9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016</w:t>
            </w:r>
          </w:p>
        </w:tc>
        <w:tc>
          <w:tcPr>
            <w:tcW w:w="5760" w:type="dxa"/>
            <w:tcBorders>
              <w:top w:val="nil"/>
              <w:left w:val="nil"/>
              <w:bottom w:val="nil"/>
              <w:right w:val="nil"/>
            </w:tcBorders>
            <w:shd w:val="clear" w:color="auto" w:fill="auto"/>
            <w:noWrap/>
            <w:vAlign w:val="bottom"/>
            <w:hideMark/>
          </w:tcPr>
          <w:p w14:paraId="31CCE068" w14:textId="0381186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Buy American Act</w:t>
            </w:r>
          </w:p>
        </w:tc>
        <w:tc>
          <w:tcPr>
            <w:tcW w:w="900" w:type="dxa"/>
            <w:tcBorders>
              <w:top w:val="nil"/>
              <w:left w:val="nil"/>
              <w:bottom w:val="nil"/>
              <w:right w:val="nil"/>
            </w:tcBorders>
            <w:shd w:val="clear" w:color="auto" w:fill="auto"/>
            <w:noWrap/>
            <w:vAlign w:val="bottom"/>
          </w:tcPr>
          <w:p w14:paraId="31CCE069" w14:textId="36965AA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6E" w14:textId="44DF1057" w:rsidTr="00C544FA">
        <w:trPr>
          <w:trHeight w:val="289"/>
        </w:trPr>
        <w:tc>
          <w:tcPr>
            <w:tcW w:w="1545" w:type="dxa"/>
            <w:tcBorders>
              <w:top w:val="nil"/>
              <w:left w:val="nil"/>
              <w:bottom w:val="nil"/>
              <w:right w:val="nil"/>
            </w:tcBorders>
            <w:shd w:val="clear" w:color="auto" w:fill="auto"/>
            <w:noWrap/>
            <w:vAlign w:val="bottom"/>
            <w:hideMark/>
          </w:tcPr>
          <w:p w14:paraId="31CCE06B" w14:textId="21CB18E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017</w:t>
            </w:r>
          </w:p>
        </w:tc>
        <w:tc>
          <w:tcPr>
            <w:tcW w:w="5760" w:type="dxa"/>
            <w:tcBorders>
              <w:top w:val="nil"/>
              <w:left w:val="nil"/>
              <w:bottom w:val="nil"/>
              <w:right w:val="nil"/>
            </w:tcBorders>
            <w:shd w:val="clear" w:color="auto" w:fill="auto"/>
            <w:noWrap/>
            <w:vAlign w:val="bottom"/>
            <w:hideMark/>
          </w:tcPr>
          <w:p w14:paraId="31CCE06C" w14:textId="0786457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COTR Refresher</w:t>
            </w:r>
          </w:p>
        </w:tc>
        <w:tc>
          <w:tcPr>
            <w:tcW w:w="900" w:type="dxa"/>
            <w:tcBorders>
              <w:top w:val="nil"/>
              <w:left w:val="nil"/>
              <w:bottom w:val="nil"/>
              <w:right w:val="nil"/>
            </w:tcBorders>
            <w:shd w:val="clear" w:color="auto" w:fill="auto"/>
            <w:noWrap/>
            <w:vAlign w:val="bottom"/>
          </w:tcPr>
          <w:p w14:paraId="31CCE06D" w14:textId="7AE1D61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72" w14:textId="652FE097" w:rsidTr="00C544FA">
        <w:trPr>
          <w:trHeight w:val="289"/>
        </w:trPr>
        <w:tc>
          <w:tcPr>
            <w:tcW w:w="1545" w:type="dxa"/>
            <w:tcBorders>
              <w:top w:val="nil"/>
              <w:left w:val="nil"/>
              <w:bottom w:val="nil"/>
              <w:right w:val="nil"/>
            </w:tcBorders>
            <w:shd w:val="clear" w:color="auto" w:fill="auto"/>
            <w:noWrap/>
            <w:vAlign w:val="bottom"/>
            <w:hideMark/>
          </w:tcPr>
          <w:p w14:paraId="31CCE06F" w14:textId="3C82A74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018</w:t>
            </w:r>
          </w:p>
        </w:tc>
        <w:tc>
          <w:tcPr>
            <w:tcW w:w="5760" w:type="dxa"/>
            <w:tcBorders>
              <w:top w:val="nil"/>
              <w:left w:val="nil"/>
              <w:bottom w:val="nil"/>
              <w:right w:val="nil"/>
            </w:tcBorders>
            <w:shd w:val="clear" w:color="auto" w:fill="auto"/>
            <w:noWrap/>
            <w:vAlign w:val="bottom"/>
            <w:hideMark/>
          </w:tcPr>
          <w:p w14:paraId="31CCE070" w14:textId="2A6D991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Green Purchasing for Civilian Acquisition</w:t>
            </w:r>
          </w:p>
        </w:tc>
        <w:tc>
          <w:tcPr>
            <w:tcW w:w="900" w:type="dxa"/>
            <w:tcBorders>
              <w:top w:val="nil"/>
              <w:left w:val="nil"/>
              <w:bottom w:val="nil"/>
              <w:right w:val="nil"/>
            </w:tcBorders>
            <w:shd w:val="clear" w:color="auto" w:fill="auto"/>
            <w:noWrap/>
            <w:vAlign w:val="bottom"/>
          </w:tcPr>
          <w:p w14:paraId="31CCE071" w14:textId="42B642DD"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76" w14:textId="331BDE6A" w:rsidTr="00C544FA">
        <w:trPr>
          <w:trHeight w:val="289"/>
        </w:trPr>
        <w:tc>
          <w:tcPr>
            <w:tcW w:w="1545" w:type="dxa"/>
            <w:tcBorders>
              <w:top w:val="nil"/>
              <w:left w:val="nil"/>
              <w:bottom w:val="nil"/>
              <w:right w:val="nil"/>
            </w:tcBorders>
            <w:shd w:val="clear" w:color="auto" w:fill="auto"/>
            <w:noWrap/>
            <w:vAlign w:val="bottom"/>
            <w:hideMark/>
          </w:tcPr>
          <w:p w14:paraId="31CCE073" w14:textId="78C7E58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019</w:t>
            </w:r>
          </w:p>
        </w:tc>
        <w:tc>
          <w:tcPr>
            <w:tcW w:w="5760" w:type="dxa"/>
            <w:tcBorders>
              <w:top w:val="nil"/>
              <w:left w:val="nil"/>
              <w:bottom w:val="nil"/>
              <w:right w:val="nil"/>
            </w:tcBorders>
            <w:shd w:val="clear" w:color="auto" w:fill="auto"/>
            <w:noWrap/>
            <w:vAlign w:val="bottom"/>
            <w:hideMark/>
          </w:tcPr>
          <w:p w14:paraId="31CCE074" w14:textId="27BE7D9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FAPIIS Training</w:t>
            </w:r>
          </w:p>
        </w:tc>
        <w:tc>
          <w:tcPr>
            <w:tcW w:w="900" w:type="dxa"/>
            <w:tcBorders>
              <w:top w:val="nil"/>
              <w:left w:val="nil"/>
              <w:bottom w:val="nil"/>
              <w:right w:val="nil"/>
            </w:tcBorders>
            <w:shd w:val="clear" w:color="auto" w:fill="auto"/>
            <w:noWrap/>
            <w:vAlign w:val="bottom"/>
          </w:tcPr>
          <w:p w14:paraId="31CCE075" w14:textId="4BE1DE5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7A" w14:textId="79424B72" w:rsidTr="00C544FA">
        <w:trPr>
          <w:trHeight w:val="289"/>
        </w:trPr>
        <w:tc>
          <w:tcPr>
            <w:tcW w:w="1545" w:type="dxa"/>
            <w:tcBorders>
              <w:top w:val="nil"/>
              <w:left w:val="nil"/>
              <w:bottom w:val="nil"/>
              <w:right w:val="nil"/>
            </w:tcBorders>
            <w:shd w:val="clear" w:color="auto" w:fill="auto"/>
            <w:noWrap/>
            <w:vAlign w:val="bottom"/>
            <w:hideMark/>
          </w:tcPr>
          <w:p w14:paraId="31CCE077" w14:textId="4F30596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021</w:t>
            </w:r>
          </w:p>
        </w:tc>
        <w:tc>
          <w:tcPr>
            <w:tcW w:w="5760" w:type="dxa"/>
            <w:tcBorders>
              <w:top w:val="nil"/>
              <w:left w:val="nil"/>
              <w:bottom w:val="nil"/>
              <w:right w:val="nil"/>
            </w:tcBorders>
            <w:shd w:val="clear" w:color="auto" w:fill="auto"/>
            <w:noWrap/>
            <w:vAlign w:val="bottom"/>
            <w:hideMark/>
          </w:tcPr>
          <w:p w14:paraId="31CCE078" w14:textId="0CE3B16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Price Analysis</w:t>
            </w:r>
          </w:p>
        </w:tc>
        <w:tc>
          <w:tcPr>
            <w:tcW w:w="900" w:type="dxa"/>
            <w:tcBorders>
              <w:top w:val="nil"/>
              <w:left w:val="nil"/>
              <w:bottom w:val="nil"/>
              <w:right w:val="nil"/>
            </w:tcBorders>
            <w:shd w:val="clear" w:color="auto" w:fill="auto"/>
            <w:noWrap/>
            <w:vAlign w:val="bottom"/>
          </w:tcPr>
          <w:p w14:paraId="31CCE079" w14:textId="61D66735"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7E" w14:textId="271CDFA7" w:rsidTr="00C544FA">
        <w:trPr>
          <w:trHeight w:val="289"/>
        </w:trPr>
        <w:tc>
          <w:tcPr>
            <w:tcW w:w="1545" w:type="dxa"/>
            <w:tcBorders>
              <w:top w:val="nil"/>
              <w:left w:val="nil"/>
              <w:bottom w:val="nil"/>
              <w:right w:val="nil"/>
            </w:tcBorders>
            <w:shd w:val="clear" w:color="auto" w:fill="auto"/>
            <w:noWrap/>
            <w:vAlign w:val="bottom"/>
            <w:hideMark/>
          </w:tcPr>
          <w:p w14:paraId="31CCE07B" w14:textId="7F55438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022</w:t>
            </w:r>
          </w:p>
        </w:tc>
        <w:tc>
          <w:tcPr>
            <w:tcW w:w="5760" w:type="dxa"/>
            <w:tcBorders>
              <w:top w:val="nil"/>
              <w:left w:val="nil"/>
              <w:bottom w:val="nil"/>
              <w:right w:val="nil"/>
            </w:tcBorders>
            <w:shd w:val="clear" w:color="auto" w:fill="auto"/>
            <w:noWrap/>
            <w:vAlign w:val="bottom"/>
            <w:hideMark/>
          </w:tcPr>
          <w:p w14:paraId="31CCE07C" w14:textId="050CA0A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Combating Human Trafficking</w:t>
            </w:r>
          </w:p>
        </w:tc>
        <w:tc>
          <w:tcPr>
            <w:tcW w:w="900" w:type="dxa"/>
            <w:tcBorders>
              <w:top w:val="nil"/>
              <w:left w:val="nil"/>
              <w:bottom w:val="nil"/>
              <w:right w:val="nil"/>
            </w:tcBorders>
            <w:shd w:val="clear" w:color="auto" w:fill="auto"/>
            <w:noWrap/>
            <w:vAlign w:val="bottom"/>
          </w:tcPr>
          <w:p w14:paraId="31CCE07D" w14:textId="217F2E3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82" w14:textId="4000ABE5" w:rsidTr="00C544FA">
        <w:trPr>
          <w:trHeight w:val="289"/>
        </w:trPr>
        <w:tc>
          <w:tcPr>
            <w:tcW w:w="1545" w:type="dxa"/>
            <w:tcBorders>
              <w:top w:val="nil"/>
              <w:left w:val="nil"/>
              <w:bottom w:val="nil"/>
              <w:right w:val="nil"/>
            </w:tcBorders>
            <w:shd w:val="clear" w:color="auto" w:fill="auto"/>
            <w:noWrap/>
            <w:vAlign w:val="bottom"/>
            <w:hideMark/>
          </w:tcPr>
          <w:p w14:paraId="31CCE07F" w14:textId="19BCE42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023</w:t>
            </w:r>
          </w:p>
        </w:tc>
        <w:tc>
          <w:tcPr>
            <w:tcW w:w="5760" w:type="dxa"/>
            <w:tcBorders>
              <w:top w:val="nil"/>
              <w:left w:val="nil"/>
              <w:bottom w:val="nil"/>
              <w:right w:val="nil"/>
            </w:tcBorders>
            <w:shd w:val="clear" w:color="auto" w:fill="auto"/>
            <w:noWrap/>
            <w:vAlign w:val="bottom"/>
            <w:hideMark/>
          </w:tcPr>
          <w:p w14:paraId="31CCE080" w14:textId="7E8AA2B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Basic Contracting for GSA Schedules</w:t>
            </w:r>
          </w:p>
        </w:tc>
        <w:tc>
          <w:tcPr>
            <w:tcW w:w="900" w:type="dxa"/>
            <w:tcBorders>
              <w:top w:val="nil"/>
              <w:left w:val="nil"/>
              <w:bottom w:val="nil"/>
              <w:right w:val="nil"/>
            </w:tcBorders>
            <w:shd w:val="clear" w:color="auto" w:fill="auto"/>
            <w:noWrap/>
            <w:vAlign w:val="bottom"/>
          </w:tcPr>
          <w:p w14:paraId="31CCE081" w14:textId="22700F1E"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86" w14:textId="79684BBD" w:rsidTr="00C544FA">
        <w:trPr>
          <w:trHeight w:val="289"/>
        </w:trPr>
        <w:tc>
          <w:tcPr>
            <w:tcW w:w="1545" w:type="dxa"/>
            <w:tcBorders>
              <w:top w:val="nil"/>
              <w:left w:val="nil"/>
              <w:bottom w:val="nil"/>
              <w:right w:val="nil"/>
            </w:tcBorders>
            <w:shd w:val="clear" w:color="auto" w:fill="auto"/>
            <w:noWrap/>
            <w:vAlign w:val="bottom"/>
            <w:hideMark/>
          </w:tcPr>
          <w:p w14:paraId="31CCE083" w14:textId="74CF3A4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024</w:t>
            </w:r>
          </w:p>
        </w:tc>
        <w:tc>
          <w:tcPr>
            <w:tcW w:w="5760" w:type="dxa"/>
            <w:tcBorders>
              <w:top w:val="nil"/>
              <w:left w:val="nil"/>
              <w:bottom w:val="nil"/>
              <w:right w:val="nil"/>
            </w:tcBorders>
            <w:shd w:val="clear" w:color="auto" w:fill="auto"/>
            <w:noWrap/>
            <w:vAlign w:val="bottom"/>
            <w:hideMark/>
          </w:tcPr>
          <w:p w14:paraId="31CCE084" w14:textId="4CFC41B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 Global Supply</w:t>
            </w:r>
          </w:p>
        </w:tc>
        <w:tc>
          <w:tcPr>
            <w:tcW w:w="900" w:type="dxa"/>
            <w:tcBorders>
              <w:top w:val="nil"/>
              <w:left w:val="nil"/>
              <w:bottom w:val="nil"/>
              <w:right w:val="nil"/>
            </w:tcBorders>
            <w:shd w:val="clear" w:color="auto" w:fill="auto"/>
            <w:noWrap/>
            <w:vAlign w:val="bottom"/>
          </w:tcPr>
          <w:p w14:paraId="31CCE085" w14:textId="400E232D"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8A" w14:textId="5D547EBF" w:rsidTr="00C544FA">
        <w:trPr>
          <w:trHeight w:val="289"/>
        </w:trPr>
        <w:tc>
          <w:tcPr>
            <w:tcW w:w="1545" w:type="dxa"/>
            <w:tcBorders>
              <w:top w:val="nil"/>
              <w:left w:val="nil"/>
              <w:bottom w:val="nil"/>
              <w:right w:val="nil"/>
            </w:tcBorders>
            <w:shd w:val="clear" w:color="auto" w:fill="auto"/>
            <w:noWrap/>
            <w:vAlign w:val="bottom"/>
            <w:hideMark/>
          </w:tcPr>
          <w:p w14:paraId="31CCE087" w14:textId="312E7C0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025</w:t>
            </w:r>
          </w:p>
        </w:tc>
        <w:tc>
          <w:tcPr>
            <w:tcW w:w="5760" w:type="dxa"/>
            <w:tcBorders>
              <w:top w:val="nil"/>
              <w:left w:val="nil"/>
              <w:bottom w:val="nil"/>
              <w:right w:val="nil"/>
            </w:tcBorders>
            <w:shd w:val="clear" w:color="auto" w:fill="auto"/>
            <w:noWrap/>
            <w:vAlign w:val="bottom"/>
            <w:hideMark/>
          </w:tcPr>
          <w:p w14:paraId="31CCE088" w14:textId="5F5A229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Energy Savings Performance Contracting Online Course</w:t>
            </w:r>
          </w:p>
        </w:tc>
        <w:tc>
          <w:tcPr>
            <w:tcW w:w="900" w:type="dxa"/>
            <w:tcBorders>
              <w:top w:val="nil"/>
              <w:left w:val="nil"/>
              <w:bottom w:val="nil"/>
              <w:right w:val="nil"/>
            </w:tcBorders>
            <w:shd w:val="clear" w:color="auto" w:fill="auto"/>
            <w:noWrap/>
            <w:vAlign w:val="bottom"/>
          </w:tcPr>
          <w:p w14:paraId="31CCE089" w14:textId="037291EA"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8E" w14:textId="440BB8C5" w:rsidTr="00C544FA">
        <w:trPr>
          <w:trHeight w:val="289"/>
        </w:trPr>
        <w:tc>
          <w:tcPr>
            <w:tcW w:w="1545" w:type="dxa"/>
            <w:tcBorders>
              <w:top w:val="nil"/>
              <w:left w:val="nil"/>
              <w:bottom w:val="nil"/>
              <w:right w:val="nil"/>
            </w:tcBorders>
            <w:shd w:val="clear" w:color="auto" w:fill="auto"/>
            <w:noWrap/>
            <w:vAlign w:val="bottom"/>
            <w:hideMark/>
          </w:tcPr>
          <w:p w14:paraId="31CCE08B" w14:textId="0D8F3CD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026</w:t>
            </w:r>
          </w:p>
        </w:tc>
        <w:tc>
          <w:tcPr>
            <w:tcW w:w="5760" w:type="dxa"/>
            <w:tcBorders>
              <w:top w:val="nil"/>
              <w:left w:val="nil"/>
              <w:bottom w:val="nil"/>
              <w:right w:val="nil"/>
            </w:tcBorders>
            <w:shd w:val="clear" w:color="auto" w:fill="auto"/>
            <w:noWrap/>
            <w:vAlign w:val="bottom"/>
            <w:hideMark/>
          </w:tcPr>
          <w:p w14:paraId="31CCE08C" w14:textId="4273C6E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Cost Analysis</w:t>
            </w:r>
          </w:p>
        </w:tc>
        <w:tc>
          <w:tcPr>
            <w:tcW w:w="900" w:type="dxa"/>
            <w:tcBorders>
              <w:top w:val="nil"/>
              <w:left w:val="nil"/>
              <w:bottom w:val="nil"/>
              <w:right w:val="nil"/>
            </w:tcBorders>
            <w:shd w:val="clear" w:color="auto" w:fill="auto"/>
            <w:noWrap/>
            <w:vAlign w:val="bottom"/>
          </w:tcPr>
          <w:p w14:paraId="31CCE08D" w14:textId="74DC573D"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92" w14:textId="4E7441B4" w:rsidTr="00C544FA">
        <w:trPr>
          <w:trHeight w:val="289"/>
        </w:trPr>
        <w:tc>
          <w:tcPr>
            <w:tcW w:w="1545" w:type="dxa"/>
            <w:tcBorders>
              <w:top w:val="nil"/>
              <w:left w:val="nil"/>
              <w:bottom w:val="nil"/>
              <w:right w:val="nil"/>
            </w:tcBorders>
            <w:shd w:val="clear" w:color="auto" w:fill="auto"/>
            <w:noWrap/>
            <w:vAlign w:val="bottom"/>
            <w:hideMark/>
          </w:tcPr>
          <w:p w14:paraId="31CCE08F" w14:textId="10BC2FE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027</w:t>
            </w:r>
          </w:p>
        </w:tc>
        <w:tc>
          <w:tcPr>
            <w:tcW w:w="5760" w:type="dxa"/>
            <w:tcBorders>
              <w:top w:val="nil"/>
              <w:left w:val="nil"/>
              <w:bottom w:val="nil"/>
              <w:right w:val="nil"/>
            </w:tcBorders>
            <w:shd w:val="clear" w:color="auto" w:fill="auto"/>
            <w:noWrap/>
            <w:vAlign w:val="bottom"/>
            <w:hideMark/>
          </w:tcPr>
          <w:p w14:paraId="31CCE090" w14:textId="1E86EF6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 Schedules and the Utilization of Small Business</w:t>
            </w:r>
          </w:p>
        </w:tc>
        <w:tc>
          <w:tcPr>
            <w:tcW w:w="900" w:type="dxa"/>
            <w:tcBorders>
              <w:top w:val="nil"/>
              <w:left w:val="nil"/>
              <w:bottom w:val="nil"/>
              <w:right w:val="nil"/>
            </w:tcBorders>
            <w:shd w:val="clear" w:color="auto" w:fill="auto"/>
            <w:noWrap/>
            <w:vAlign w:val="bottom"/>
          </w:tcPr>
          <w:p w14:paraId="31CCE091" w14:textId="760C3C5A"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96" w14:textId="37281A49" w:rsidTr="00C544FA">
        <w:trPr>
          <w:trHeight w:val="289"/>
        </w:trPr>
        <w:tc>
          <w:tcPr>
            <w:tcW w:w="1545" w:type="dxa"/>
            <w:tcBorders>
              <w:top w:val="nil"/>
              <w:left w:val="nil"/>
              <w:bottom w:val="nil"/>
              <w:right w:val="nil"/>
            </w:tcBorders>
            <w:shd w:val="clear" w:color="auto" w:fill="auto"/>
            <w:noWrap/>
            <w:vAlign w:val="bottom"/>
            <w:hideMark/>
          </w:tcPr>
          <w:p w14:paraId="31CCE093" w14:textId="5D097DB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028</w:t>
            </w:r>
          </w:p>
        </w:tc>
        <w:tc>
          <w:tcPr>
            <w:tcW w:w="5760" w:type="dxa"/>
            <w:tcBorders>
              <w:top w:val="nil"/>
              <w:left w:val="nil"/>
              <w:bottom w:val="nil"/>
              <w:right w:val="nil"/>
            </w:tcBorders>
            <w:shd w:val="clear" w:color="auto" w:fill="auto"/>
            <w:noWrap/>
            <w:vAlign w:val="bottom"/>
            <w:hideMark/>
          </w:tcPr>
          <w:p w14:paraId="31CCE094" w14:textId="5028C1D3"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 Schedules and Sustainable Acquisition</w:t>
            </w:r>
          </w:p>
        </w:tc>
        <w:tc>
          <w:tcPr>
            <w:tcW w:w="900" w:type="dxa"/>
            <w:tcBorders>
              <w:top w:val="nil"/>
              <w:left w:val="nil"/>
              <w:bottom w:val="nil"/>
              <w:right w:val="nil"/>
            </w:tcBorders>
            <w:shd w:val="clear" w:color="auto" w:fill="auto"/>
            <w:noWrap/>
            <w:vAlign w:val="bottom"/>
          </w:tcPr>
          <w:p w14:paraId="31CCE095" w14:textId="1D53E941"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9A" w14:textId="0EB1EF10" w:rsidTr="00C544FA">
        <w:trPr>
          <w:trHeight w:val="289"/>
        </w:trPr>
        <w:tc>
          <w:tcPr>
            <w:tcW w:w="1545" w:type="dxa"/>
            <w:tcBorders>
              <w:top w:val="nil"/>
              <w:left w:val="nil"/>
              <w:bottom w:val="nil"/>
              <w:right w:val="nil"/>
            </w:tcBorders>
            <w:shd w:val="clear" w:color="auto" w:fill="auto"/>
            <w:noWrap/>
            <w:vAlign w:val="bottom"/>
            <w:hideMark/>
          </w:tcPr>
          <w:p w14:paraId="31CCE097" w14:textId="18853AC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029</w:t>
            </w:r>
          </w:p>
        </w:tc>
        <w:tc>
          <w:tcPr>
            <w:tcW w:w="5760" w:type="dxa"/>
            <w:tcBorders>
              <w:top w:val="nil"/>
              <w:left w:val="nil"/>
              <w:bottom w:val="nil"/>
              <w:right w:val="nil"/>
            </w:tcBorders>
            <w:shd w:val="clear" w:color="auto" w:fill="auto"/>
            <w:noWrap/>
            <w:vAlign w:val="bottom"/>
            <w:hideMark/>
          </w:tcPr>
          <w:p w14:paraId="31CCE098" w14:textId="4A2D09C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 Schedules vs. Open Market</w:t>
            </w:r>
          </w:p>
        </w:tc>
        <w:tc>
          <w:tcPr>
            <w:tcW w:w="900" w:type="dxa"/>
            <w:tcBorders>
              <w:top w:val="nil"/>
              <w:left w:val="nil"/>
              <w:bottom w:val="nil"/>
              <w:right w:val="nil"/>
            </w:tcBorders>
            <w:shd w:val="clear" w:color="auto" w:fill="auto"/>
            <w:noWrap/>
            <w:vAlign w:val="bottom"/>
          </w:tcPr>
          <w:p w14:paraId="31CCE099" w14:textId="3280B52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9E" w14:textId="2AEFA79E" w:rsidTr="00C544FA">
        <w:trPr>
          <w:trHeight w:val="289"/>
        </w:trPr>
        <w:tc>
          <w:tcPr>
            <w:tcW w:w="1545" w:type="dxa"/>
            <w:tcBorders>
              <w:top w:val="nil"/>
              <w:left w:val="nil"/>
              <w:bottom w:val="nil"/>
              <w:right w:val="nil"/>
            </w:tcBorders>
            <w:shd w:val="clear" w:color="auto" w:fill="auto"/>
            <w:noWrap/>
            <w:vAlign w:val="bottom"/>
            <w:hideMark/>
          </w:tcPr>
          <w:p w14:paraId="31CCE09B" w14:textId="5B2CE92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030</w:t>
            </w:r>
          </w:p>
        </w:tc>
        <w:tc>
          <w:tcPr>
            <w:tcW w:w="5760" w:type="dxa"/>
            <w:tcBorders>
              <w:top w:val="nil"/>
              <w:left w:val="nil"/>
              <w:bottom w:val="nil"/>
              <w:right w:val="nil"/>
            </w:tcBorders>
            <w:shd w:val="clear" w:color="auto" w:fill="auto"/>
            <w:noWrap/>
            <w:vAlign w:val="bottom"/>
            <w:hideMark/>
          </w:tcPr>
          <w:p w14:paraId="31CCE09C" w14:textId="64F8E9F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A-76 Post-Competition Accountability Training</w:t>
            </w:r>
          </w:p>
        </w:tc>
        <w:tc>
          <w:tcPr>
            <w:tcW w:w="900" w:type="dxa"/>
            <w:tcBorders>
              <w:top w:val="nil"/>
              <w:left w:val="nil"/>
              <w:bottom w:val="nil"/>
              <w:right w:val="nil"/>
            </w:tcBorders>
            <w:shd w:val="clear" w:color="auto" w:fill="auto"/>
            <w:noWrap/>
            <w:vAlign w:val="bottom"/>
          </w:tcPr>
          <w:p w14:paraId="31CCE09D" w14:textId="65208087"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A2" w14:textId="55F818D7" w:rsidTr="00C544FA">
        <w:trPr>
          <w:trHeight w:val="289"/>
        </w:trPr>
        <w:tc>
          <w:tcPr>
            <w:tcW w:w="1545" w:type="dxa"/>
            <w:tcBorders>
              <w:top w:val="nil"/>
              <w:left w:val="nil"/>
              <w:bottom w:val="nil"/>
              <w:right w:val="nil"/>
            </w:tcBorders>
            <w:shd w:val="clear" w:color="auto" w:fill="auto"/>
            <w:noWrap/>
            <w:vAlign w:val="bottom"/>
            <w:hideMark/>
          </w:tcPr>
          <w:p w14:paraId="31CCE09F" w14:textId="46FE137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031</w:t>
            </w:r>
          </w:p>
        </w:tc>
        <w:tc>
          <w:tcPr>
            <w:tcW w:w="5760" w:type="dxa"/>
            <w:tcBorders>
              <w:top w:val="nil"/>
              <w:left w:val="nil"/>
              <w:bottom w:val="nil"/>
              <w:right w:val="nil"/>
            </w:tcBorders>
            <w:shd w:val="clear" w:color="auto" w:fill="auto"/>
            <w:noWrap/>
            <w:vAlign w:val="bottom"/>
            <w:hideMark/>
          </w:tcPr>
          <w:p w14:paraId="31CCE0A0" w14:textId="1C3CB4F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Small Business Programs</w:t>
            </w:r>
          </w:p>
        </w:tc>
        <w:tc>
          <w:tcPr>
            <w:tcW w:w="900" w:type="dxa"/>
            <w:tcBorders>
              <w:top w:val="nil"/>
              <w:left w:val="nil"/>
              <w:bottom w:val="nil"/>
              <w:right w:val="nil"/>
            </w:tcBorders>
            <w:shd w:val="clear" w:color="auto" w:fill="auto"/>
            <w:noWrap/>
            <w:vAlign w:val="bottom"/>
          </w:tcPr>
          <w:p w14:paraId="31CCE0A1" w14:textId="49261B7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A6" w14:textId="1F8ECD12" w:rsidTr="00C544FA">
        <w:trPr>
          <w:trHeight w:val="289"/>
        </w:trPr>
        <w:tc>
          <w:tcPr>
            <w:tcW w:w="1545" w:type="dxa"/>
            <w:tcBorders>
              <w:top w:val="nil"/>
              <w:left w:val="nil"/>
              <w:bottom w:val="nil"/>
              <w:right w:val="nil"/>
            </w:tcBorders>
            <w:shd w:val="clear" w:color="auto" w:fill="auto"/>
            <w:noWrap/>
            <w:vAlign w:val="bottom"/>
            <w:hideMark/>
          </w:tcPr>
          <w:p w14:paraId="31CCE0A3" w14:textId="29DDD8E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033</w:t>
            </w:r>
          </w:p>
        </w:tc>
        <w:tc>
          <w:tcPr>
            <w:tcW w:w="5760" w:type="dxa"/>
            <w:tcBorders>
              <w:top w:val="nil"/>
              <w:left w:val="nil"/>
              <w:bottom w:val="nil"/>
              <w:right w:val="nil"/>
            </w:tcBorders>
            <w:shd w:val="clear" w:color="auto" w:fill="auto"/>
            <w:noWrap/>
            <w:vAlign w:val="bottom"/>
            <w:hideMark/>
          </w:tcPr>
          <w:p w14:paraId="31CCE0A4" w14:textId="3ED800B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 Management: Strategies for Mission Success</w:t>
            </w:r>
          </w:p>
        </w:tc>
        <w:tc>
          <w:tcPr>
            <w:tcW w:w="900" w:type="dxa"/>
            <w:tcBorders>
              <w:top w:val="nil"/>
              <w:left w:val="nil"/>
              <w:bottom w:val="nil"/>
              <w:right w:val="nil"/>
            </w:tcBorders>
            <w:shd w:val="clear" w:color="auto" w:fill="auto"/>
            <w:noWrap/>
            <w:vAlign w:val="bottom"/>
          </w:tcPr>
          <w:p w14:paraId="31CCE0A5" w14:textId="4B5BE5E1"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AA" w14:textId="57EF5EEC" w:rsidTr="00C544FA">
        <w:trPr>
          <w:trHeight w:val="289"/>
        </w:trPr>
        <w:tc>
          <w:tcPr>
            <w:tcW w:w="1545" w:type="dxa"/>
            <w:tcBorders>
              <w:top w:val="nil"/>
              <w:left w:val="nil"/>
              <w:bottom w:val="nil"/>
              <w:right w:val="nil"/>
            </w:tcBorders>
            <w:shd w:val="clear" w:color="auto" w:fill="auto"/>
            <w:noWrap/>
            <w:vAlign w:val="bottom"/>
            <w:hideMark/>
          </w:tcPr>
          <w:p w14:paraId="31CCE0A7" w14:textId="445DE75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034</w:t>
            </w:r>
          </w:p>
        </w:tc>
        <w:tc>
          <w:tcPr>
            <w:tcW w:w="5760" w:type="dxa"/>
            <w:tcBorders>
              <w:top w:val="nil"/>
              <w:left w:val="nil"/>
              <w:bottom w:val="nil"/>
              <w:right w:val="nil"/>
            </w:tcBorders>
            <w:shd w:val="clear" w:color="auto" w:fill="auto"/>
            <w:noWrap/>
            <w:vAlign w:val="bottom"/>
            <w:hideMark/>
          </w:tcPr>
          <w:p w14:paraId="31CCE0A8" w14:textId="61807FC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Interagency Acquisitions Basics</w:t>
            </w:r>
          </w:p>
        </w:tc>
        <w:tc>
          <w:tcPr>
            <w:tcW w:w="900" w:type="dxa"/>
            <w:tcBorders>
              <w:top w:val="nil"/>
              <w:left w:val="nil"/>
              <w:bottom w:val="nil"/>
              <w:right w:val="nil"/>
            </w:tcBorders>
            <w:shd w:val="clear" w:color="auto" w:fill="auto"/>
            <w:noWrap/>
            <w:vAlign w:val="bottom"/>
          </w:tcPr>
          <w:p w14:paraId="31CCE0A9" w14:textId="70A07D2F"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AE" w14:textId="2219F124" w:rsidTr="00C544FA">
        <w:trPr>
          <w:trHeight w:val="289"/>
        </w:trPr>
        <w:tc>
          <w:tcPr>
            <w:tcW w:w="1545" w:type="dxa"/>
            <w:tcBorders>
              <w:top w:val="nil"/>
              <w:left w:val="nil"/>
              <w:bottom w:val="nil"/>
              <w:right w:val="nil"/>
            </w:tcBorders>
            <w:shd w:val="clear" w:color="auto" w:fill="auto"/>
            <w:noWrap/>
            <w:vAlign w:val="bottom"/>
            <w:hideMark/>
          </w:tcPr>
          <w:p w14:paraId="31CCE0AB" w14:textId="15195E7A"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035</w:t>
            </w:r>
          </w:p>
        </w:tc>
        <w:tc>
          <w:tcPr>
            <w:tcW w:w="5760" w:type="dxa"/>
            <w:tcBorders>
              <w:top w:val="nil"/>
              <w:left w:val="nil"/>
              <w:bottom w:val="nil"/>
              <w:right w:val="nil"/>
            </w:tcBorders>
            <w:shd w:val="clear" w:color="auto" w:fill="auto"/>
            <w:noWrap/>
            <w:vAlign w:val="bottom"/>
            <w:hideMark/>
          </w:tcPr>
          <w:p w14:paraId="31CCE0AC" w14:textId="094A208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Guide to Preparing an Independent Government Cost Estimate</w:t>
            </w:r>
          </w:p>
        </w:tc>
        <w:tc>
          <w:tcPr>
            <w:tcW w:w="900" w:type="dxa"/>
            <w:tcBorders>
              <w:top w:val="nil"/>
              <w:left w:val="nil"/>
              <w:bottom w:val="nil"/>
              <w:right w:val="nil"/>
            </w:tcBorders>
            <w:shd w:val="clear" w:color="auto" w:fill="auto"/>
            <w:noWrap/>
            <w:vAlign w:val="bottom"/>
          </w:tcPr>
          <w:p w14:paraId="31CCE0AD" w14:textId="3C83A9E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B2" w14:textId="27EEE329" w:rsidTr="00C544FA">
        <w:trPr>
          <w:trHeight w:val="289"/>
        </w:trPr>
        <w:tc>
          <w:tcPr>
            <w:tcW w:w="1545" w:type="dxa"/>
            <w:tcBorders>
              <w:top w:val="nil"/>
              <w:left w:val="nil"/>
              <w:bottom w:val="nil"/>
              <w:right w:val="nil"/>
            </w:tcBorders>
            <w:shd w:val="clear" w:color="auto" w:fill="auto"/>
            <w:noWrap/>
            <w:vAlign w:val="bottom"/>
            <w:hideMark/>
          </w:tcPr>
          <w:p w14:paraId="31CCE0AF" w14:textId="5844ACF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036</w:t>
            </w:r>
          </w:p>
        </w:tc>
        <w:tc>
          <w:tcPr>
            <w:tcW w:w="5760" w:type="dxa"/>
            <w:tcBorders>
              <w:top w:val="nil"/>
              <w:left w:val="nil"/>
              <w:bottom w:val="nil"/>
              <w:right w:val="nil"/>
            </w:tcBorders>
            <w:shd w:val="clear" w:color="auto" w:fill="auto"/>
            <w:noWrap/>
            <w:vAlign w:val="bottom"/>
            <w:hideMark/>
          </w:tcPr>
          <w:p w14:paraId="31CCE0B0" w14:textId="5DAC9D74"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 Schedules BPAs and CTAs</w:t>
            </w:r>
          </w:p>
        </w:tc>
        <w:tc>
          <w:tcPr>
            <w:tcW w:w="900" w:type="dxa"/>
            <w:tcBorders>
              <w:top w:val="nil"/>
              <w:left w:val="nil"/>
              <w:bottom w:val="nil"/>
              <w:right w:val="nil"/>
            </w:tcBorders>
            <w:shd w:val="clear" w:color="auto" w:fill="auto"/>
            <w:noWrap/>
            <w:vAlign w:val="bottom"/>
          </w:tcPr>
          <w:p w14:paraId="31CCE0B1" w14:textId="13686B73"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B6" w14:textId="4D898E14" w:rsidTr="00C544FA">
        <w:trPr>
          <w:trHeight w:val="289"/>
        </w:trPr>
        <w:tc>
          <w:tcPr>
            <w:tcW w:w="1545" w:type="dxa"/>
            <w:tcBorders>
              <w:top w:val="nil"/>
              <w:left w:val="nil"/>
              <w:bottom w:val="nil"/>
              <w:right w:val="nil"/>
            </w:tcBorders>
            <w:shd w:val="clear" w:color="auto" w:fill="auto"/>
            <w:noWrap/>
            <w:vAlign w:val="bottom"/>
            <w:hideMark/>
          </w:tcPr>
          <w:p w14:paraId="31CCE0B3" w14:textId="128D613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037</w:t>
            </w:r>
          </w:p>
        </w:tc>
        <w:tc>
          <w:tcPr>
            <w:tcW w:w="5760" w:type="dxa"/>
            <w:tcBorders>
              <w:top w:val="nil"/>
              <w:left w:val="nil"/>
              <w:bottom w:val="nil"/>
              <w:right w:val="nil"/>
            </w:tcBorders>
            <w:shd w:val="clear" w:color="auto" w:fill="auto"/>
            <w:noWrap/>
            <w:vAlign w:val="bottom"/>
            <w:hideMark/>
          </w:tcPr>
          <w:p w14:paraId="31CCE0B4" w14:textId="54D6E26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 eBuy: An Overview</w:t>
            </w:r>
          </w:p>
        </w:tc>
        <w:tc>
          <w:tcPr>
            <w:tcW w:w="900" w:type="dxa"/>
            <w:tcBorders>
              <w:top w:val="nil"/>
              <w:left w:val="nil"/>
              <w:bottom w:val="nil"/>
              <w:right w:val="nil"/>
            </w:tcBorders>
            <w:shd w:val="clear" w:color="auto" w:fill="auto"/>
            <w:noWrap/>
            <w:vAlign w:val="bottom"/>
          </w:tcPr>
          <w:p w14:paraId="31CCE0B5" w14:textId="093190B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BA" w14:textId="1614C544" w:rsidTr="00C544FA">
        <w:trPr>
          <w:trHeight w:val="289"/>
        </w:trPr>
        <w:tc>
          <w:tcPr>
            <w:tcW w:w="1545" w:type="dxa"/>
            <w:tcBorders>
              <w:top w:val="nil"/>
              <w:left w:val="nil"/>
              <w:bottom w:val="nil"/>
              <w:right w:val="nil"/>
            </w:tcBorders>
            <w:shd w:val="clear" w:color="auto" w:fill="auto"/>
            <w:noWrap/>
            <w:vAlign w:val="bottom"/>
            <w:hideMark/>
          </w:tcPr>
          <w:p w14:paraId="31CCE0B7" w14:textId="29C29D4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038</w:t>
            </w:r>
          </w:p>
        </w:tc>
        <w:tc>
          <w:tcPr>
            <w:tcW w:w="5760" w:type="dxa"/>
            <w:tcBorders>
              <w:top w:val="nil"/>
              <w:left w:val="nil"/>
              <w:bottom w:val="nil"/>
              <w:right w:val="nil"/>
            </w:tcBorders>
            <w:shd w:val="clear" w:color="auto" w:fill="auto"/>
            <w:noWrap/>
            <w:vAlign w:val="bottom"/>
            <w:hideMark/>
          </w:tcPr>
          <w:p w14:paraId="31CCE0B8" w14:textId="2A18C4E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How to Integrate Green into Acquisition</w:t>
            </w:r>
          </w:p>
        </w:tc>
        <w:tc>
          <w:tcPr>
            <w:tcW w:w="900" w:type="dxa"/>
            <w:tcBorders>
              <w:top w:val="nil"/>
              <w:left w:val="nil"/>
              <w:bottom w:val="nil"/>
              <w:right w:val="nil"/>
            </w:tcBorders>
            <w:shd w:val="clear" w:color="auto" w:fill="auto"/>
            <w:noWrap/>
            <w:vAlign w:val="bottom"/>
          </w:tcPr>
          <w:p w14:paraId="31CCE0B9" w14:textId="11EB9737"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BE" w14:textId="1AF01DC5" w:rsidTr="00C544FA">
        <w:trPr>
          <w:trHeight w:val="289"/>
        </w:trPr>
        <w:tc>
          <w:tcPr>
            <w:tcW w:w="1545" w:type="dxa"/>
            <w:tcBorders>
              <w:top w:val="nil"/>
              <w:left w:val="nil"/>
              <w:bottom w:val="nil"/>
              <w:right w:val="nil"/>
            </w:tcBorders>
            <w:shd w:val="clear" w:color="auto" w:fill="auto"/>
            <w:noWrap/>
            <w:vAlign w:val="bottom"/>
            <w:hideMark/>
          </w:tcPr>
          <w:p w14:paraId="31CCE0BB" w14:textId="35E0829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039</w:t>
            </w:r>
          </w:p>
        </w:tc>
        <w:tc>
          <w:tcPr>
            <w:tcW w:w="5760" w:type="dxa"/>
            <w:tcBorders>
              <w:top w:val="nil"/>
              <w:left w:val="nil"/>
              <w:bottom w:val="nil"/>
              <w:right w:val="nil"/>
            </w:tcBorders>
            <w:shd w:val="clear" w:color="auto" w:fill="auto"/>
            <w:noWrap/>
            <w:vAlign w:val="bottom"/>
            <w:hideMark/>
          </w:tcPr>
          <w:p w14:paraId="31CCE0BC" w14:textId="00FEC03D"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GSA's Governmentwide Acquisition Contracts (GWACs) for IT Service</w:t>
            </w:r>
          </w:p>
        </w:tc>
        <w:tc>
          <w:tcPr>
            <w:tcW w:w="900" w:type="dxa"/>
            <w:tcBorders>
              <w:top w:val="nil"/>
              <w:left w:val="nil"/>
              <w:bottom w:val="nil"/>
              <w:right w:val="nil"/>
            </w:tcBorders>
            <w:shd w:val="clear" w:color="auto" w:fill="auto"/>
            <w:noWrap/>
            <w:vAlign w:val="bottom"/>
          </w:tcPr>
          <w:p w14:paraId="31CCE0BD" w14:textId="4A6189CB"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C2" w14:textId="4392D1FF" w:rsidTr="00C544FA">
        <w:trPr>
          <w:trHeight w:val="289"/>
        </w:trPr>
        <w:tc>
          <w:tcPr>
            <w:tcW w:w="1545" w:type="dxa"/>
            <w:tcBorders>
              <w:top w:val="nil"/>
              <w:left w:val="nil"/>
              <w:bottom w:val="nil"/>
              <w:right w:val="nil"/>
            </w:tcBorders>
            <w:shd w:val="clear" w:color="auto" w:fill="auto"/>
            <w:noWrap/>
            <w:vAlign w:val="bottom"/>
            <w:hideMark/>
          </w:tcPr>
          <w:p w14:paraId="31CCE0BF" w14:textId="08B2CD0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040</w:t>
            </w:r>
          </w:p>
        </w:tc>
        <w:tc>
          <w:tcPr>
            <w:tcW w:w="5760" w:type="dxa"/>
            <w:tcBorders>
              <w:top w:val="nil"/>
              <w:left w:val="nil"/>
              <w:bottom w:val="nil"/>
              <w:right w:val="nil"/>
            </w:tcBorders>
            <w:shd w:val="clear" w:color="auto" w:fill="auto"/>
            <w:noWrap/>
            <w:vAlign w:val="bottom"/>
            <w:hideMark/>
          </w:tcPr>
          <w:p w14:paraId="31CCE0C0" w14:textId="4E717EA8"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GSA's GWAC VETS</w:t>
            </w:r>
          </w:p>
        </w:tc>
        <w:tc>
          <w:tcPr>
            <w:tcW w:w="900" w:type="dxa"/>
            <w:tcBorders>
              <w:top w:val="nil"/>
              <w:left w:val="nil"/>
              <w:bottom w:val="nil"/>
              <w:right w:val="nil"/>
            </w:tcBorders>
            <w:shd w:val="clear" w:color="auto" w:fill="auto"/>
            <w:noWrap/>
            <w:vAlign w:val="bottom"/>
          </w:tcPr>
          <w:p w14:paraId="31CCE0C1" w14:textId="0126ABA0"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C6" w14:textId="171EEB84" w:rsidTr="00C544FA">
        <w:trPr>
          <w:trHeight w:val="289"/>
        </w:trPr>
        <w:tc>
          <w:tcPr>
            <w:tcW w:w="1545" w:type="dxa"/>
            <w:tcBorders>
              <w:top w:val="nil"/>
              <w:left w:val="nil"/>
              <w:bottom w:val="nil"/>
              <w:right w:val="nil"/>
            </w:tcBorders>
            <w:shd w:val="clear" w:color="auto" w:fill="auto"/>
            <w:noWrap/>
            <w:vAlign w:val="bottom"/>
            <w:hideMark/>
          </w:tcPr>
          <w:p w14:paraId="31CCE0C3" w14:textId="728EF84E"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041</w:t>
            </w:r>
          </w:p>
        </w:tc>
        <w:tc>
          <w:tcPr>
            <w:tcW w:w="5760" w:type="dxa"/>
            <w:tcBorders>
              <w:top w:val="nil"/>
              <w:left w:val="nil"/>
              <w:bottom w:val="nil"/>
              <w:right w:val="nil"/>
            </w:tcBorders>
            <w:shd w:val="clear" w:color="auto" w:fill="auto"/>
            <w:noWrap/>
            <w:vAlign w:val="bottom"/>
            <w:hideMark/>
          </w:tcPr>
          <w:p w14:paraId="31CCE0C4" w14:textId="71D8B76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 Alliant GWAC</w:t>
            </w:r>
          </w:p>
        </w:tc>
        <w:tc>
          <w:tcPr>
            <w:tcW w:w="900" w:type="dxa"/>
            <w:tcBorders>
              <w:top w:val="nil"/>
              <w:left w:val="nil"/>
              <w:bottom w:val="nil"/>
              <w:right w:val="nil"/>
            </w:tcBorders>
            <w:shd w:val="clear" w:color="auto" w:fill="auto"/>
            <w:noWrap/>
            <w:vAlign w:val="bottom"/>
          </w:tcPr>
          <w:p w14:paraId="31CCE0C5" w14:textId="7116EA1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CA" w14:textId="5227EA17" w:rsidTr="00C544FA">
        <w:trPr>
          <w:trHeight w:val="300"/>
        </w:trPr>
        <w:tc>
          <w:tcPr>
            <w:tcW w:w="1545" w:type="dxa"/>
            <w:tcBorders>
              <w:top w:val="nil"/>
              <w:left w:val="nil"/>
              <w:bottom w:val="nil"/>
              <w:right w:val="nil"/>
            </w:tcBorders>
            <w:shd w:val="clear" w:color="auto" w:fill="auto"/>
            <w:noWrap/>
            <w:vAlign w:val="bottom"/>
            <w:hideMark/>
          </w:tcPr>
          <w:p w14:paraId="31CCE0C7" w14:textId="183DF05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042</w:t>
            </w:r>
          </w:p>
        </w:tc>
        <w:tc>
          <w:tcPr>
            <w:tcW w:w="5760" w:type="dxa"/>
            <w:tcBorders>
              <w:top w:val="nil"/>
              <w:left w:val="nil"/>
              <w:bottom w:val="nil"/>
              <w:right w:val="nil"/>
            </w:tcBorders>
            <w:shd w:val="clear" w:color="auto" w:fill="auto"/>
            <w:noWrap/>
            <w:vAlign w:val="bottom"/>
            <w:hideMark/>
          </w:tcPr>
          <w:p w14:paraId="31CCE0C8" w14:textId="15BDEAF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GSA</w:t>
            </w:r>
            <w:r w:rsidR="004723C9" w:rsidRPr="005865F8">
              <w:rPr>
                <w:rFonts w:ascii="Times New Roman" w:eastAsia="Times New Roman" w:hAnsi="Times New Roman"/>
                <w:color w:val="000000"/>
              </w:rPr>
              <w:t xml:space="preserve"> </w:t>
            </w:r>
            <w:r w:rsidRPr="005865F8">
              <w:rPr>
                <w:rFonts w:ascii="Times New Roman" w:eastAsia="Times New Roman" w:hAnsi="Times New Roman"/>
                <w:color w:val="000000"/>
              </w:rPr>
              <w:t>GWAC: 8(a) STARS II</w:t>
            </w:r>
          </w:p>
        </w:tc>
        <w:tc>
          <w:tcPr>
            <w:tcW w:w="900" w:type="dxa"/>
            <w:tcBorders>
              <w:top w:val="nil"/>
              <w:left w:val="nil"/>
              <w:bottom w:val="nil"/>
              <w:right w:val="nil"/>
            </w:tcBorders>
            <w:shd w:val="clear" w:color="auto" w:fill="auto"/>
            <w:noWrap/>
            <w:vAlign w:val="bottom"/>
          </w:tcPr>
          <w:p w14:paraId="31CCE0C9" w14:textId="3470458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CE" w14:textId="6C41600F" w:rsidTr="00C544FA">
        <w:trPr>
          <w:trHeight w:val="289"/>
        </w:trPr>
        <w:tc>
          <w:tcPr>
            <w:tcW w:w="1545" w:type="dxa"/>
            <w:tcBorders>
              <w:top w:val="nil"/>
              <w:left w:val="nil"/>
              <w:bottom w:val="nil"/>
              <w:right w:val="nil"/>
            </w:tcBorders>
            <w:shd w:val="clear" w:color="auto" w:fill="auto"/>
            <w:noWrap/>
            <w:vAlign w:val="bottom"/>
            <w:hideMark/>
          </w:tcPr>
          <w:p w14:paraId="31CCE0CB" w14:textId="604C47F9"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043</w:t>
            </w:r>
          </w:p>
        </w:tc>
        <w:tc>
          <w:tcPr>
            <w:tcW w:w="5760" w:type="dxa"/>
            <w:tcBorders>
              <w:top w:val="nil"/>
              <w:left w:val="nil"/>
              <w:bottom w:val="nil"/>
              <w:right w:val="nil"/>
            </w:tcBorders>
            <w:shd w:val="clear" w:color="auto" w:fill="auto"/>
            <w:noWrap/>
            <w:vAlign w:val="bottom"/>
            <w:hideMark/>
          </w:tcPr>
          <w:p w14:paraId="31CCE0CC" w14:textId="57F2873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Ethics and Procurement Integrity for the Acquisition Workforce</w:t>
            </w:r>
          </w:p>
        </w:tc>
        <w:tc>
          <w:tcPr>
            <w:tcW w:w="900" w:type="dxa"/>
            <w:tcBorders>
              <w:top w:val="nil"/>
              <w:left w:val="nil"/>
              <w:bottom w:val="nil"/>
              <w:right w:val="nil"/>
            </w:tcBorders>
            <w:shd w:val="clear" w:color="auto" w:fill="auto"/>
            <w:noWrap/>
            <w:vAlign w:val="bottom"/>
          </w:tcPr>
          <w:p w14:paraId="31CCE0CD" w14:textId="5B306FE4"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D2" w14:textId="46CB983D" w:rsidTr="00C544FA">
        <w:trPr>
          <w:trHeight w:val="289"/>
        </w:trPr>
        <w:tc>
          <w:tcPr>
            <w:tcW w:w="1545" w:type="dxa"/>
            <w:tcBorders>
              <w:top w:val="nil"/>
              <w:left w:val="nil"/>
              <w:bottom w:val="nil"/>
              <w:right w:val="nil"/>
            </w:tcBorders>
            <w:shd w:val="clear" w:color="auto" w:fill="auto"/>
            <w:noWrap/>
            <w:vAlign w:val="bottom"/>
            <w:hideMark/>
          </w:tcPr>
          <w:p w14:paraId="31CCE0CF" w14:textId="230EFE4F"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044</w:t>
            </w:r>
          </w:p>
        </w:tc>
        <w:tc>
          <w:tcPr>
            <w:tcW w:w="5760" w:type="dxa"/>
            <w:tcBorders>
              <w:top w:val="nil"/>
              <w:left w:val="nil"/>
              <w:bottom w:val="nil"/>
              <w:right w:val="nil"/>
            </w:tcBorders>
            <w:shd w:val="clear" w:color="auto" w:fill="auto"/>
            <w:noWrap/>
            <w:vAlign w:val="bottom"/>
            <w:hideMark/>
          </w:tcPr>
          <w:p w14:paraId="31CCE0D0" w14:textId="113EF50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Contractor Performance Assessment Reporting System (CPARS)</w:t>
            </w:r>
          </w:p>
        </w:tc>
        <w:tc>
          <w:tcPr>
            <w:tcW w:w="900" w:type="dxa"/>
            <w:tcBorders>
              <w:top w:val="nil"/>
              <w:left w:val="nil"/>
              <w:bottom w:val="nil"/>
              <w:right w:val="nil"/>
            </w:tcBorders>
            <w:shd w:val="clear" w:color="auto" w:fill="auto"/>
            <w:noWrap/>
            <w:vAlign w:val="bottom"/>
          </w:tcPr>
          <w:p w14:paraId="31CCE0D1" w14:textId="61BDBB69"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D6" w14:textId="2B687377" w:rsidTr="00C544FA">
        <w:trPr>
          <w:trHeight w:val="300"/>
        </w:trPr>
        <w:tc>
          <w:tcPr>
            <w:tcW w:w="1545" w:type="dxa"/>
            <w:tcBorders>
              <w:top w:val="nil"/>
              <w:left w:val="nil"/>
              <w:bottom w:val="nil"/>
              <w:right w:val="nil"/>
            </w:tcBorders>
            <w:shd w:val="clear" w:color="auto" w:fill="auto"/>
            <w:noWrap/>
            <w:vAlign w:val="bottom"/>
            <w:hideMark/>
          </w:tcPr>
          <w:p w14:paraId="31CCE0D3" w14:textId="0B9C47F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045</w:t>
            </w:r>
          </w:p>
        </w:tc>
        <w:tc>
          <w:tcPr>
            <w:tcW w:w="5760" w:type="dxa"/>
            <w:tcBorders>
              <w:top w:val="nil"/>
              <w:left w:val="nil"/>
              <w:bottom w:val="nil"/>
              <w:right w:val="nil"/>
            </w:tcBorders>
            <w:shd w:val="clear" w:color="auto" w:fill="auto"/>
            <w:noWrap/>
            <w:vAlign w:val="bottom"/>
            <w:hideMark/>
          </w:tcPr>
          <w:p w14:paraId="31CCE0D4" w14:textId="33F57A44" w:rsidR="00150FA0" w:rsidRPr="005865F8" w:rsidRDefault="00150FA0" w:rsidP="004723C9">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Federal Procurement Data System</w:t>
            </w:r>
            <w:r w:rsidR="004723C9" w:rsidRPr="005865F8">
              <w:rPr>
                <w:rFonts w:ascii="Times New Roman" w:eastAsia="Times New Roman" w:hAnsi="Times New Roman"/>
                <w:color w:val="000000"/>
              </w:rPr>
              <w:t xml:space="preserve"> </w:t>
            </w:r>
            <w:r w:rsidRPr="005865F8">
              <w:rPr>
                <w:rFonts w:ascii="Times New Roman" w:eastAsia="Times New Roman" w:hAnsi="Times New Roman"/>
                <w:color w:val="000000"/>
              </w:rPr>
              <w:t>Next Generation (FPDS-NG)</w:t>
            </w:r>
          </w:p>
        </w:tc>
        <w:tc>
          <w:tcPr>
            <w:tcW w:w="900" w:type="dxa"/>
            <w:tcBorders>
              <w:top w:val="nil"/>
              <w:left w:val="nil"/>
              <w:bottom w:val="nil"/>
              <w:right w:val="nil"/>
            </w:tcBorders>
            <w:shd w:val="clear" w:color="auto" w:fill="auto"/>
            <w:noWrap/>
            <w:vAlign w:val="bottom"/>
          </w:tcPr>
          <w:p w14:paraId="31CCE0D5" w14:textId="6880AC8C"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DA" w14:textId="2E357A50" w:rsidTr="00C544FA">
        <w:trPr>
          <w:trHeight w:val="289"/>
        </w:trPr>
        <w:tc>
          <w:tcPr>
            <w:tcW w:w="1545" w:type="dxa"/>
            <w:tcBorders>
              <w:top w:val="nil"/>
              <w:left w:val="nil"/>
              <w:bottom w:val="nil"/>
              <w:right w:val="nil"/>
            </w:tcBorders>
            <w:shd w:val="clear" w:color="auto" w:fill="auto"/>
            <w:noWrap/>
            <w:vAlign w:val="bottom"/>
            <w:hideMark/>
          </w:tcPr>
          <w:p w14:paraId="31CCE0D7" w14:textId="612278B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047</w:t>
            </w:r>
          </w:p>
        </w:tc>
        <w:tc>
          <w:tcPr>
            <w:tcW w:w="5760" w:type="dxa"/>
            <w:tcBorders>
              <w:top w:val="nil"/>
              <w:left w:val="nil"/>
              <w:bottom w:val="nil"/>
              <w:right w:val="nil"/>
            </w:tcBorders>
            <w:shd w:val="clear" w:color="auto" w:fill="auto"/>
            <w:noWrap/>
            <w:vAlign w:val="bottom"/>
            <w:hideMark/>
          </w:tcPr>
          <w:p w14:paraId="31CCE0D8" w14:textId="027CFDB0"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Micro-purchases and Section 508 Requirements</w:t>
            </w:r>
          </w:p>
        </w:tc>
        <w:tc>
          <w:tcPr>
            <w:tcW w:w="900" w:type="dxa"/>
            <w:tcBorders>
              <w:top w:val="nil"/>
              <w:left w:val="nil"/>
              <w:bottom w:val="nil"/>
              <w:right w:val="nil"/>
            </w:tcBorders>
            <w:shd w:val="clear" w:color="auto" w:fill="auto"/>
            <w:noWrap/>
            <w:vAlign w:val="bottom"/>
          </w:tcPr>
          <w:p w14:paraId="31CCE0D9" w14:textId="445C910D"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DE" w14:textId="587068DA" w:rsidTr="00C544FA">
        <w:trPr>
          <w:trHeight w:val="289"/>
        </w:trPr>
        <w:tc>
          <w:tcPr>
            <w:tcW w:w="1545" w:type="dxa"/>
            <w:tcBorders>
              <w:top w:val="nil"/>
              <w:left w:val="nil"/>
              <w:bottom w:val="nil"/>
              <w:right w:val="nil"/>
            </w:tcBorders>
            <w:shd w:val="clear" w:color="auto" w:fill="auto"/>
            <w:noWrap/>
            <w:vAlign w:val="bottom"/>
            <w:hideMark/>
          </w:tcPr>
          <w:p w14:paraId="31CCE0DB" w14:textId="54A219B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FAC 048</w:t>
            </w:r>
          </w:p>
        </w:tc>
        <w:tc>
          <w:tcPr>
            <w:tcW w:w="5760" w:type="dxa"/>
            <w:tcBorders>
              <w:top w:val="nil"/>
              <w:left w:val="nil"/>
              <w:bottom w:val="nil"/>
              <w:right w:val="nil"/>
            </w:tcBorders>
            <w:shd w:val="clear" w:color="auto" w:fill="auto"/>
            <w:noWrap/>
            <w:vAlign w:val="bottom"/>
            <w:hideMark/>
          </w:tcPr>
          <w:p w14:paraId="31CCE0DC" w14:textId="16DC3D71"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The GSA MAS Program: Buying Services Through GSA Schedules</w:t>
            </w:r>
          </w:p>
        </w:tc>
        <w:tc>
          <w:tcPr>
            <w:tcW w:w="900" w:type="dxa"/>
            <w:tcBorders>
              <w:top w:val="nil"/>
              <w:left w:val="nil"/>
              <w:bottom w:val="nil"/>
              <w:right w:val="nil"/>
            </w:tcBorders>
            <w:shd w:val="clear" w:color="auto" w:fill="auto"/>
            <w:noWrap/>
            <w:vAlign w:val="bottom"/>
          </w:tcPr>
          <w:p w14:paraId="31CCE0DD" w14:textId="6E01DC61"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503E05" w:rsidRPr="00150FA0" w14:paraId="128B62D5" w14:textId="77777777" w:rsidTr="00C544FA">
        <w:trPr>
          <w:trHeight w:val="289"/>
        </w:trPr>
        <w:tc>
          <w:tcPr>
            <w:tcW w:w="1545" w:type="dxa"/>
            <w:tcBorders>
              <w:top w:val="nil"/>
              <w:left w:val="nil"/>
              <w:bottom w:val="nil"/>
              <w:right w:val="nil"/>
            </w:tcBorders>
            <w:shd w:val="clear" w:color="auto" w:fill="auto"/>
            <w:noWrap/>
            <w:vAlign w:val="bottom"/>
          </w:tcPr>
          <w:p w14:paraId="61D34E4D" w14:textId="6E6F8754" w:rsidR="00503E05" w:rsidRPr="005865F8" w:rsidRDefault="00503E05"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HBS 302/305</w:t>
            </w:r>
          </w:p>
        </w:tc>
        <w:tc>
          <w:tcPr>
            <w:tcW w:w="5760" w:type="dxa"/>
            <w:tcBorders>
              <w:top w:val="nil"/>
              <w:left w:val="nil"/>
              <w:bottom w:val="nil"/>
              <w:right w:val="nil"/>
            </w:tcBorders>
            <w:shd w:val="clear" w:color="auto" w:fill="auto"/>
            <w:noWrap/>
            <w:vAlign w:val="bottom"/>
          </w:tcPr>
          <w:p w14:paraId="026FD996" w14:textId="47A79D4C" w:rsidR="00503E05" w:rsidRPr="005865F8" w:rsidRDefault="00503E05" w:rsidP="00150FA0">
            <w:pPr>
              <w:spacing w:after="0" w:line="240" w:lineRule="auto"/>
              <w:rPr>
                <w:rFonts w:ascii="Times New Roman" w:eastAsia="Times New Roman" w:hAnsi="Times New Roman"/>
                <w:color w:val="000000"/>
              </w:rPr>
            </w:pPr>
            <w:r>
              <w:rPr>
                <w:rFonts w:ascii="Times New Roman" w:eastAsia="Times New Roman" w:hAnsi="Times New Roman"/>
                <w:color w:val="000000"/>
              </w:rPr>
              <w:t>Negotiating for Results</w:t>
            </w:r>
          </w:p>
        </w:tc>
        <w:tc>
          <w:tcPr>
            <w:tcW w:w="900" w:type="dxa"/>
            <w:tcBorders>
              <w:top w:val="nil"/>
              <w:left w:val="nil"/>
              <w:bottom w:val="nil"/>
              <w:right w:val="nil"/>
            </w:tcBorders>
            <w:shd w:val="clear" w:color="auto" w:fill="auto"/>
            <w:noWrap/>
            <w:vAlign w:val="bottom"/>
          </w:tcPr>
          <w:p w14:paraId="17FAFB67" w14:textId="044A4926" w:rsidR="00503E05" w:rsidRPr="005865F8" w:rsidRDefault="00503E05" w:rsidP="00150FA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Y</w:t>
            </w:r>
          </w:p>
        </w:tc>
      </w:tr>
      <w:tr w:rsidR="00150FA0" w:rsidRPr="00150FA0" w14:paraId="31CCE0E2" w14:textId="37976D7D" w:rsidTr="00C544FA">
        <w:trPr>
          <w:trHeight w:val="289"/>
        </w:trPr>
        <w:tc>
          <w:tcPr>
            <w:tcW w:w="1545" w:type="dxa"/>
            <w:tcBorders>
              <w:top w:val="nil"/>
              <w:left w:val="nil"/>
              <w:bottom w:val="nil"/>
              <w:right w:val="nil"/>
            </w:tcBorders>
            <w:shd w:val="clear" w:color="auto" w:fill="auto"/>
            <w:noWrap/>
            <w:vAlign w:val="bottom"/>
            <w:hideMark/>
          </w:tcPr>
          <w:p w14:paraId="31CCE0DF" w14:textId="6B73578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HBS 401</w:t>
            </w:r>
          </w:p>
        </w:tc>
        <w:tc>
          <w:tcPr>
            <w:tcW w:w="5760" w:type="dxa"/>
            <w:tcBorders>
              <w:top w:val="nil"/>
              <w:left w:val="nil"/>
              <w:bottom w:val="nil"/>
              <w:right w:val="nil"/>
            </w:tcBorders>
            <w:shd w:val="clear" w:color="auto" w:fill="auto"/>
            <w:noWrap/>
            <w:vAlign w:val="bottom"/>
            <w:hideMark/>
          </w:tcPr>
          <w:p w14:paraId="31CCE0E0" w14:textId="42F191D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Budgeting</w:t>
            </w:r>
          </w:p>
        </w:tc>
        <w:tc>
          <w:tcPr>
            <w:tcW w:w="900" w:type="dxa"/>
            <w:tcBorders>
              <w:top w:val="nil"/>
              <w:left w:val="nil"/>
              <w:bottom w:val="nil"/>
              <w:right w:val="nil"/>
            </w:tcBorders>
            <w:shd w:val="clear" w:color="auto" w:fill="auto"/>
            <w:noWrap/>
            <w:vAlign w:val="bottom"/>
          </w:tcPr>
          <w:p w14:paraId="31CCE0E1" w14:textId="3BC960E8"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E6" w14:textId="649E7679" w:rsidTr="00C544FA">
        <w:trPr>
          <w:trHeight w:val="289"/>
        </w:trPr>
        <w:tc>
          <w:tcPr>
            <w:tcW w:w="1545" w:type="dxa"/>
            <w:tcBorders>
              <w:top w:val="nil"/>
              <w:left w:val="nil"/>
              <w:bottom w:val="nil"/>
              <w:right w:val="nil"/>
            </w:tcBorders>
            <w:shd w:val="clear" w:color="auto" w:fill="auto"/>
            <w:noWrap/>
            <w:vAlign w:val="bottom"/>
            <w:hideMark/>
          </w:tcPr>
          <w:p w14:paraId="31CCE0E3" w14:textId="475019A5"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HBS 412</w:t>
            </w:r>
          </w:p>
        </w:tc>
        <w:tc>
          <w:tcPr>
            <w:tcW w:w="5760" w:type="dxa"/>
            <w:tcBorders>
              <w:top w:val="nil"/>
              <w:left w:val="nil"/>
              <w:bottom w:val="nil"/>
              <w:right w:val="nil"/>
            </w:tcBorders>
            <w:shd w:val="clear" w:color="auto" w:fill="auto"/>
            <w:noWrap/>
            <w:vAlign w:val="bottom"/>
            <w:hideMark/>
          </w:tcPr>
          <w:p w14:paraId="31CCE0E4" w14:textId="66F4A27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Difficult Interactions</w:t>
            </w:r>
          </w:p>
        </w:tc>
        <w:tc>
          <w:tcPr>
            <w:tcW w:w="900" w:type="dxa"/>
            <w:tcBorders>
              <w:top w:val="nil"/>
              <w:left w:val="nil"/>
              <w:bottom w:val="nil"/>
              <w:right w:val="nil"/>
            </w:tcBorders>
            <w:shd w:val="clear" w:color="auto" w:fill="auto"/>
            <w:noWrap/>
            <w:vAlign w:val="bottom"/>
          </w:tcPr>
          <w:p w14:paraId="31CCE0E5" w14:textId="72A5FB1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EA" w14:textId="035E4331" w:rsidTr="00C544FA">
        <w:trPr>
          <w:trHeight w:val="289"/>
        </w:trPr>
        <w:tc>
          <w:tcPr>
            <w:tcW w:w="1545" w:type="dxa"/>
            <w:tcBorders>
              <w:top w:val="nil"/>
              <w:left w:val="nil"/>
              <w:bottom w:val="nil"/>
              <w:right w:val="nil"/>
            </w:tcBorders>
            <w:shd w:val="clear" w:color="auto" w:fill="auto"/>
            <w:noWrap/>
            <w:vAlign w:val="bottom"/>
            <w:hideMark/>
          </w:tcPr>
          <w:p w14:paraId="31CCE0E7" w14:textId="2E33E6F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lastRenderedPageBreak/>
              <w:t>HBS 417</w:t>
            </w:r>
          </w:p>
        </w:tc>
        <w:tc>
          <w:tcPr>
            <w:tcW w:w="5760" w:type="dxa"/>
            <w:tcBorders>
              <w:top w:val="nil"/>
              <w:left w:val="nil"/>
              <w:bottom w:val="nil"/>
              <w:right w:val="nil"/>
            </w:tcBorders>
            <w:shd w:val="clear" w:color="auto" w:fill="auto"/>
            <w:noWrap/>
            <w:vAlign w:val="bottom"/>
            <w:hideMark/>
          </w:tcPr>
          <w:p w14:paraId="31CCE0E8" w14:textId="1831220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Finance Essentials</w:t>
            </w:r>
          </w:p>
        </w:tc>
        <w:tc>
          <w:tcPr>
            <w:tcW w:w="900" w:type="dxa"/>
            <w:tcBorders>
              <w:top w:val="nil"/>
              <w:left w:val="nil"/>
              <w:bottom w:val="nil"/>
              <w:right w:val="nil"/>
            </w:tcBorders>
            <w:shd w:val="clear" w:color="auto" w:fill="auto"/>
            <w:noWrap/>
            <w:vAlign w:val="bottom"/>
          </w:tcPr>
          <w:p w14:paraId="31CCE0E9" w14:textId="16F30046"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EE" w14:textId="4EA160F5" w:rsidTr="00C544FA">
        <w:trPr>
          <w:trHeight w:val="289"/>
        </w:trPr>
        <w:tc>
          <w:tcPr>
            <w:tcW w:w="1545" w:type="dxa"/>
            <w:tcBorders>
              <w:top w:val="nil"/>
              <w:left w:val="nil"/>
              <w:bottom w:val="nil"/>
              <w:right w:val="nil"/>
            </w:tcBorders>
            <w:shd w:val="clear" w:color="auto" w:fill="auto"/>
            <w:noWrap/>
            <w:vAlign w:val="bottom"/>
            <w:hideMark/>
          </w:tcPr>
          <w:p w14:paraId="31CCE0EB" w14:textId="52446666"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HBS 428</w:t>
            </w:r>
          </w:p>
        </w:tc>
        <w:tc>
          <w:tcPr>
            <w:tcW w:w="5760" w:type="dxa"/>
            <w:tcBorders>
              <w:top w:val="nil"/>
              <w:left w:val="nil"/>
              <w:bottom w:val="nil"/>
              <w:right w:val="nil"/>
            </w:tcBorders>
            <w:shd w:val="clear" w:color="auto" w:fill="auto"/>
            <w:noWrap/>
            <w:vAlign w:val="bottom"/>
            <w:hideMark/>
          </w:tcPr>
          <w:p w14:paraId="31CCE0EC" w14:textId="2519285B"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Negotiating</w:t>
            </w:r>
          </w:p>
        </w:tc>
        <w:tc>
          <w:tcPr>
            <w:tcW w:w="900" w:type="dxa"/>
            <w:tcBorders>
              <w:top w:val="nil"/>
              <w:left w:val="nil"/>
              <w:bottom w:val="nil"/>
              <w:right w:val="nil"/>
            </w:tcBorders>
            <w:shd w:val="clear" w:color="auto" w:fill="auto"/>
            <w:noWrap/>
            <w:vAlign w:val="bottom"/>
          </w:tcPr>
          <w:p w14:paraId="31CCE0ED" w14:textId="6834DA23"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150FA0" w:rsidRPr="00150FA0" w14:paraId="31CCE0F2" w14:textId="6562677D" w:rsidTr="00C544FA">
        <w:trPr>
          <w:trHeight w:val="289"/>
        </w:trPr>
        <w:tc>
          <w:tcPr>
            <w:tcW w:w="1545" w:type="dxa"/>
            <w:tcBorders>
              <w:top w:val="nil"/>
              <w:left w:val="nil"/>
              <w:bottom w:val="nil"/>
              <w:right w:val="nil"/>
            </w:tcBorders>
            <w:shd w:val="clear" w:color="auto" w:fill="auto"/>
            <w:noWrap/>
            <w:vAlign w:val="bottom"/>
            <w:hideMark/>
          </w:tcPr>
          <w:p w14:paraId="31CCE0EF" w14:textId="20117497"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HBS 435</w:t>
            </w:r>
          </w:p>
        </w:tc>
        <w:tc>
          <w:tcPr>
            <w:tcW w:w="5760" w:type="dxa"/>
            <w:tcBorders>
              <w:top w:val="nil"/>
              <w:left w:val="nil"/>
              <w:bottom w:val="nil"/>
              <w:right w:val="nil"/>
            </w:tcBorders>
            <w:shd w:val="clear" w:color="auto" w:fill="auto"/>
            <w:noWrap/>
            <w:vAlign w:val="bottom"/>
            <w:hideMark/>
          </w:tcPr>
          <w:p w14:paraId="31CCE0F0" w14:textId="58B299AC" w:rsidR="00150FA0" w:rsidRPr="005865F8" w:rsidRDefault="00150FA0" w:rsidP="00150FA0">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Project Management</w:t>
            </w:r>
          </w:p>
        </w:tc>
        <w:tc>
          <w:tcPr>
            <w:tcW w:w="900" w:type="dxa"/>
            <w:tcBorders>
              <w:top w:val="nil"/>
              <w:left w:val="nil"/>
              <w:bottom w:val="nil"/>
              <w:right w:val="nil"/>
            </w:tcBorders>
            <w:shd w:val="clear" w:color="auto" w:fill="auto"/>
            <w:noWrap/>
            <w:vAlign w:val="bottom"/>
          </w:tcPr>
          <w:p w14:paraId="31CCE0F1" w14:textId="5D9CD9F5" w:rsidR="00150FA0" w:rsidRPr="005865F8" w:rsidRDefault="00347508" w:rsidP="00150FA0">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48378F" w:rsidRPr="0048378F" w14:paraId="31CCE0F6" w14:textId="45D89DEA" w:rsidTr="00C544FA">
        <w:trPr>
          <w:trHeight w:val="289"/>
        </w:trPr>
        <w:tc>
          <w:tcPr>
            <w:tcW w:w="1545" w:type="dxa"/>
            <w:tcBorders>
              <w:top w:val="nil"/>
              <w:left w:val="nil"/>
              <w:bottom w:val="nil"/>
              <w:right w:val="nil"/>
            </w:tcBorders>
            <w:shd w:val="clear" w:color="auto" w:fill="auto"/>
            <w:noWrap/>
            <w:vAlign w:val="bottom"/>
            <w:hideMark/>
          </w:tcPr>
          <w:p w14:paraId="31CCE0F3" w14:textId="0B291E4D"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 090</w:t>
            </w:r>
          </w:p>
        </w:tc>
        <w:tc>
          <w:tcPr>
            <w:tcW w:w="5760" w:type="dxa"/>
            <w:tcBorders>
              <w:top w:val="nil"/>
              <w:left w:val="nil"/>
              <w:bottom w:val="nil"/>
              <w:right w:val="nil"/>
            </w:tcBorders>
            <w:shd w:val="clear" w:color="auto" w:fill="auto"/>
            <w:noWrap/>
            <w:vAlign w:val="bottom"/>
            <w:hideMark/>
          </w:tcPr>
          <w:p w14:paraId="31CCE0F4" w14:textId="437C1510"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Federal Acquisition Regulation (FAR) Fundamentals</w:t>
            </w:r>
          </w:p>
        </w:tc>
        <w:tc>
          <w:tcPr>
            <w:tcW w:w="900" w:type="dxa"/>
            <w:tcBorders>
              <w:top w:val="nil"/>
              <w:left w:val="nil"/>
              <w:bottom w:val="nil"/>
              <w:right w:val="nil"/>
            </w:tcBorders>
            <w:shd w:val="clear" w:color="auto" w:fill="auto"/>
            <w:noWrap/>
            <w:vAlign w:val="bottom"/>
            <w:hideMark/>
          </w:tcPr>
          <w:p w14:paraId="31CCE0F5" w14:textId="7575DE28" w:rsidR="0048378F" w:rsidRPr="0048378F" w:rsidRDefault="00607F6E" w:rsidP="00E840CF">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48378F" w:rsidRPr="0048378F" w14:paraId="31CCE0FA" w14:textId="1765FA71" w:rsidTr="0078323D">
        <w:trPr>
          <w:trHeight w:val="289"/>
        </w:trPr>
        <w:tc>
          <w:tcPr>
            <w:tcW w:w="1545" w:type="dxa"/>
            <w:tcBorders>
              <w:top w:val="nil"/>
              <w:left w:val="nil"/>
              <w:bottom w:val="nil"/>
              <w:right w:val="nil"/>
            </w:tcBorders>
            <w:shd w:val="clear" w:color="auto" w:fill="auto"/>
            <w:noWrap/>
            <w:vAlign w:val="bottom"/>
          </w:tcPr>
          <w:p w14:paraId="31CCE0F7" w14:textId="222EFDBD"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 216</w:t>
            </w:r>
          </w:p>
        </w:tc>
        <w:tc>
          <w:tcPr>
            <w:tcW w:w="5760" w:type="dxa"/>
            <w:tcBorders>
              <w:top w:val="nil"/>
              <w:left w:val="nil"/>
              <w:bottom w:val="nil"/>
              <w:right w:val="nil"/>
            </w:tcBorders>
            <w:shd w:val="clear" w:color="auto" w:fill="auto"/>
            <w:noWrap/>
            <w:vAlign w:val="bottom"/>
          </w:tcPr>
          <w:p w14:paraId="31CCE0F8" w14:textId="5EEED0D2"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Legal Considerations in Contracting</w:t>
            </w:r>
          </w:p>
        </w:tc>
        <w:tc>
          <w:tcPr>
            <w:tcW w:w="900" w:type="dxa"/>
            <w:tcBorders>
              <w:top w:val="nil"/>
              <w:left w:val="nil"/>
              <w:bottom w:val="nil"/>
              <w:right w:val="nil"/>
            </w:tcBorders>
            <w:shd w:val="clear" w:color="auto" w:fill="auto"/>
            <w:noWrap/>
            <w:vAlign w:val="bottom"/>
            <w:hideMark/>
          </w:tcPr>
          <w:p w14:paraId="31CCE0F9" w14:textId="17579E70" w:rsidR="0048378F" w:rsidRPr="0048378F" w:rsidRDefault="0016221E" w:rsidP="00E840C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Y</w:t>
            </w:r>
          </w:p>
        </w:tc>
      </w:tr>
      <w:tr w:rsidR="0048378F" w:rsidRPr="0048378F" w14:paraId="31CCE0FE" w14:textId="5CBDDBA6" w:rsidTr="00C544FA">
        <w:trPr>
          <w:trHeight w:val="289"/>
        </w:trPr>
        <w:tc>
          <w:tcPr>
            <w:tcW w:w="1545" w:type="dxa"/>
            <w:tcBorders>
              <w:top w:val="nil"/>
              <w:left w:val="nil"/>
              <w:bottom w:val="nil"/>
              <w:right w:val="nil"/>
            </w:tcBorders>
            <w:shd w:val="clear" w:color="auto" w:fill="auto"/>
            <w:noWrap/>
            <w:vAlign w:val="bottom"/>
            <w:hideMark/>
          </w:tcPr>
          <w:p w14:paraId="31CCE0FB" w14:textId="3E458D07"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 237</w:t>
            </w:r>
          </w:p>
        </w:tc>
        <w:tc>
          <w:tcPr>
            <w:tcW w:w="5760" w:type="dxa"/>
            <w:tcBorders>
              <w:top w:val="nil"/>
              <w:left w:val="nil"/>
              <w:bottom w:val="nil"/>
              <w:right w:val="nil"/>
            </w:tcBorders>
            <w:shd w:val="clear" w:color="auto" w:fill="auto"/>
            <w:noWrap/>
            <w:vAlign w:val="bottom"/>
            <w:hideMark/>
          </w:tcPr>
          <w:p w14:paraId="31CCE0FC" w14:textId="0D40266E"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Simplified Acquisition Procedures</w:t>
            </w:r>
          </w:p>
        </w:tc>
        <w:tc>
          <w:tcPr>
            <w:tcW w:w="900" w:type="dxa"/>
            <w:tcBorders>
              <w:top w:val="nil"/>
              <w:left w:val="nil"/>
              <w:bottom w:val="nil"/>
              <w:right w:val="nil"/>
            </w:tcBorders>
            <w:shd w:val="clear" w:color="auto" w:fill="auto"/>
            <w:noWrap/>
            <w:vAlign w:val="bottom"/>
            <w:hideMark/>
          </w:tcPr>
          <w:p w14:paraId="31CCE0FD" w14:textId="66516C8A" w:rsidR="0048378F" w:rsidRPr="0048378F" w:rsidRDefault="00D85CAD" w:rsidP="00E840CF">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48378F" w:rsidRPr="0048378F" w14:paraId="31CCE102" w14:textId="33473488" w:rsidTr="00C544FA">
        <w:trPr>
          <w:trHeight w:val="289"/>
        </w:trPr>
        <w:tc>
          <w:tcPr>
            <w:tcW w:w="1545" w:type="dxa"/>
            <w:tcBorders>
              <w:top w:val="nil"/>
              <w:left w:val="nil"/>
              <w:bottom w:val="nil"/>
              <w:right w:val="nil"/>
            </w:tcBorders>
            <w:shd w:val="clear" w:color="auto" w:fill="auto"/>
            <w:noWrap/>
            <w:vAlign w:val="bottom"/>
            <w:hideMark/>
          </w:tcPr>
          <w:p w14:paraId="31CCE0FF" w14:textId="7AA05042"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 243</w:t>
            </w:r>
          </w:p>
        </w:tc>
        <w:tc>
          <w:tcPr>
            <w:tcW w:w="5760" w:type="dxa"/>
            <w:tcBorders>
              <w:top w:val="nil"/>
              <w:left w:val="nil"/>
              <w:bottom w:val="nil"/>
              <w:right w:val="nil"/>
            </w:tcBorders>
            <w:shd w:val="clear" w:color="auto" w:fill="auto"/>
            <w:noWrap/>
            <w:vAlign w:val="bottom"/>
            <w:hideMark/>
          </w:tcPr>
          <w:p w14:paraId="31CCE100" w14:textId="7333F5D3"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Architect-Engineer Contracting</w:t>
            </w:r>
          </w:p>
        </w:tc>
        <w:tc>
          <w:tcPr>
            <w:tcW w:w="900" w:type="dxa"/>
            <w:tcBorders>
              <w:top w:val="nil"/>
              <w:left w:val="nil"/>
              <w:bottom w:val="nil"/>
              <w:right w:val="nil"/>
            </w:tcBorders>
            <w:shd w:val="clear" w:color="auto" w:fill="auto"/>
            <w:noWrap/>
            <w:vAlign w:val="bottom"/>
            <w:hideMark/>
          </w:tcPr>
          <w:p w14:paraId="31CCE101" w14:textId="2B6A979D" w:rsidR="0048378F" w:rsidRPr="0048378F" w:rsidRDefault="0048378F" w:rsidP="00E840CF">
            <w:pPr>
              <w:spacing w:after="0" w:line="240" w:lineRule="auto"/>
              <w:jc w:val="center"/>
              <w:rPr>
                <w:rFonts w:ascii="Times New Roman" w:eastAsia="Times New Roman" w:hAnsi="Times New Roman"/>
                <w:color w:val="000000"/>
              </w:rPr>
            </w:pPr>
          </w:p>
        </w:tc>
      </w:tr>
      <w:tr w:rsidR="0048378F" w:rsidRPr="0048378F" w14:paraId="31CCE106" w14:textId="0900DE6A" w:rsidTr="00C544FA">
        <w:trPr>
          <w:trHeight w:val="289"/>
        </w:trPr>
        <w:tc>
          <w:tcPr>
            <w:tcW w:w="1545" w:type="dxa"/>
            <w:tcBorders>
              <w:top w:val="nil"/>
              <w:left w:val="nil"/>
              <w:bottom w:val="nil"/>
              <w:right w:val="nil"/>
            </w:tcBorders>
            <w:shd w:val="clear" w:color="auto" w:fill="auto"/>
            <w:noWrap/>
            <w:vAlign w:val="bottom"/>
            <w:hideMark/>
          </w:tcPr>
          <w:p w14:paraId="31CCE103" w14:textId="4DB71EB8"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 244</w:t>
            </w:r>
          </w:p>
        </w:tc>
        <w:tc>
          <w:tcPr>
            <w:tcW w:w="5760" w:type="dxa"/>
            <w:tcBorders>
              <w:top w:val="nil"/>
              <w:left w:val="nil"/>
              <w:bottom w:val="nil"/>
              <w:right w:val="nil"/>
            </w:tcBorders>
            <w:shd w:val="clear" w:color="auto" w:fill="auto"/>
            <w:noWrap/>
            <w:vAlign w:val="bottom"/>
            <w:hideMark/>
          </w:tcPr>
          <w:p w14:paraId="31CCE104" w14:textId="05226678"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Construction Contracting</w:t>
            </w:r>
          </w:p>
        </w:tc>
        <w:tc>
          <w:tcPr>
            <w:tcW w:w="900" w:type="dxa"/>
            <w:tcBorders>
              <w:top w:val="nil"/>
              <w:left w:val="nil"/>
              <w:bottom w:val="nil"/>
              <w:right w:val="nil"/>
            </w:tcBorders>
            <w:shd w:val="clear" w:color="auto" w:fill="auto"/>
            <w:noWrap/>
            <w:vAlign w:val="bottom"/>
            <w:hideMark/>
          </w:tcPr>
          <w:p w14:paraId="31CCE105" w14:textId="13C1B31B" w:rsidR="0048378F" w:rsidRPr="0048378F" w:rsidRDefault="0048378F" w:rsidP="00E840CF">
            <w:pPr>
              <w:spacing w:after="0" w:line="240" w:lineRule="auto"/>
              <w:jc w:val="center"/>
              <w:rPr>
                <w:rFonts w:ascii="Times New Roman" w:eastAsia="Times New Roman" w:hAnsi="Times New Roman"/>
                <w:color w:val="000000"/>
              </w:rPr>
            </w:pPr>
          </w:p>
        </w:tc>
      </w:tr>
      <w:tr w:rsidR="0048378F" w:rsidRPr="0048378F" w14:paraId="31CCE10A" w14:textId="25A8869C" w:rsidTr="00C544FA">
        <w:trPr>
          <w:trHeight w:val="289"/>
        </w:trPr>
        <w:tc>
          <w:tcPr>
            <w:tcW w:w="1545" w:type="dxa"/>
            <w:tcBorders>
              <w:top w:val="nil"/>
              <w:left w:val="nil"/>
              <w:bottom w:val="nil"/>
              <w:right w:val="nil"/>
            </w:tcBorders>
            <w:shd w:val="clear" w:color="auto" w:fill="auto"/>
            <w:noWrap/>
            <w:vAlign w:val="bottom"/>
            <w:hideMark/>
          </w:tcPr>
          <w:p w14:paraId="31CCE107" w14:textId="0161468D"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 260A</w:t>
            </w:r>
          </w:p>
        </w:tc>
        <w:tc>
          <w:tcPr>
            <w:tcW w:w="5760" w:type="dxa"/>
            <w:tcBorders>
              <w:top w:val="nil"/>
              <w:left w:val="nil"/>
              <w:bottom w:val="nil"/>
              <w:right w:val="nil"/>
            </w:tcBorders>
            <w:shd w:val="clear" w:color="auto" w:fill="auto"/>
            <w:noWrap/>
            <w:vAlign w:val="bottom"/>
            <w:hideMark/>
          </w:tcPr>
          <w:p w14:paraId="31CCE108" w14:textId="0BDC51FD"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The Small Business Program, Part A</w:t>
            </w:r>
          </w:p>
        </w:tc>
        <w:tc>
          <w:tcPr>
            <w:tcW w:w="900" w:type="dxa"/>
            <w:tcBorders>
              <w:top w:val="nil"/>
              <w:left w:val="nil"/>
              <w:bottom w:val="nil"/>
              <w:right w:val="nil"/>
            </w:tcBorders>
            <w:shd w:val="clear" w:color="auto" w:fill="auto"/>
            <w:noWrap/>
            <w:vAlign w:val="bottom"/>
            <w:hideMark/>
          </w:tcPr>
          <w:p w14:paraId="31CCE109" w14:textId="65AC7F9D" w:rsidR="0048378F" w:rsidRPr="0048378F" w:rsidRDefault="00D85CAD" w:rsidP="00E840CF">
            <w:pPr>
              <w:spacing w:after="0" w:line="240" w:lineRule="auto"/>
              <w:jc w:val="center"/>
              <w:rPr>
                <w:rFonts w:ascii="Times New Roman" w:eastAsia="Times New Roman" w:hAnsi="Times New Roman"/>
                <w:color w:val="000000"/>
              </w:rPr>
            </w:pPr>
            <w:r w:rsidRPr="005865F8">
              <w:rPr>
                <w:rFonts w:ascii="Times New Roman" w:eastAsia="Times New Roman" w:hAnsi="Times New Roman"/>
                <w:color w:val="000000"/>
              </w:rPr>
              <w:t>Y</w:t>
            </w:r>
          </w:p>
        </w:tc>
      </w:tr>
      <w:tr w:rsidR="0048378F" w:rsidRPr="0048378F" w14:paraId="31CCE10E" w14:textId="483FA571" w:rsidTr="00C544FA">
        <w:trPr>
          <w:trHeight w:val="289"/>
        </w:trPr>
        <w:tc>
          <w:tcPr>
            <w:tcW w:w="1545" w:type="dxa"/>
            <w:tcBorders>
              <w:top w:val="nil"/>
              <w:left w:val="nil"/>
              <w:bottom w:val="nil"/>
              <w:right w:val="nil"/>
            </w:tcBorders>
            <w:shd w:val="clear" w:color="auto" w:fill="auto"/>
            <w:noWrap/>
            <w:vAlign w:val="bottom"/>
            <w:hideMark/>
          </w:tcPr>
          <w:p w14:paraId="31CCE10B" w14:textId="4D40E54A"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 260B</w:t>
            </w:r>
          </w:p>
        </w:tc>
        <w:tc>
          <w:tcPr>
            <w:tcW w:w="5760" w:type="dxa"/>
            <w:tcBorders>
              <w:top w:val="nil"/>
              <w:left w:val="nil"/>
              <w:bottom w:val="nil"/>
              <w:right w:val="nil"/>
            </w:tcBorders>
            <w:shd w:val="clear" w:color="auto" w:fill="auto"/>
            <w:noWrap/>
            <w:vAlign w:val="bottom"/>
            <w:hideMark/>
          </w:tcPr>
          <w:p w14:paraId="31CCE10C" w14:textId="4DA920D2"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The Small Business Program, Part B</w:t>
            </w:r>
          </w:p>
        </w:tc>
        <w:tc>
          <w:tcPr>
            <w:tcW w:w="900" w:type="dxa"/>
            <w:tcBorders>
              <w:top w:val="nil"/>
              <w:left w:val="nil"/>
              <w:bottom w:val="nil"/>
              <w:right w:val="nil"/>
            </w:tcBorders>
            <w:shd w:val="clear" w:color="auto" w:fill="auto"/>
            <w:noWrap/>
            <w:vAlign w:val="bottom"/>
            <w:hideMark/>
          </w:tcPr>
          <w:p w14:paraId="31CCE10D" w14:textId="6C5D096E" w:rsidR="0048378F" w:rsidRPr="0048378F" w:rsidRDefault="0048378F" w:rsidP="00E840CF">
            <w:pPr>
              <w:spacing w:after="0" w:line="240" w:lineRule="auto"/>
              <w:jc w:val="center"/>
              <w:rPr>
                <w:rFonts w:ascii="Times New Roman" w:eastAsia="Times New Roman" w:hAnsi="Times New Roman"/>
                <w:color w:val="000000"/>
              </w:rPr>
            </w:pPr>
          </w:p>
        </w:tc>
      </w:tr>
      <w:tr w:rsidR="0048378F" w:rsidRPr="0048378F" w14:paraId="31CCE112" w14:textId="699CC4DF" w:rsidTr="00C544FA">
        <w:trPr>
          <w:trHeight w:val="289"/>
        </w:trPr>
        <w:tc>
          <w:tcPr>
            <w:tcW w:w="1545" w:type="dxa"/>
            <w:tcBorders>
              <w:top w:val="nil"/>
              <w:left w:val="nil"/>
              <w:bottom w:val="nil"/>
              <w:right w:val="nil"/>
            </w:tcBorders>
            <w:shd w:val="clear" w:color="auto" w:fill="auto"/>
            <w:noWrap/>
            <w:vAlign w:val="bottom"/>
            <w:hideMark/>
          </w:tcPr>
          <w:p w14:paraId="31CCE10F" w14:textId="4CBAA9DB"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COR 206</w:t>
            </w:r>
          </w:p>
        </w:tc>
        <w:tc>
          <w:tcPr>
            <w:tcW w:w="5760" w:type="dxa"/>
            <w:tcBorders>
              <w:top w:val="nil"/>
              <w:left w:val="nil"/>
              <w:bottom w:val="nil"/>
              <w:right w:val="nil"/>
            </w:tcBorders>
            <w:shd w:val="clear" w:color="auto" w:fill="auto"/>
            <w:noWrap/>
            <w:vAlign w:val="bottom"/>
            <w:hideMark/>
          </w:tcPr>
          <w:p w14:paraId="31CCE110" w14:textId="65ED5049"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Contracting Officer's Representatives in a Contingency Environment</w:t>
            </w:r>
          </w:p>
        </w:tc>
        <w:tc>
          <w:tcPr>
            <w:tcW w:w="900" w:type="dxa"/>
            <w:tcBorders>
              <w:top w:val="nil"/>
              <w:left w:val="nil"/>
              <w:bottom w:val="nil"/>
              <w:right w:val="nil"/>
            </w:tcBorders>
            <w:shd w:val="clear" w:color="auto" w:fill="auto"/>
            <w:noWrap/>
            <w:vAlign w:val="bottom"/>
            <w:hideMark/>
          </w:tcPr>
          <w:p w14:paraId="31CCE111" w14:textId="5C2DF1A9" w:rsidR="0048378F" w:rsidRPr="0048378F" w:rsidRDefault="0048378F" w:rsidP="0048378F">
            <w:pPr>
              <w:spacing w:after="0" w:line="240" w:lineRule="auto"/>
              <w:rPr>
                <w:rFonts w:ascii="Times New Roman" w:eastAsia="Times New Roman" w:hAnsi="Times New Roman"/>
                <w:color w:val="000000"/>
              </w:rPr>
            </w:pPr>
          </w:p>
        </w:tc>
      </w:tr>
      <w:tr w:rsidR="0048378F" w:rsidRPr="0048378F" w14:paraId="31CCE116" w14:textId="35B98B58" w:rsidTr="00C544FA">
        <w:trPr>
          <w:trHeight w:val="300"/>
        </w:trPr>
        <w:tc>
          <w:tcPr>
            <w:tcW w:w="1545" w:type="dxa"/>
            <w:tcBorders>
              <w:top w:val="nil"/>
              <w:left w:val="nil"/>
              <w:bottom w:val="nil"/>
              <w:right w:val="nil"/>
            </w:tcBorders>
            <w:shd w:val="clear" w:color="auto" w:fill="auto"/>
            <w:noWrap/>
            <w:vAlign w:val="bottom"/>
            <w:hideMark/>
          </w:tcPr>
          <w:p w14:paraId="31CCE113" w14:textId="3E398F1B" w:rsidR="0048378F" w:rsidRPr="0048378F" w:rsidRDefault="0048378F" w:rsidP="0048378F">
            <w:pPr>
              <w:spacing w:after="0" w:line="240" w:lineRule="auto"/>
              <w:rPr>
                <w:rFonts w:ascii="Times New Roman" w:eastAsia="Times New Roman" w:hAnsi="Times New Roman"/>
                <w:color w:val="000000"/>
              </w:rPr>
            </w:pPr>
            <w:r w:rsidRPr="0048378F">
              <w:rPr>
                <w:rFonts w:ascii="Times New Roman" w:eastAsia="Times New Roman" w:hAnsi="Times New Roman"/>
                <w:color w:val="000000"/>
              </w:rPr>
              <w:t>COR 222</w:t>
            </w:r>
          </w:p>
        </w:tc>
        <w:tc>
          <w:tcPr>
            <w:tcW w:w="5760" w:type="dxa"/>
            <w:tcBorders>
              <w:top w:val="nil"/>
              <w:left w:val="nil"/>
              <w:bottom w:val="nil"/>
              <w:right w:val="nil"/>
            </w:tcBorders>
            <w:shd w:val="clear" w:color="auto" w:fill="auto"/>
            <w:noWrap/>
            <w:vAlign w:val="bottom"/>
            <w:hideMark/>
          </w:tcPr>
          <w:p w14:paraId="31CCE114" w14:textId="7B843B90" w:rsidR="0048378F" w:rsidRPr="0048378F" w:rsidRDefault="00D85CAD" w:rsidP="00D85CAD">
            <w:pPr>
              <w:spacing w:after="0" w:line="240" w:lineRule="auto"/>
              <w:rPr>
                <w:rFonts w:ascii="Times New Roman" w:eastAsia="Times New Roman" w:hAnsi="Times New Roman"/>
                <w:color w:val="000000"/>
              </w:rPr>
            </w:pPr>
            <w:r w:rsidRPr="005865F8">
              <w:rPr>
                <w:rFonts w:ascii="Times New Roman" w:eastAsia="Times New Roman" w:hAnsi="Times New Roman"/>
                <w:color w:val="000000"/>
              </w:rPr>
              <w:t>Contracting Officer</w:t>
            </w:r>
            <w:r w:rsidR="0048378F" w:rsidRPr="0048378F">
              <w:rPr>
                <w:rFonts w:ascii="Times New Roman" w:eastAsia="Times New Roman" w:hAnsi="Times New Roman"/>
                <w:color w:val="000000"/>
              </w:rPr>
              <w:t>s Representative Course</w:t>
            </w:r>
          </w:p>
        </w:tc>
        <w:tc>
          <w:tcPr>
            <w:tcW w:w="900" w:type="dxa"/>
            <w:tcBorders>
              <w:top w:val="nil"/>
              <w:left w:val="nil"/>
              <w:bottom w:val="nil"/>
              <w:right w:val="nil"/>
            </w:tcBorders>
            <w:shd w:val="clear" w:color="auto" w:fill="auto"/>
            <w:noWrap/>
            <w:vAlign w:val="bottom"/>
            <w:hideMark/>
          </w:tcPr>
          <w:p w14:paraId="31CCE115" w14:textId="1AEDF415" w:rsidR="0048378F" w:rsidRPr="0048378F" w:rsidRDefault="0048378F" w:rsidP="0048378F">
            <w:pPr>
              <w:spacing w:after="0" w:line="240" w:lineRule="auto"/>
              <w:rPr>
                <w:rFonts w:ascii="Times New Roman" w:eastAsia="Times New Roman" w:hAnsi="Times New Roman"/>
                <w:color w:val="000000"/>
              </w:rPr>
            </w:pPr>
          </w:p>
        </w:tc>
      </w:tr>
    </w:tbl>
    <w:p w14:paraId="31CCE117" w14:textId="1199A7F1" w:rsidR="00DA67CD" w:rsidRPr="00581FBB" w:rsidRDefault="00581FBB" w:rsidP="00581FBB">
      <w:pPr>
        <w:autoSpaceDE w:val="0"/>
        <w:autoSpaceDN w:val="0"/>
        <w:adjustRightInd w:val="0"/>
        <w:spacing w:after="0" w:line="240" w:lineRule="auto"/>
        <w:ind w:firstLine="720"/>
        <w:rPr>
          <w:rFonts w:ascii="Times New Roman" w:hAnsi="Times New Roman"/>
          <w:bCs/>
          <w:color w:val="000000"/>
        </w:rPr>
      </w:pPr>
      <w:r w:rsidRPr="00581FBB">
        <w:rPr>
          <w:rFonts w:ascii="Times New Roman" w:hAnsi="Times New Roman"/>
          <w:bCs/>
          <w:color w:val="000000"/>
        </w:rPr>
        <w:t xml:space="preserve">Course </w:t>
      </w:r>
      <w:r w:rsidR="005F7867">
        <w:rPr>
          <w:rFonts w:ascii="Times New Roman" w:hAnsi="Times New Roman"/>
          <w:bCs/>
          <w:color w:val="000000"/>
        </w:rPr>
        <w:t>descriptions</w:t>
      </w:r>
      <w:r>
        <w:rPr>
          <w:rFonts w:ascii="Times New Roman" w:hAnsi="Times New Roman"/>
          <w:bCs/>
          <w:color w:val="000000"/>
        </w:rPr>
        <w:t xml:space="preserve">, </w:t>
      </w:r>
      <w:r w:rsidR="005F7867">
        <w:rPr>
          <w:rFonts w:ascii="Times New Roman" w:hAnsi="Times New Roman"/>
          <w:bCs/>
          <w:color w:val="000000"/>
        </w:rPr>
        <w:t xml:space="preserve">prerequisites, and the number or </w:t>
      </w:r>
      <w:r>
        <w:rPr>
          <w:rFonts w:ascii="Times New Roman" w:hAnsi="Times New Roman"/>
          <w:bCs/>
          <w:color w:val="000000"/>
        </w:rPr>
        <w:t>CLP</w:t>
      </w:r>
      <w:r w:rsidR="005F7867">
        <w:rPr>
          <w:rFonts w:ascii="Times New Roman" w:hAnsi="Times New Roman"/>
          <w:bCs/>
          <w:color w:val="000000"/>
        </w:rPr>
        <w:t xml:space="preserve">s a course is worth </w:t>
      </w:r>
      <w:r w:rsidRPr="00581FBB">
        <w:rPr>
          <w:rFonts w:ascii="Times New Roman" w:hAnsi="Times New Roman"/>
          <w:bCs/>
          <w:color w:val="000000"/>
        </w:rPr>
        <w:t>can be found at:</w:t>
      </w:r>
    </w:p>
    <w:p w14:paraId="31CCE118" w14:textId="465D1AF4" w:rsidR="00581FBB" w:rsidRDefault="00714611" w:rsidP="00581FBB">
      <w:pPr>
        <w:pStyle w:val="ListParagraph"/>
        <w:numPr>
          <w:ilvl w:val="0"/>
          <w:numId w:val="1"/>
        </w:numPr>
        <w:autoSpaceDE w:val="0"/>
        <w:autoSpaceDN w:val="0"/>
        <w:adjustRightInd w:val="0"/>
        <w:spacing w:after="0" w:line="240" w:lineRule="auto"/>
        <w:rPr>
          <w:rFonts w:ascii="Times New Roman" w:hAnsi="Times New Roman"/>
          <w:bCs/>
          <w:color w:val="000000"/>
        </w:rPr>
      </w:pPr>
      <w:hyperlink r:id="rId24" w:history="1">
        <w:r w:rsidR="00581FBB" w:rsidRPr="00C8712B">
          <w:rPr>
            <w:rStyle w:val="Hyperlink"/>
            <w:rFonts w:ascii="Times New Roman" w:hAnsi="Times New Roman"/>
            <w:bCs/>
          </w:rPr>
          <w:t>http://icatalog.dau.mil/onlinecatalog/tabnav.aspx?tab=RQM</w:t>
        </w:r>
      </w:hyperlink>
    </w:p>
    <w:p w14:paraId="31CCE119" w14:textId="1CE9FFB1" w:rsidR="00581FBB" w:rsidRPr="00581FBB" w:rsidRDefault="00714611" w:rsidP="00581FBB">
      <w:pPr>
        <w:pStyle w:val="ListParagraph"/>
        <w:numPr>
          <w:ilvl w:val="0"/>
          <w:numId w:val="1"/>
        </w:numPr>
        <w:autoSpaceDE w:val="0"/>
        <w:autoSpaceDN w:val="0"/>
        <w:adjustRightInd w:val="0"/>
        <w:spacing w:after="0" w:line="240" w:lineRule="auto"/>
        <w:rPr>
          <w:rFonts w:ascii="Times New Roman" w:hAnsi="Times New Roman"/>
          <w:bCs/>
          <w:color w:val="000000"/>
        </w:rPr>
      </w:pPr>
      <w:hyperlink r:id="rId25" w:history="1">
        <w:r w:rsidR="00F7780C" w:rsidRPr="00646A61">
          <w:rPr>
            <w:rStyle w:val="Hyperlink"/>
            <w:rFonts w:ascii="Times New Roman" w:hAnsi="Times New Roman"/>
            <w:bCs/>
          </w:rPr>
          <w:t>http://icatalog.dau.mil/onlinecatalog/tabnavcl.aspx</w:t>
        </w:r>
      </w:hyperlink>
      <w:r w:rsidR="00F7780C">
        <w:rPr>
          <w:rFonts w:ascii="Times New Roman" w:hAnsi="Times New Roman"/>
          <w:bCs/>
          <w:color w:val="000000"/>
        </w:rPr>
        <w:t xml:space="preserve"> </w:t>
      </w:r>
    </w:p>
    <w:p w14:paraId="31CCE11A" w14:textId="77777777" w:rsidR="005865F8" w:rsidRDefault="005865F8" w:rsidP="00E06D18">
      <w:pPr>
        <w:autoSpaceDE w:val="0"/>
        <w:autoSpaceDN w:val="0"/>
        <w:adjustRightInd w:val="0"/>
        <w:spacing w:after="0" w:line="240" w:lineRule="auto"/>
        <w:rPr>
          <w:rFonts w:ascii="Times New Roman" w:hAnsi="Times New Roman"/>
          <w:bCs/>
          <w:color w:val="000000"/>
        </w:rPr>
      </w:pPr>
    </w:p>
    <w:p w14:paraId="0A407D29" w14:textId="77777777" w:rsidR="0091382E" w:rsidRDefault="0091382E" w:rsidP="00E06D18">
      <w:pPr>
        <w:autoSpaceDE w:val="0"/>
        <w:autoSpaceDN w:val="0"/>
        <w:adjustRightInd w:val="0"/>
        <w:spacing w:after="0" w:line="240" w:lineRule="auto"/>
        <w:rPr>
          <w:rFonts w:ascii="Times New Roman" w:hAnsi="Times New Roman"/>
          <w:bCs/>
          <w:color w:val="000000"/>
        </w:rPr>
      </w:pPr>
    </w:p>
    <w:p w14:paraId="31CCE11B" w14:textId="77777777" w:rsidR="0074202C" w:rsidRPr="00475E80" w:rsidRDefault="00E840CF" w:rsidP="00E06D18">
      <w:pPr>
        <w:autoSpaceDE w:val="0"/>
        <w:autoSpaceDN w:val="0"/>
        <w:adjustRightInd w:val="0"/>
        <w:spacing w:after="0" w:line="240" w:lineRule="auto"/>
        <w:rPr>
          <w:rFonts w:ascii="Times New Roman" w:hAnsi="Times New Roman"/>
          <w:b/>
          <w:bCs/>
          <w:color w:val="000000"/>
        </w:rPr>
      </w:pPr>
      <w:r w:rsidRPr="00475E80">
        <w:rPr>
          <w:rFonts w:ascii="Times New Roman" w:hAnsi="Times New Roman"/>
          <w:b/>
          <w:bCs/>
          <w:color w:val="000000"/>
        </w:rPr>
        <w:t>AgLearn</w:t>
      </w:r>
    </w:p>
    <w:tbl>
      <w:tblPr>
        <w:tblW w:w="8245" w:type="dxa"/>
        <w:tblInd w:w="93" w:type="dxa"/>
        <w:tblLook w:val="04A0" w:firstRow="1" w:lastRow="0" w:firstColumn="1" w:lastColumn="0" w:noHBand="0" w:noVBand="1"/>
      </w:tblPr>
      <w:tblGrid>
        <w:gridCol w:w="8245"/>
      </w:tblGrid>
      <w:tr w:rsidR="0016584C" w:rsidRPr="00F95845" w14:paraId="31CCE11D" w14:textId="77777777" w:rsidTr="00F95845">
        <w:trPr>
          <w:trHeight w:val="300"/>
        </w:trPr>
        <w:tc>
          <w:tcPr>
            <w:tcW w:w="8245" w:type="dxa"/>
            <w:tcBorders>
              <w:top w:val="nil"/>
              <w:left w:val="nil"/>
              <w:bottom w:val="nil"/>
              <w:right w:val="nil"/>
            </w:tcBorders>
            <w:shd w:val="clear" w:color="auto" w:fill="auto"/>
            <w:noWrap/>
            <w:vAlign w:val="bottom"/>
          </w:tcPr>
          <w:p w14:paraId="31CCE11C" w14:textId="77777777" w:rsidR="0016584C" w:rsidRPr="00F95845" w:rsidRDefault="0016584C" w:rsidP="00F95845">
            <w:pPr>
              <w:spacing w:after="0" w:line="240" w:lineRule="auto"/>
              <w:rPr>
                <w:rFonts w:ascii="Times New Roman" w:eastAsia="Times New Roman" w:hAnsi="Times New Roman"/>
                <w:color w:val="000000"/>
              </w:rPr>
            </w:pPr>
            <w:r w:rsidRPr="005865F8">
              <w:rPr>
                <w:rFonts w:ascii="Times New Roman" w:eastAsia="Times New Roman" w:hAnsi="Times New Roman"/>
                <w:b/>
                <w:color w:val="000000"/>
              </w:rPr>
              <w:t xml:space="preserve">Course </w:t>
            </w:r>
            <w:r>
              <w:rPr>
                <w:rFonts w:ascii="Times New Roman" w:eastAsia="Times New Roman" w:hAnsi="Times New Roman"/>
                <w:b/>
                <w:color w:val="000000"/>
              </w:rPr>
              <w:t>N</w:t>
            </w:r>
            <w:r w:rsidRPr="005865F8">
              <w:rPr>
                <w:rFonts w:ascii="Times New Roman" w:eastAsia="Times New Roman" w:hAnsi="Times New Roman"/>
                <w:b/>
                <w:color w:val="000000"/>
              </w:rPr>
              <w:t>ame</w:t>
            </w:r>
          </w:p>
        </w:tc>
      </w:tr>
      <w:tr w:rsidR="00F95845" w:rsidRPr="00F95845" w14:paraId="31CCE11F" w14:textId="77777777" w:rsidTr="00F95845">
        <w:trPr>
          <w:trHeight w:val="300"/>
        </w:trPr>
        <w:tc>
          <w:tcPr>
            <w:tcW w:w="8245" w:type="dxa"/>
            <w:tcBorders>
              <w:top w:val="nil"/>
              <w:left w:val="nil"/>
              <w:bottom w:val="nil"/>
              <w:right w:val="nil"/>
            </w:tcBorders>
            <w:shd w:val="clear" w:color="auto" w:fill="auto"/>
            <w:noWrap/>
            <w:vAlign w:val="bottom"/>
            <w:hideMark/>
          </w:tcPr>
          <w:p w14:paraId="31CCE11E"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Biobased Training for the Acquisition Community </w:t>
            </w:r>
          </w:p>
        </w:tc>
      </w:tr>
      <w:tr w:rsidR="00F95845" w:rsidRPr="00F95845" w14:paraId="31CCE121" w14:textId="77777777" w:rsidTr="00F95845">
        <w:trPr>
          <w:trHeight w:val="300"/>
        </w:trPr>
        <w:tc>
          <w:tcPr>
            <w:tcW w:w="8245" w:type="dxa"/>
            <w:tcBorders>
              <w:top w:val="nil"/>
              <w:left w:val="nil"/>
              <w:bottom w:val="nil"/>
              <w:right w:val="nil"/>
            </w:tcBorders>
            <w:shd w:val="clear" w:color="auto" w:fill="auto"/>
            <w:noWrap/>
            <w:vAlign w:val="bottom"/>
            <w:hideMark/>
          </w:tcPr>
          <w:p w14:paraId="31CCE120"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Contracting with Service Disabled Veteran-Owned Small Businesses </w:t>
            </w:r>
          </w:p>
        </w:tc>
      </w:tr>
      <w:tr w:rsidR="00F95845" w:rsidRPr="00F95845" w14:paraId="31CCE123" w14:textId="77777777" w:rsidTr="00F95845">
        <w:trPr>
          <w:trHeight w:val="300"/>
        </w:trPr>
        <w:tc>
          <w:tcPr>
            <w:tcW w:w="8245" w:type="dxa"/>
            <w:tcBorders>
              <w:top w:val="nil"/>
              <w:left w:val="nil"/>
              <w:bottom w:val="nil"/>
              <w:right w:val="nil"/>
            </w:tcBorders>
            <w:shd w:val="clear" w:color="auto" w:fill="auto"/>
            <w:noWrap/>
            <w:vAlign w:val="bottom"/>
            <w:hideMark/>
          </w:tcPr>
          <w:p w14:paraId="31CCE122"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Government Contracting Essentials </w:t>
            </w:r>
          </w:p>
        </w:tc>
      </w:tr>
      <w:tr w:rsidR="00F95845" w:rsidRPr="00F95845" w14:paraId="31CCE125" w14:textId="77777777" w:rsidTr="00F95845">
        <w:trPr>
          <w:trHeight w:val="300"/>
        </w:trPr>
        <w:tc>
          <w:tcPr>
            <w:tcW w:w="8245" w:type="dxa"/>
            <w:tcBorders>
              <w:top w:val="nil"/>
              <w:left w:val="nil"/>
              <w:bottom w:val="nil"/>
              <w:right w:val="nil"/>
            </w:tcBorders>
            <w:shd w:val="clear" w:color="auto" w:fill="auto"/>
            <w:noWrap/>
            <w:vAlign w:val="bottom"/>
            <w:hideMark/>
          </w:tcPr>
          <w:p w14:paraId="31CCE124"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Sustainable Acquisition Training </w:t>
            </w:r>
          </w:p>
        </w:tc>
      </w:tr>
      <w:tr w:rsidR="00F95845" w:rsidRPr="00F95845" w14:paraId="31CCE127" w14:textId="77777777" w:rsidTr="00F95845">
        <w:trPr>
          <w:trHeight w:val="300"/>
        </w:trPr>
        <w:tc>
          <w:tcPr>
            <w:tcW w:w="8245" w:type="dxa"/>
            <w:tcBorders>
              <w:top w:val="nil"/>
              <w:left w:val="nil"/>
              <w:bottom w:val="nil"/>
              <w:right w:val="nil"/>
            </w:tcBorders>
            <w:shd w:val="clear" w:color="auto" w:fill="auto"/>
            <w:noWrap/>
            <w:vAlign w:val="bottom"/>
            <w:hideMark/>
          </w:tcPr>
          <w:p w14:paraId="31CCE126"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Procurement Integrity </w:t>
            </w:r>
          </w:p>
        </w:tc>
      </w:tr>
      <w:tr w:rsidR="00F95845" w:rsidRPr="00F95845" w14:paraId="31CCE129" w14:textId="77777777" w:rsidTr="00F95845">
        <w:trPr>
          <w:trHeight w:val="300"/>
        </w:trPr>
        <w:tc>
          <w:tcPr>
            <w:tcW w:w="8245" w:type="dxa"/>
            <w:tcBorders>
              <w:top w:val="nil"/>
              <w:left w:val="nil"/>
              <w:bottom w:val="nil"/>
              <w:right w:val="nil"/>
            </w:tcBorders>
            <w:shd w:val="clear" w:color="auto" w:fill="auto"/>
            <w:noWrap/>
            <w:vAlign w:val="bottom"/>
            <w:hideMark/>
          </w:tcPr>
          <w:p w14:paraId="31CCE128"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Vehicle Acquisition and VAM Overview</w:t>
            </w:r>
          </w:p>
        </w:tc>
      </w:tr>
      <w:tr w:rsidR="00F95845" w:rsidRPr="00F95845" w14:paraId="31CCE12B" w14:textId="77777777" w:rsidTr="00F95845">
        <w:trPr>
          <w:trHeight w:val="300"/>
        </w:trPr>
        <w:tc>
          <w:tcPr>
            <w:tcW w:w="8245" w:type="dxa"/>
            <w:tcBorders>
              <w:top w:val="nil"/>
              <w:left w:val="nil"/>
              <w:bottom w:val="nil"/>
              <w:right w:val="nil"/>
            </w:tcBorders>
            <w:shd w:val="clear" w:color="auto" w:fill="auto"/>
            <w:noWrap/>
            <w:vAlign w:val="bottom"/>
            <w:hideMark/>
          </w:tcPr>
          <w:p w14:paraId="31CCE12A"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Appropriations Law</w:t>
            </w:r>
          </w:p>
        </w:tc>
      </w:tr>
      <w:tr w:rsidR="00F95845" w:rsidRPr="00F95845" w14:paraId="31CCE12D" w14:textId="77777777" w:rsidTr="00F95845">
        <w:trPr>
          <w:trHeight w:val="300"/>
        </w:trPr>
        <w:tc>
          <w:tcPr>
            <w:tcW w:w="8245" w:type="dxa"/>
            <w:tcBorders>
              <w:top w:val="nil"/>
              <w:left w:val="nil"/>
              <w:bottom w:val="nil"/>
              <w:right w:val="nil"/>
            </w:tcBorders>
            <w:shd w:val="clear" w:color="auto" w:fill="auto"/>
            <w:noWrap/>
            <w:vAlign w:val="bottom"/>
            <w:hideMark/>
          </w:tcPr>
          <w:p w14:paraId="31CCE12C"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USDA Federal Appropriations Law Training </w:t>
            </w:r>
          </w:p>
        </w:tc>
      </w:tr>
      <w:tr w:rsidR="00F95845" w:rsidRPr="00F95845" w14:paraId="31CCE12F" w14:textId="77777777" w:rsidTr="00F95845">
        <w:trPr>
          <w:trHeight w:val="300"/>
        </w:trPr>
        <w:tc>
          <w:tcPr>
            <w:tcW w:w="8245" w:type="dxa"/>
            <w:tcBorders>
              <w:top w:val="nil"/>
              <w:left w:val="nil"/>
              <w:bottom w:val="nil"/>
              <w:right w:val="nil"/>
            </w:tcBorders>
            <w:shd w:val="clear" w:color="auto" w:fill="auto"/>
            <w:noWrap/>
            <w:vAlign w:val="bottom"/>
            <w:hideMark/>
          </w:tcPr>
          <w:p w14:paraId="31CCE12E"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Ethics and Procurement </w:t>
            </w:r>
          </w:p>
        </w:tc>
      </w:tr>
      <w:tr w:rsidR="00F95845" w:rsidRPr="00F95845" w14:paraId="31CCE131" w14:textId="77777777" w:rsidTr="00F95845">
        <w:trPr>
          <w:trHeight w:val="300"/>
        </w:trPr>
        <w:tc>
          <w:tcPr>
            <w:tcW w:w="8245" w:type="dxa"/>
            <w:tcBorders>
              <w:top w:val="nil"/>
              <w:left w:val="nil"/>
              <w:bottom w:val="nil"/>
              <w:right w:val="nil"/>
            </w:tcBorders>
            <w:shd w:val="clear" w:color="auto" w:fill="auto"/>
            <w:noWrap/>
            <w:vAlign w:val="bottom"/>
            <w:hideMark/>
          </w:tcPr>
          <w:p w14:paraId="31CCE130"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Ethics: Gifts from Outside Sources </w:t>
            </w:r>
          </w:p>
        </w:tc>
      </w:tr>
      <w:tr w:rsidR="00F95845" w:rsidRPr="00F95845" w14:paraId="31CCE133" w14:textId="77777777" w:rsidTr="00F95845">
        <w:trPr>
          <w:trHeight w:val="300"/>
        </w:trPr>
        <w:tc>
          <w:tcPr>
            <w:tcW w:w="8245" w:type="dxa"/>
            <w:tcBorders>
              <w:top w:val="nil"/>
              <w:left w:val="nil"/>
              <w:bottom w:val="nil"/>
              <w:right w:val="nil"/>
            </w:tcBorders>
            <w:shd w:val="clear" w:color="auto" w:fill="auto"/>
            <w:noWrap/>
            <w:vAlign w:val="bottom"/>
            <w:hideMark/>
          </w:tcPr>
          <w:p w14:paraId="31CCE132"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Ethics and Employment: Rules for Finding and Having Employment Outside the Government </w:t>
            </w:r>
          </w:p>
        </w:tc>
      </w:tr>
      <w:tr w:rsidR="00F95845" w:rsidRPr="00F95845" w14:paraId="31CCE135" w14:textId="77777777" w:rsidTr="00F95845">
        <w:trPr>
          <w:trHeight w:val="300"/>
        </w:trPr>
        <w:tc>
          <w:tcPr>
            <w:tcW w:w="8245" w:type="dxa"/>
            <w:tcBorders>
              <w:top w:val="nil"/>
              <w:left w:val="nil"/>
              <w:bottom w:val="nil"/>
              <w:right w:val="nil"/>
            </w:tcBorders>
            <w:shd w:val="clear" w:color="auto" w:fill="auto"/>
            <w:noWrap/>
            <w:vAlign w:val="bottom"/>
            <w:hideMark/>
          </w:tcPr>
          <w:p w14:paraId="31CCE134"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Ethics: Basic Post-Employment Restrictions </w:t>
            </w:r>
          </w:p>
        </w:tc>
      </w:tr>
      <w:tr w:rsidR="00F95845" w:rsidRPr="00F95845" w14:paraId="31CCE137" w14:textId="77777777" w:rsidTr="00F95845">
        <w:trPr>
          <w:trHeight w:val="300"/>
        </w:trPr>
        <w:tc>
          <w:tcPr>
            <w:tcW w:w="8245" w:type="dxa"/>
            <w:tcBorders>
              <w:top w:val="nil"/>
              <w:left w:val="nil"/>
              <w:bottom w:val="nil"/>
              <w:right w:val="nil"/>
            </w:tcBorders>
            <w:shd w:val="clear" w:color="auto" w:fill="auto"/>
            <w:noWrap/>
            <w:vAlign w:val="bottom"/>
            <w:hideMark/>
          </w:tcPr>
          <w:p w14:paraId="31CCE136"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Ethics: Outside Employment </w:t>
            </w:r>
          </w:p>
        </w:tc>
      </w:tr>
      <w:tr w:rsidR="00F95845" w:rsidRPr="00F95845" w14:paraId="31CCE139" w14:textId="77777777" w:rsidTr="00F95845">
        <w:trPr>
          <w:trHeight w:val="300"/>
        </w:trPr>
        <w:tc>
          <w:tcPr>
            <w:tcW w:w="8245" w:type="dxa"/>
            <w:tcBorders>
              <w:top w:val="nil"/>
              <w:left w:val="nil"/>
              <w:bottom w:val="nil"/>
              <w:right w:val="nil"/>
            </w:tcBorders>
            <w:shd w:val="clear" w:color="auto" w:fill="auto"/>
            <w:noWrap/>
            <w:vAlign w:val="bottom"/>
            <w:hideMark/>
          </w:tcPr>
          <w:p w14:paraId="31CCE138" w14:textId="77777777" w:rsidR="00F95845" w:rsidRPr="00F95845" w:rsidRDefault="00F95845" w:rsidP="00F95845">
            <w:pPr>
              <w:spacing w:after="0" w:line="240" w:lineRule="auto"/>
              <w:rPr>
                <w:rFonts w:ascii="Times New Roman" w:eastAsia="Times New Roman" w:hAnsi="Times New Roman"/>
                <w:color w:val="000000"/>
              </w:rPr>
            </w:pPr>
            <w:r w:rsidRPr="00F95845">
              <w:rPr>
                <w:rFonts w:ascii="Times New Roman" w:eastAsia="Times New Roman" w:hAnsi="Times New Roman"/>
                <w:color w:val="000000"/>
              </w:rPr>
              <w:t xml:space="preserve">Ethics: Seeking Non-Federal Employment </w:t>
            </w:r>
          </w:p>
        </w:tc>
      </w:tr>
    </w:tbl>
    <w:p w14:paraId="31CCE13A" w14:textId="77777777" w:rsidR="006872D8" w:rsidRPr="00581FBB" w:rsidRDefault="006872D8" w:rsidP="006872D8">
      <w:pPr>
        <w:autoSpaceDE w:val="0"/>
        <w:autoSpaceDN w:val="0"/>
        <w:adjustRightInd w:val="0"/>
        <w:spacing w:after="0" w:line="240" w:lineRule="auto"/>
        <w:ind w:firstLine="720"/>
        <w:rPr>
          <w:rFonts w:ascii="Times New Roman" w:hAnsi="Times New Roman"/>
          <w:bCs/>
          <w:color w:val="000000"/>
        </w:rPr>
      </w:pPr>
      <w:r w:rsidRPr="00581FBB">
        <w:rPr>
          <w:rFonts w:ascii="Times New Roman" w:hAnsi="Times New Roman"/>
          <w:bCs/>
          <w:color w:val="000000"/>
        </w:rPr>
        <w:t xml:space="preserve">Course </w:t>
      </w:r>
      <w:r>
        <w:rPr>
          <w:rFonts w:ascii="Times New Roman" w:hAnsi="Times New Roman"/>
          <w:bCs/>
          <w:color w:val="000000"/>
        </w:rPr>
        <w:t xml:space="preserve">descriptions, prerequisites, and the number or CLPs a course is worth </w:t>
      </w:r>
      <w:r w:rsidRPr="00581FBB">
        <w:rPr>
          <w:rFonts w:ascii="Times New Roman" w:hAnsi="Times New Roman"/>
          <w:bCs/>
          <w:color w:val="000000"/>
        </w:rPr>
        <w:t>can be found at:</w:t>
      </w:r>
    </w:p>
    <w:p w14:paraId="31CCE13B" w14:textId="77777777" w:rsidR="0074202C" w:rsidRPr="006872D8" w:rsidRDefault="00714611" w:rsidP="006872D8">
      <w:pPr>
        <w:pStyle w:val="ListParagraph"/>
        <w:numPr>
          <w:ilvl w:val="0"/>
          <w:numId w:val="1"/>
        </w:numPr>
        <w:autoSpaceDE w:val="0"/>
        <w:autoSpaceDN w:val="0"/>
        <w:adjustRightInd w:val="0"/>
        <w:spacing w:after="0" w:line="240" w:lineRule="auto"/>
        <w:rPr>
          <w:rFonts w:ascii="Times New Roman" w:hAnsi="Times New Roman"/>
          <w:bCs/>
          <w:color w:val="000000"/>
        </w:rPr>
      </w:pPr>
      <w:hyperlink r:id="rId26" w:history="1">
        <w:r w:rsidR="006872D8" w:rsidRPr="00C8712B">
          <w:rPr>
            <w:rStyle w:val="Hyperlink"/>
            <w:rFonts w:ascii="Times New Roman" w:hAnsi="Times New Roman"/>
            <w:bCs/>
          </w:rPr>
          <w:t>http://www.aglearn.usda.gov/</w:t>
        </w:r>
      </w:hyperlink>
      <w:r w:rsidR="006872D8">
        <w:rPr>
          <w:rFonts w:ascii="Times New Roman" w:hAnsi="Times New Roman"/>
          <w:bCs/>
          <w:color w:val="000000"/>
        </w:rPr>
        <w:t xml:space="preserve"> </w:t>
      </w:r>
    </w:p>
    <w:sectPr w:rsidR="0074202C" w:rsidRPr="006872D8">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0A8F" w14:textId="77777777" w:rsidR="00C63CD9" w:rsidRDefault="00C63CD9" w:rsidP="00662186">
      <w:pPr>
        <w:spacing w:after="0" w:line="240" w:lineRule="auto"/>
      </w:pPr>
      <w:r>
        <w:separator/>
      </w:r>
    </w:p>
  </w:endnote>
  <w:endnote w:type="continuationSeparator" w:id="0">
    <w:p w14:paraId="181BA96F" w14:textId="77777777" w:rsidR="00C63CD9" w:rsidRDefault="00C63CD9" w:rsidP="0066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E141" w14:textId="77777777" w:rsidR="00C63CD9" w:rsidRPr="00662186" w:rsidRDefault="00C63CD9">
    <w:pPr>
      <w:pStyle w:val="Footer"/>
      <w:jc w:val="right"/>
      <w:rPr>
        <w:rFonts w:ascii="Times New Roman" w:hAnsi="Times New Roman"/>
      </w:rPr>
    </w:pPr>
    <w:r w:rsidRPr="00662186">
      <w:rPr>
        <w:rFonts w:ascii="Times New Roman" w:hAnsi="Times New Roman"/>
      </w:rPr>
      <w:fldChar w:fldCharType="begin"/>
    </w:r>
    <w:r w:rsidRPr="00662186">
      <w:rPr>
        <w:rFonts w:ascii="Times New Roman" w:hAnsi="Times New Roman"/>
      </w:rPr>
      <w:instrText xml:space="preserve"> PAGE   \* MERGEFORMAT </w:instrText>
    </w:r>
    <w:r w:rsidRPr="00662186">
      <w:rPr>
        <w:rFonts w:ascii="Times New Roman" w:hAnsi="Times New Roman"/>
      </w:rPr>
      <w:fldChar w:fldCharType="separate"/>
    </w:r>
    <w:r w:rsidR="00714611">
      <w:rPr>
        <w:rFonts w:ascii="Times New Roman" w:hAnsi="Times New Roman"/>
        <w:noProof/>
      </w:rPr>
      <w:t>3</w:t>
    </w:r>
    <w:r w:rsidRPr="00662186">
      <w:rPr>
        <w:rFonts w:ascii="Times New Roman" w:hAnsi="Times New Roman"/>
        <w:noProof/>
      </w:rPr>
      <w:fldChar w:fldCharType="end"/>
    </w:r>
  </w:p>
  <w:p w14:paraId="31CCE142" w14:textId="77777777" w:rsidR="00C63CD9" w:rsidRDefault="00C63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C2F77" w14:textId="77777777" w:rsidR="00C63CD9" w:rsidRDefault="00C63CD9" w:rsidP="00662186">
      <w:pPr>
        <w:spacing w:after="0" w:line="240" w:lineRule="auto"/>
      </w:pPr>
      <w:r>
        <w:separator/>
      </w:r>
    </w:p>
  </w:footnote>
  <w:footnote w:type="continuationSeparator" w:id="0">
    <w:p w14:paraId="41ABD9E3" w14:textId="77777777" w:rsidR="00C63CD9" w:rsidRDefault="00C63CD9" w:rsidP="00662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50B1C"/>
    <w:multiLevelType w:val="hybridMultilevel"/>
    <w:tmpl w:val="8416E2F8"/>
    <w:lvl w:ilvl="0" w:tplc="9070904E">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F4"/>
    <w:rsid w:val="0000088E"/>
    <w:rsid w:val="000127B2"/>
    <w:rsid w:val="0002684D"/>
    <w:rsid w:val="000404D6"/>
    <w:rsid w:val="000454F4"/>
    <w:rsid w:val="00046D7E"/>
    <w:rsid w:val="00056F1F"/>
    <w:rsid w:val="00063686"/>
    <w:rsid w:val="000667F4"/>
    <w:rsid w:val="00067B61"/>
    <w:rsid w:val="00070980"/>
    <w:rsid w:val="000711EC"/>
    <w:rsid w:val="00093120"/>
    <w:rsid w:val="000B22E8"/>
    <w:rsid w:val="000C43A8"/>
    <w:rsid w:val="000D1528"/>
    <w:rsid w:val="00143680"/>
    <w:rsid w:val="00150FA0"/>
    <w:rsid w:val="001554AC"/>
    <w:rsid w:val="0016221E"/>
    <w:rsid w:val="0016584C"/>
    <w:rsid w:val="00176EFF"/>
    <w:rsid w:val="0018425B"/>
    <w:rsid w:val="00195B2C"/>
    <w:rsid w:val="001E2A1B"/>
    <w:rsid w:val="002038BB"/>
    <w:rsid w:val="00204C94"/>
    <w:rsid w:val="002257AA"/>
    <w:rsid w:val="0024042D"/>
    <w:rsid w:val="00253122"/>
    <w:rsid w:val="00257D22"/>
    <w:rsid w:val="00262BFE"/>
    <w:rsid w:val="002677AD"/>
    <w:rsid w:val="00277E48"/>
    <w:rsid w:val="00280771"/>
    <w:rsid w:val="002C016B"/>
    <w:rsid w:val="002D6571"/>
    <w:rsid w:val="002E4786"/>
    <w:rsid w:val="0031011E"/>
    <w:rsid w:val="0031186F"/>
    <w:rsid w:val="00326EDE"/>
    <w:rsid w:val="003305D4"/>
    <w:rsid w:val="0034630C"/>
    <w:rsid w:val="00347508"/>
    <w:rsid w:val="00370614"/>
    <w:rsid w:val="00377553"/>
    <w:rsid w:val="003A5649"/>
    <w:rsid w:val="003E5E48"/>
    <w:rsid w:val="003E7A35"/>
    <w:rsid w:val="003F158C"/>
    <w:rsid w:val="003F66AB"/>
    <w:rsid w:val="004064E4"/>
    <w:rsid w:val="00406978"/>
    <w:rsid w:val="004211B9"/>
    <w:rsid w:val="00426F36"/>
    <w:rsid w:val="004342DF"/>
    <w:rsid w:val="00440B36"/>
    <w:rsid w:val="00452969"/>
    <w:rsid w:val="00460E66"/>
    <w:rsid w:val="00463310"/>
    <w:rsid w:val="0046508D"/>
    <w:rsid w:val="004723C9"/>
    <w:rsid w:val="00475E80"/>
    <w:rsid w:val="0048378F"/>
    <w:rsid w:val="004A0068"/>
    <w:rsid w:val="004A2D0F"/>
    <w:rsid w:val="004B3C88"/>
    <w:rsid w:val="004B69F1"/>
    <w:rsid w:val="004D7B25"/>
    <w:rsid w:val="004E448C"/>
    <w:rsid w:val="00503E05"/>
    <w:rsid w:val="00521801"/>
    <w:rsid w:val="00523E8B"/>
    <w:rsid w:val="005312C2"/>
    <w:rsid w:val="00545F34"/>
    <w:rsid w:val="00581FBB"/>
    <w:rsid w:val="0058426A"/>
    <w:rsid w:val="005865F8"/>
    <w:rsid w:val="005A6558"/>
    <w:rsid w:val="005B430B"/>
    <w:rsid w:val="005E54ED"/>
    <w:rsid w:val="005E638B"/>
    <w:rsid w:val="005F6A68"/>
    <w:rsid w:val="005F732D"/>
    <w:rsid w:val="005F7867"/>
    <w:rsid w:val="00607F6E"/>
    <w:rsid w:val="00623CF6"/>
    <w:rsid w:val="006348A4"/>
    <w:rsid w:val="00645B50"/>
    <w:rsid w:val="006558F4"/>
    <w:rsid w:val="00662186"/>
    <w:rsid w:val="006625F6"/>
    <w:rsid w:val="006872D8"/>
    <w:rsid w:val="00696815"/>
    <w:rsid w:val="006B283D"/>
    <w:rsid w:val="006B547C"/>
    <w:rsid w:val="006C2592"/>
    <w:rsid w:val="006D796F"/>
    <w:rsid w:val="006E12EE"/>
    <w:rsid w:val="006F2E55"/>
    <w:rsid w:val="00714611"/>
    <w:rsid w:val="00736B9D"/>
    <w:rsid w:val="0074202C"/>
    <w:rsid w:val="00750348"/>
    <w:rsid w:val="00753105"/>
    <w:rsid w:val="0078323D"/>
    <w:rsid w:val="007C6528"/>
    <w:rsid w:val="007F33B1"/>
    <w:rsid w:val="00817E62"/>
    <w:rsid w:val="00827B7C"/>
    <w:rsid w:val="00842D1F"/>
    <w:rsid w:val="00865FDF"/>
    <w:rsid w:val="008711FD"/>
    <w:rsid w:val="008725E2"/>
    <w:rsid w:val="0087668C"/>
    <w:rsid w:val="00887F3B"/>
    <w:rsid w:val="008C4AC0"/>
    <w:rsid w:val="008E73BC"/>
    <w:rsid w:val="008F33E4"/>
    <w:rsid w:val="008F52ED"/>
    <w:rsid w:val="00906060"/>
    <w:rsid w:val="00912FE6"/>
    <w:rsid w:val="0091382E"/>
    <w:rsid w:val="009338FD"/>
    <w:rsid w:val="00934897"/>
    <w:rsid w:val="00943D20"/>
    <w:rsid w:val="00954665"/>
    <w:rsid w:val="00973D84"/>
    <w:rsid w:val="00974170"/>
    <w:rsid w:val="0097532D"/>
    <w:rsid w:val="009840A1"/>
    <w:rsid w:val="009958B1"/>
    <w:rsid w:val="009E1AAA"/>
    <w:rsid w:val="009F537C"/>
    <w:rsid w:val="00A02D84"/>
    <w:rsid w:val="00A16C45"/>
    <w:rsid w:val="00A21B32"/>
    <w:rsid w:val="00A24BB3"/>
    <w:rsid w:val="00A340DC"/>
    <w:rsid w:val="00A4322C"/>
    <w:rsid w:val="00A43D3E"/>
    <w:rsid w:val="00A56368"/>
    <w:rsid w:val="00A577D5"/>
    <w:rsid w:val="00A71AAE"/>
    <w:rsid w:val="00A91BA1"/>
    <w:rsid w:val="00A96C62"/>
    <w:rsid w:val="00AB2503"/>
    <w:rsid w:val="00AC7A79"/>
    <w:rsid w:val="00AD1588"/>
    <w:rsid w:val="00AD3235"/>
    <w:rsid w:val="00AE0484"/>
    <w:rsid w:val="00AE1865"/>
    <w:rsid w:val="00AF24C2"/>
    <w:rsid w:val="00B05F09"/>
    <w:rsid w:val="00B1466C"/>
    <w:rsid w:val="00B16ED1"/>
    <w:rsid w:val="00B3074A"/>
    <w:rsid w:val="00B40D70"/>
    <w:rsid w:val="00B47DF1"/>
    <w:rsid w:val="00B841A4"/>
    <w:rsid w:val="00B941C2"/>
    <w:rsid w:val="00BA5206"/>
    <w:rsid w:val="00BB05C7"/>
    <w:rsid w:val="00BB5AA1"/>
    <w:rsid w:val="00BE69A6"/>
    <w:rsid w:val="00C046AD"/>
    <w:rsid w:val="00C10B0F"/>
    <w:rsid w:val="00C16512"/>
    <w:rsid w:val="00C26780"/>
    <w:rsid w:val="00C42765"/>
    <w:rsid w:val="00C50F84"/>
    <w:rsid w:val="00C544FA"/>
    <w:rsid w:val="00C63CD9"/>
    <w:rsid w:val="00C95A03"/>
    <w:rsid w:val="00CA369C"/>
    <w:rsid w:val="00CC21EE"/>
    <w:rsid w:val="00CF6B7E"/>
    <w:rsid w:val="00D13211"/>
    <w:rsid w:val="00D244F8"/>
    <w:rsid w:val="00D25BC3"/>
    <w:rsid w:val="00D32951"/>
    <w:rsid w:val="00D43180"/>
    <w:rsid w:val="00D529C4"/>
    <w:rsid w:val="00D63EEA"/>
    <w:rsid w:val="00D7652F"/>
    <w:rsid w:val="00D85CAD"/>
    <w:rsid w:val="00DA67CD"/>
    <w:rsid w:val="00DB1872"/>
    <w:rsid w:val="00DC59A2"/>
    <w:rsid w:val="00DC75E9"/>
    <w:rsid w:val="00DD3A39"/>
    <w:rsid w:val="00E06D18"/>
    <w:rsid w:val="00E07C4F"/>
    <w:rsid w:val="00E17435"/>
    <w:rsid w:val="00E230CB"/>
    <w:rsid w:val="00E572AD"/>
    <w:rsid w:val="00E65EEF"/>
    <w:rsid w:val="00E83DAA"/>
    <w:rsid w:val="00E840CF"/>
    <w:rsid w:val="00EA1F7C"/>
    <w:rsid w:val="00EC77BC"/>
    <w:rsid w:val="00ED4D26"/>
    <w:rsid w:val="00EF1123"/>
    <w:rsid w:val="00EF2E2C"/>
    <w:rsid w:val="00EF3EE5"/>
    <w:rsid w:val="00F06BB3"/>
    <w:rsid w:val="00F23D2D"/>
    <w:rsid w:val="00F75FCA"/>
    <w:rsid w:val="00F7780C"/>
    <w:rsid w:val="00F806B0"/>
    <w:rsid w:val="00F94A0F"/>
    <w:rsid w:val="00F95845"/>
    <w:rsid w:val="00FB4254"/>
    <w:rsid w:val="00FB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CCDEB3"/>
  <w15:docId w15:val="{83D853DF-F8A5-450D-9A11-735DF3DA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817E6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7F4"/>
    <w:pPr>
      <w:ind w:left="720"/>
      <w:contextualSpacing/>
    </w:pPr>
  </w:style>
  <w:style w:type="character" w:styleId="CommentReference">
    <w:name w:val="annotation reference"/>
    <w:uiPriority w:val="99"/>
    <w:semiHidden/>
    <w:unhideWhenUsed/>
    <w:rsid w:val="00753105"/>
    <w:rPr>
      <w:sz w:val="16"/>
      <w:szCs w:val="16"/>
    </w:rPr>
  </w:style>
  <w:style w:type="paragraph" w:styleId="CommentText">
    <w:name w:val="annotation text"/>
    <w:basedOn w:val="Normal"/>
    <w:link w:val="CommentTextChar"/>
    <w:uiPriority w:val="99"/>
    <w:semiHidden/>
    <w:unhideWhenUsed/>
    <w:rsid w:val="00753105"/>
    <w:pPr>
      <w:spacing w:line="240" w:lineRule="auto"/>
    </w:pPr>
    <w:rPr>
      <w:sz w:val="20"/>
      <w:szCs w:val="20"/>
    </w:rPr>
  </w:style>
  <w:style w:type="character" w:customStyle="1" w:styleId="CommentTextChar">
    <w:name w:val="Comment Text Char"/>
    <w:link w:val="CommentText"/>
    <w:uiPriority w:val="99"/>
    <w:semiHidden/>
    <w:rsid w:val="00753105"/>
    <w:rPr>
      <w:sz w:val="20"/>
      <w:szCs w:val="20"/>
    </w:rPr>
  </w:style>
  <w:style w:type="paragraph" w:styleId="CommentSubject">
    <w:name w:val="annotation subject"/>
    <w:basedOn w:val="CommentText"/>
    <w:next w:val="CommentText"/>
    <w:link w:val="CommentSubjectChar"/>
    <w:uiPriority w:val="99"/>
    <w:semiHidden/>
    <w:unhideWhenUsed/>
    <w:rsid w:val="00753105"/>
    <w:rPr>
      <w:b/>
      <w:bCs/>
    </w:rPr>
  </w:style>
  <w:style w:type="character" w:customStyle="1" w:styleId="CommentSubjectChar">
    <w:name w:val="Comment Subject Char"/>
    <w:link w:val="CommentSubject"/>
    <w:uiPriority w:val="99"/>
    <w:semiHidden/>
    <w:rsid w:val="00753105"/>
    <w:rPr>
      <w:b/>
      <w:bCs/>
      <w:sz w:val="20"/>
      <w:szCs w:val="20"/>
    </w:rPr>
  </w:style>
  <w:style w:type="paragraph" w:styleId="BalloonText">
    <w:name w:val="Balloon Text"/>
    <w:basedOn w:val="Normal"/>
    <w:link w:val="BalloonTextChar"/>
    <w:uiPriority w:val="99"/>
    <w:semiHidden/>
    <w:unhideWhenUsed/>
    <w:rsid w:val="007531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105"/>
    <w:rPr>
      <w:rFonts w:ascii="Tahoma" w:hAnsi="Tahoma" w:cs="Tahoma"/>
      <w:sz w:val="16"/>
      <w:szCs w:val="16"/>
    </w:rPr>
  </w:style>
  <w:style w:type="paragraph" w:styleId="HTMLPreformatted">
    <w:name w:val="HTML Preformatted"/>
    <w:basedOn w:val="Normal"/>
    <w:link w:val="HTMLPreformattedChar"/>
    <w:uiPriority w:val="99"/>
    <w:semiHidden/>
    <w:unhideWhenUsed/>
    <w:rsid w:val="00DC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DC75E9"/>
    <w:rPr>
      <w:rFonts w:ascii="Courier New" w:eastAsia="Times New Roman" w:hAnsi="Courier New" w:cs="Courier New"/>
      <w:sz w:val="20"/>
      <w:szCs w:val="20"/>
    </w:rPr>
  </w:style>
  <w:style w:type="character" w:customStyle="1" w:styleId="Heading3Char">
    <w:name w:val="Heading 3 Char"/>
    <w:link w:val="Heading3"/>
    <w:uiPriority w:val="9"/>
    <w:rsid w:val="00817E62"/>
    <w:rPr>
      <w:rFonts w:ascii="Times New Roman" w:eastAsia="Times New Roman" w:hAnsi="Times New Roman" w:cs="Times New Roman"/>
      <w:b/>
      <w:bCs/>
      <w:sz w:val="27"/>
      <w:szCs w:val="27"/>
    </w:rPr>
  </w:style>
  <w:style w:type="character" w:styleId="Hyperlink">
    <w:name w:val="Hyperlink"/>
    <w:uiPriority w:val="99"/>
    <w:unhideWhenUsed/>
    <w:rsid w:val="00817E62"/>
    <w:rPr>
      <w:color w:val="3366CC"/>
      <w:u w:val="single"/>
    </w:rPr>
  </w:style>
  <w:style w:type="character" w:styleId="Emphasis">
    <w:name w:val="Emphasis"/>
    <w:uiPriority w:val="20"/>
    <w:qFormat/>
    <w:rsid w:val="00817E62"/>
    <w:rPr>
      <w:i/>
      <w:iCs/>
    </w:rPr>
  </w:style>
  <w:style w:type="paragraph" w:customStyle="1" w:styleId="pbody">
    <w:name w:val="pbody"/>
    <w:basedOn w:val="Normal"/>
    <w:rsid w:val="00817E62"/>
    <w:pPr>
      <w:spacing w:after="0" w:line="288" w:lineRule="auto"/>
      <w:ind w:firstLine="240"/>
    </w:pPr>
    <w:rPr>
      <w:rFonts w:ascii="Arial" w:eastAsia="Times New Roman" w:hAnsi="Arial" w:cs="Arial"/>
      <w:color w:val="000000"/>
      <w:sz w:val="20"/>
      <w:szCs w:val="20"/>
    </w:rPr>
  </w:style>
  <w:style w:type="paragraph" w:customStyle="1" w:styleId="pindented1">
    <w:name w:val="pindented1"/>
    <w:basedOn w:val="Normal"/>
    <w:rsid w:val="00817E62"/>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817E62"/>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817E62"/>
    <w:pPr>
      <w:spacing w:after="0" w:line="288" w:lineRule="auto"/>
      <w:ind w:firstLine="960"/>
    </w:pPr>
    <w:rPr>
      <w:rFonts w:ascii="Arial" w:eastAsia="Times New Roman" w:hAnsi="Arial" w:cs="Arial"/>
      <w:color w:val="000000"/>
      <w:sz w:val="20"/>
      <w:szCs w:val="20"/>
    </w:rPr>
  </w:style>
  <w:style w:type="paragraph" w:customStyle="1" w:styleId="pindented4">
    <w:name w:val="pindented4"/>
    <w:basedOn w:val="Normal"/>
    <w:rsid w:val="00817E62"/>
    <w:pPr>
      <w:spacing w:after="0" w:line="288" w:lineRule="auto"/>
      <w:ind w:firstLine="1200"/>
    </w:pPr>
    <w:rPr>
      <w:rFonts w:ascii="Arial" w:eastAsia="Times New Roman" w:hAnsi="Arial" w:cs="Arial"/>
      <w:color w:val="000000"/>
      <w:sz w:val="20"/>
      <w:szCs w:val="20"/>
    </w:rPr>
  </w:style>
  <w:style w:type="paragraph" w:styleId="Header">
    <w:name w:val="header"/>
    <w:basedOn w:val="Normal"/>
    <w:link w:val="HeaderChar"/>
    <w:uiPriority w:val="99"/>
    <w:unhideWhenUsed/>
    <w:rsid w:val="00662186"/>
    <w:pPr>
      <w:tabs>
        <w:tab w:val="center" w:pos="4680"/>
        <w:tab w:val="right" w:pos="9360"/>
      </w:tabs>
    </w:pPr>
  </w:style>
  <w:style w:type="character" w:customStyle="1" w:styleId="HeaderChar">
    <w:name w:val="Header Char"/>
    <w:link w:val="Header"/>
    <w:uiPriority w:val="99"/>
    <w:rsid w:val="00662186"/>
    <w:rPr>
      <w:sz w:val="22"/>
      <w:szCs w:val="22"/>
    </w:rPr>
  </w:style>
  <w:style w:type="paragraph" w:styleId="Footer">
    <w:name w:val="footer"/>
    <w:basedOn w:val="Normal"/>
    <w:link w:val="FooterChar"/>
    <w:uiPriority w:val="99"/>
    <w:unhideWhenUsed/>
    <w:rsid w:val="00662186"/>
    <w:pPr>
      <w:tabs>
        <w:tab w:val="center" w:pos="4680"/>
        <w:tab w:val="right" w:pos="9360"/>
      </w:tabs>
    </w:pPr>
  </w:style>
  <w:style w:type="character" w:customStyle="1" w:styleId="FooterChar">
    <w:name w:val="Footer Char"/>
    <w:link w:val="Footer"/>
    <w:uiPriority w:val="99"/>
    <w:rsid w:val="00662186"/>
    <w:rPr>
      <w:sz w:val="22"/>
      <w:szCs w:val="22"/>
    </w:rPr>
  </w:style>
  <w:style w:type="paragraph" w:styleId="NormalWeb">
    <w:name w:val="Normal (Web)"/>
    <w:basedOn w:val="Normal"/>
    <w:uiPriority w:val="99"/>
    <w:unhideWhenUsed/>
    <w:rsid w:val="00DB1872"/>
    <w:pPr>
      <w:spacing w:before="100" w:beforeAutospacing="1" w:after="100" w:afterAutospacing="1" w:line="240" w:lineRule="auto"/>
    </w:pPr>
    <w:rPr>
      <w:rFonts w:ascii="Verdana" w:eastAsia="Times New Roman" w:hAnsi="Verdana"/>
      <w:color w:val="000000"/>
      <w:sz w:val="17"/>
      <w:szCs w:val="17"/>
    </w:rPr>
  </w:style>
  <w:style w:type="character" w:styleId="FollowedHyperlink">
    <w:name w:val="FollowedHyperlink"/>
    <w:basedOn w:val="DefaultParagraphFont"/>
    <w:uiPriority w:val="99"/>
    <w:semiHidden/>
    <w:unhideWhenUsed/>
    <w:rsid w:val="00A96C62"/>
    <w:rPr>
      <w:color w:val="800080" w:themeColor="followedHyperlink"/>
      <w:u w:val="single"/>
    </w:rPr>
  </w:style>
  <w:style w:type="table" w:styleId="TableGrid">
    <w:name w:val="Table Grid"/>
    <w:basedOn w:val="TableNormal"/>
    <w:uiPriority w:val="59"/>
    <w:rsid w:val="006E12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59101">
      <w:bodyDiv w:val="1"/>
      <w:marLeft w:val="0"/>
      <w:marRight w:val="0"/>
      <w:marTop w:val="0"/>
      <w:marBottom w:val="0"/>
      <w:divBdr>
        <w:top w:val="none" w:sz="0" w:space="0" w:color="auto"/>
        <w:left w:val="none" w:sz="0" w:space="0" w:color="auto"/>
        <w:bottom w:val="none" w:sz="0" w:space="0" w:color="auto"/>
        <w:right w:val="none" w:sz="0" w:space="0" w:color="auto"/>
      </w:divBdr>
    </w:div>
    <w:div w:id="1280717148">
      <w:bodyDiv w:val="1"/>
      <w:marLeft w:val="0"/>
      <w:marRight w:val="0"/>
      <w:marTop w:val="0"/>
      <w:marBottom w:val="0"/>
      <w:divBdr>
        <w:top w:val="none" w:sz="0" w:space="0" w:color="auto"/>
        <w:left w:val="none" w:sz="0" w:space="0" w:color="auto"/>
        <w:bottom w:val="none" w:sz="0" w:space="0" w:color="auto"/>
        <w:right w:val="none" w:sz="0" w:space="0" w:color="auto"/>
      </w:divBdr>
    </w:div>
    <w:div w:id="1334802231">
      <w:bodyDiv w:val="1"/>
      <w:marLeft w:val="0"/>
      <w:marRight w:val="0"/>
      <w:marTop w:val="0"/>
      <w:marBottom w:val="0"/>
      <w:divBdr>
        <w:top w:val="none" w:sz="0" w:space="0" w:color="auto"/>
        <w:left w:val="none" w:sz="0" w:space="0" w:color="auto"/>
        <w:bottom w:val="none" w:sz="0" w:space="0" w:color="auto"/>
        <w:right w:val="none" w:sz="0" w:space="0" w:color="auto"/>
      </w:divBdr>
      <w:divsChild>
        <w:div w:id="1337733005">
          <w:marLeft w:val="0"/>
          <w:marRight w:val="0"/>
          <w:marTop w:val="0"/>
          <w:marBottom w:val="0"/>
          <w:divBdr>
            <w:top w:val="none" w:sz="0" w:space="0" w:color="auto"/>
            <w:left w:val="none" w:sz="0" w:space="0" w:color="auto"/>
            <w:bottom w:val="none" w:sz="0" w:space="0" w:color="auto"/>
            <w:right w:val="none" w:sz="0" w:space="0" w:color="auto"/>
          </w:divBdr>
          <w:divsChild>
            <w:div w:id="393967456">
              <w:marLeft w:val="0"/>
              <w:marRight w:val="0"/>
              <w:marTop w:val="0"/>
              <w:marBottom w:val="0"/>
              <w:divBdr>
                <w:top w:val="none" w:sz="0" w:space="0" w:color="auto"/>
                <w:left w:val="none" w:sz="0" w:space="0" w:color="auto"/>
                <w:bottom w:val="none" w:sz="0" w:space="0" w:color="auto"/>
                <w:right w:val="none" w:sz="0" w:space="0" w:color="auto"/>
              </w:divBdr>
              <w:divsChild>
                <w:div w:id="559705626">
                  <w:marLeft w:val="0"/>
                  <w:marRight w:val="0"/>
                  <w:marTop w:val="0"/>
                  <w:marBottom w:val="0"/>
                  <w:divBdr>
                    <w:top w:val="none" w:sz="0" w:space="0" w:color="auto"/>
                    <w:left w:val="none" w:sz="0" w:space="0" w:color="auto"/>
                    <w:bottom w:val="none" w:sz="0" w:space="0" w:color="auto"/>
                    <w:right w:val="none" w:sz="0" w:space="0" w:color="auto"/>
                  </w:divBdr>
                  <w:divsChild>
                    <w:div w:id="709915296">
                      <w:marLeft w:val="0"/>
                      <w:marRight w:val="0"/>
                      <w:marTop w:val="0"/>
                      <w:marBottom w:val="0"/>
                      <w:divBdr>
                        <w:top w:val="none" w:sz="0" w:space="0" w:color="auto"/>
                        <w:left w:val="none" w:sz="0" w:space="0" w:color="auto"/>
                        <w:bottom w:val="none" w:sz="0" w:space="0" w:color="auto"/>
                        <w:right w:val="none" w:sz="0" w:space="0" w:color="auto"/>
                      </w:divBdr>
                      <w:divsChild>
                        <w:div w:id="1160387817">
                          <w:marLeft w:val="0"/>
                          <w:marRight w:val="0"/>
                          <w:marTop w:val="0"/>
                          <w:marBottom w:val="0"/>
                          <w:divBdr>
                            <w:top w:val="none" w:sz="0" w:space="0" w:color="auto"/>
                            <w:left w:val="none" w:sz="0" w:space="0" w:color="auto"/>
                            <w:bottom w:val="none" w:sz="0" w:space="0" w:color="auto"/>
                            <w:right w:val="none" w:sz="0" w:space="0" w:color="auto"/>
                          </w:divBdr>
                          <w:divsChild>
                            <w:div w:id="1233541401">
                              <w:marLeft w:val="0"/>
                              <w:marRight w:val="0"/>
                              <w:marTop w:val="0"/>
                              <w:marBottom w:val="0"/>
                              <w:divBdr>
                                <w:top w:val="none" w:sz="0" w:space="0" w:color="auto"/>
                                <w:left w:val="none" w:sz="0" w:space="0" w:color="auto"/>
                                <w:bottom w:val="none" w:sz="0" w:space="0" w:color="auto"/>
                                <w:right w:val="none" w:sz="0" w:space="0" w:color="auto"/>
                              </w:divBdr>
                              <w:divsChild>
                                <w:div w:id="66535010">
                                  <w:marLeft w:val="0"/>
                                  <w:marRight w:val="0"/>
                                  <w:marTop w:val="0"/>
                                  <w:marBottom w:val="0"/>
                                  <w:divBdr>
                                    <w:top w:val="none" w:sz="0" w:space="0" w:color="auto"/>
                                    <w:left w:val="none" w:sz="0" w:space="0" w:color="auto"/>
                                    <w:bottom w:val="none" w:sz="0" w:space="0" w:color="auto"/>
                                    <w:right w:val="none" w:sz="0" w:space="0" w:color="auto"/>
                                  </w:divBdr>
                                  <w:divsChild>
                                    <w:div w:id="25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92307">
      <w:bodyDiv w:val="1"/>
      <w:marLeft w:val="0"/>
      <w:marRight w:val="0"/>
      <w:marTop w:val="0"/>
      <w:marBottom w:val="0"/>
      <w:divBdr>
        <w:top w:val="none" w:sz="0" w:space="0" w:color="auto"/>
        <w:left w:val="none" w:sz="0" w:space="0" w:color="auto"/>
        <w:bottom w:val="none" w:sz="0" w:space="0" w:color="auto"/>
        <w:right w:val="none" w:sz="0" w:space="0" w:color="auto"/>
      </w:divBdr>
    </w:div>
    <w:div w:id="1632710144">
      <w:bodyDiv w:val="1"/>
      <w:marLeft w:val="0"/>
      <w:marRight w:val="0"/>
      <w:marTop w:val="0"/>
      <w:marBottom w:val="0"/>
      <w:divBdr>
        <w:top w:val="none" w:sz="0" w:space="0" w:color="auto"/>
        <w:left w:val="none" w:sz="0" w:space="0" w:color="auto"/>
        <w:bottom w:val="none" w:sz="0" w:space="0" w:color="auto"/>
        <w:right w:val="none" w:sz="0" w:space="0" w:color="auto"/>
      </w:divBdr>
    </w:div>
    <w:div w:id="1788348954">
      <w:bodyDiv w:val="1"/>
      <w:marLeft w:val="0"/>
      <w:marRight w:val="0"/>
      <w:marTop w:val="0"/>
      <w:marBottom w:val="0"/>
      <w:divBdr>
        <w:top w:val="none" w:sz="0" w:space="0" w:color="auto"/>
        <w:left w:val="none" w:sz="0" w:space="0" w:color="auto"/>
        <w:bottom w:val="none" w:sz="0" w:space="0" w:color="auto"/>
        <w:right w:val="none" w:sz="0" w:space="0" w:color="auto"/>
      </w:divBdr>
    </w:div>
    <w:div w:id="185271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trrs.army.mil/faitas" TargetMode="External"/><Relationship Id="rId18" Type="http://schemas.openxmlformats.org/officeDocument/2006/relationships/hyperlink" Target="http://www.fai.gov/pdfs/Continuous%20Professional%20Learning%20FINAL.pdf" TargetMode="External"/><Relationship Id="rId26" Type="http://schemas.openxmlformats.org/officeDocument/2006/relationships/hyperlink" Target="http://www.aglearn.usda.gov/"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whitehouse.gov/sites/default/files/omb/procurement/revisions-to-the-federal-acquisition-certification-for-contracting-officers-representatives.pdf" TargetMode="External"/><Relationship Id="rId17" Type="http://schemas.openxmlformats.org/officeDocument/2006/relationships/hyperlink" Target="http://www.fai.gov/pdfs/COR%20Training%20options%20FINAL%20Rev%201.pdf" TargetMode="External"/><Relationship Id="rId25" Type="http://schemas.openxmlformats.org/officeDocument/2006/relationships/hyperlink" Target="http://icatalog.dau.mil/onlinecatalog/tabnavcl.aspx" TargetMode="External"/><Relationship Id="rId2" Type="http://schemas.openxmlformats.org/officeDocument/2006/relationships/customXml" Target="../customXml/item2.xml"/><Relationship Id="rId16" Type="http://schemas.openxmlformats.org/officeDocument/2006/relationships/hyperlink" Target="http://www.fai.gov/drupal/certification/contracting-officers-representative-cor-competencie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catalog.dau.mil/onlinecatalog/tabnav.aspx?tab=RQM" TargetMode="External"/><Relationship Id="rId5" Type="http://schemas.openxmlformats.org/officeDocument/2006/relationships/customXml" Target="../customXml/item5.xml"/><Relationship Id="rId15" Type="http://schemas.openxmlformats.org/officeDocument/2006/relationships/hyperlink" Target="https://www.atrrs.army.mil/faitas/Content/documents/FAITAS_CERT.pdf"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trrs.army.mil/faitas/Content/documents/FAITAS_C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trrs.army.mil/faitas/Content/documents/FAITAS_Employee.pdf" TargetMode="External"/><Relationship Id="rId22" Type="http://schemas.openxmlformats.org/officeDocument/2006/relationships/image" Target="media/image2.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6E8E8C1856924CB0D73A58DFA0A263" ma:contentTypeVersion="1" ma:contentTypeDescription="Create a new document." ma:contentTypeScope="" ma:versionID="418ed5491775ed6a852b6fc0a2d4b017">
  <xsd:schema xmlns:xsd="http://www.w3.org/2001/XMLSchema" xmlns:xs="http://www.w3.org/2001/XMLSchema" xmlns:p="http://schemas.microsoft.com/office/2006/metadata/properties" targetNamespace="http://schemas.microsoft.com/office/2006/metadata/properties" ma:root="true" ma:fieldsID="c108c2528f967cc22e90e6b62a496d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3718-8F92-4203-974B-43DE17982F27}">
  <ds:schemaRefs>
    <ds:schemaRef ds:uri="http://schemas.microsoft.com/sharepoint/v3/contenttype/forms"/>
  </ds:schemaRefs>
</ds:datastoreItem>
</file>

<file path=customXml/itemProps2.xml><?xml version="1.0" encoding="utf-8"?>
<ds:datastoreItem xmlns:ds="http://schemas.openxmlformats.org/officeDocument/2006/customXml" ds:itemID="{44A0F34D-5F84-4DD7-B8A1-194C93FFCAA7}">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199AD13-0BE5-4DDE-B559-EE6D4AB491FE}">
  <ds:schemaRefs>
    <ds:schemaRef ds:uri="http://schemas.microsoft.com/office/2006/metadata/longProperties"/>
  </ds:schemaRefs>
</ds:datastoreItem>
</file>

<file path=customXml/itemProps4.xml><?xml version="1.0" encoding="utf-8"?>
<ds:datastoreItem xmlns:ds="http://schemas.openxmlformats.org/officeDocument/2006/customXml" ds:itemID="{9621E508-4B08-48C2-AEC4-A69857A6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82A9C56-8A88-4FF2-A04E-ED755096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Davis</dc:creator>
  <cp:lastModifiedBy>Blackburn, Crystal - NRCS, NHQ, Washington, DC</cp:lastModifiedBy>
  <cp:revision>2</cp:revision>
  <cp:lastPrinted>2014-06-13T21:57:00Z</cp:lastPrinted>
  <dcterms:created xsi:type="dcterms:W3CDTF">2016-05-03T14:41:00Z</dcterms:created>
  <dcterms:modified xsi:type="dcterms:W3CDTF">2016-05-03T14:41:00Z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0x010100B46E8E8C1856924CB0D73A58DFA0A263</vt:lpwstr>
  </property>
  <property fmtid="{D5CDD505-2E9C-101B-9397-08002B2CF9AE}" pid="3" name="ContentType">
    <vt:lpwstr>Document</vt:lpwstr>
  </property>
  <property fmtid="{D5CDD505-2E9C-101B-9397-08002B2CF9AE}" pid="4" name="Order">
    <vt:r8>2800</vt:r8>
  </property>
  <property fmtid="{D5CDD505-2E9C-101B-9397-08002B2CF9AE}" pid="5" name="xd_ProgID">
    <vt:lpwstr/>
  </property>
  <property fmtid="{D5CDD505-2E9C-101B-9397-08002B2CF9AE}" pid="6" name="TemplateUrl">
    <vt:lpwstr/>
  </property>
</Properties>
</file>